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1888F" w14:textId="77777777" w:rsidR="00B422EC" w:rsidRPr="008C3523" w:rsidRDefault="00BF6E82" w:rsidP="00A66DB1">
      <w:pPr>
        <w:spacing w:before="120"/>
        <w:jc w:val="right"/>
        <w:rPr>
          <w:rFonts w:ascii="Segoe UI" w:hAnsi="Segoe UI" w:cs="Segoe UI"/>
          <w:i/>
          <w:sz w:val="24"/>
          <w:lang w:val="en-US"/>
        </w:rPr>
      </w:pPr>
      <w:r w:rsidRPr="008C3523">
        <w:rPr>
          <w:rFonts w:ascii="Segoe UI" w:hAnsi="Segoe UI" w:cs="Segoe UI"/>
          <w:sz w:val="24"/>
          <w:lang w:val="en-US"/>
        </w:rPr>
        <w:t>M</w:t>
      </w:r>
      <w:r w:rsidR="000B2A00">
        <w:rPr>
          <w:rFonts w:ascii="Segoe UI" w:hAnsi="Segoe UI" w:cs="Segoe UI"/>
          <w:sz w:val="24"/>
          <w:lang w:val="en-US"/>
        </w:rPr>
        <w:t>arch 25</w:t>
      </w:r>
      <w:r w:rsidRPr="008C3523">
        <w:rPr>
          <w:rFonts w:ascii="Segoe UI" w:hAnsi="Segoe UI" w:cs="Segoe UI"/>
          <w:sz w:val="24"/>
          <w:lang w:val="en-US"/>
        </w:rPr>
        <w:t>, 20</w:t>
      </w:r>
      <w:r w:rsidR="000B2A00">
        <w:rPr>
          <w:rFonts w:ascii="Segoe UI" w:hAnsi="Segoe UI" w:cs="Segoe UI"/>
          <w:sz w:val="24"/>
          <w:lang w:val="en-US"/>
        </w:rPr>
        <w:t>25</w:t>
      </w:r>
      <w:r w:rsidR="00076AC9" w:rsidRPr="008C3523">
        <w:rPr>
          <w:rFonts w:ascii="Segoe UI" w:hAnsi="Segoe UI" w:cs="Segoe UI"/>
          <w:sz w:val="24"/>
          <w:lang w:val="en-US"/>
        </w:rPr>
        <w:t xml:space="preserve"> </w:t>
      </w:r>
    </w:p>
    <w:p w14:paraId="2530BE7A" w14:textId="77777777" w:rsidR="005E69D9" w:rsidRPr="008C3523" w:rsidRDefault="005E69D9" w:rsidP="00B422EC">
      <w:pPr>
        <w:pStyle w:val="Standard12pt"/>
        <w:rPr>
          <w:rFonts w:ascii="Segoe UI" w:hAnsi="Segoe UI" w:cs="Segoe UI"/>
          <w:lang w:val="en-US"/>
        </w:rPr>
      </w:pPr>
    </w:p>
    <w:p w14:paraId="5A0810C8" w14:textId="77777777" w:rsidR="00B422EC" w:rsidRPr="008C3523" w:rsidRDefault="000B2A00" w:rsidP="00B422EC">
      <w:pPr>
        <w:pStyle w:val="Standard12pt"/>
        <w:rPr>
          <w:rFonts w:ascii="Segoe UI" w:hAnsi="Segoe UI" w:cs="Segoe UI"/>
          <w:lang w:val="en-US"/>
        </w:rPr>
      </w:pPr>
      <w:r>
        <w:rPr>
          <w:rFonts w:ascii="Segoe UI" w:hAnsi="Segoe UI" w:cs="Segoe UI"/>
          <w:lang w:val="en-US"/>
        </w:rPr>
        <w:t xml:space="preserve"> </w:t>
      </w:r>
      <w:r w:rsidR="00E856AF" w:rsidRPr="008C3523">
        <w:rPr>
          <w:rFonts w:ascii="Segoe UI" w:hAnsi="Segoe UI" w:cs="Segoe UI"/>
          <w:lang w:val="en-US"/>
        </w:rPr>
        <w:br/>
      </w:r>
    </w:p>
    <w:p w14:paraId="0278A6EC" w14:textId="77777777" w:rsidR="000B2A00" w:rsidRPr="000B2A00" w:rsidRDefault="000B2A00" w:rsidP="000B2A00">
      <w:pPr>
        <w:jc w:val="center"/>
        <w:rPr>
          <w:rFonts w:ascii="Segoe UI" w:hAnsi="Segoe UI" w:cs="Segoe UI"/>
          <w:b/>
          <w:bCs/>
          <w:sz w:val="40"/>
          <w:szCs w:val="40"/>
          <w:lang w:val="en-US"/>
        </w:rPr>
      </w:pPr>
      <w:r w:rsidRPr="000B2A00">
        <w:rPr>
          <w:rFonts w:ascii="Segoe UI" w:hAnsi="Segoe UI" w:cs="Segoe UI"/>
          <w:b/>
          <w:bCs/>
          <w:sz w:val="40"/>
          <w:szCs w:val="40"/>
          <w:lang w:val="en-US"/>
        </w:rPr>
        <w:t>Henkel Capital S.A. de C.V. Recalls Tec Italy Totale Shampoo Due to Potential Health Risk</w:t>
      </w:r>
    </w:p>
    <w:p w14:paraId="69A84C2D" w14:textId="77777777" w:rsidR="008C3523" w:rsidRDefault="008C3523" w:rsidP="00BF6E82">
      <w:pPr>
        <w:spacing w:line="360" w:lineRule="auto"/>
        <w:contextualSpacing/>
        <w:jc w:val="both"/>
        <w:rPr>
          <w:rFonts w:ascii="Segoe UI" w:hAnsi="Segoe UI" w:cs="Segoe UI"/>
          <w:b/>
          <w:sz w:val="24"/>
          <w:lang w:val="en-US"/>
        </w:rPr>
      </w:pPr>
    </w:p>
    <w:p w14:paraId="787F4D23" w14:textId="77777777" w:rsidR="00F0448F" w:rsidRPr="008C3523" w:rsidRDefault="000B2A00" w:rsidP="00BF6E82">
      <w:pPr>
        <w:spacing w:line="360" w:lineRule="auto"/>
        <w:contextualSpacing/>
        <w:jc w:val="both"/>
        <w:rPr>
          <w:rFonts w:ascii="Segoe UI" w:hAnsi="Segoe UI" w:cs="Segoe UI"/>
          <w:sz w:val="24"/>
          <w:lang w:val="en-US"/>
        </w:rPr>
      </w:pPr>
      <w:r>
        <w:rPr>
          <w:rFonts w:ascii="Segoe UI" w:hAnsi="Segoe UI" w:cs="Segoe UI"/>
          <w:sz w:val="24"/>
          <w:lang w:val="en-US"/>
        </w:rPr>
        <w:t>Rocky Hill, Connecticut</w:t>
      </w:r>
      <w:r w:rsidR="00BF6E82" w:rsidRPr="008C3523">
        <w:rPr>
          <w:rFonts w:ascii="Segoe UI" w:hAnsi="Segoe UI" w:cs="Segoe UI"/>
          <w:sz w:val="24"/>
          <w:lang w:val="en-US"/>
        </w:rPr>
        <w:t xml:space="preserve"> </w:t>
      </w:r>
    </w:p>
    <w:p w14:paraId="46BF330C" w14:textId="77777777" w:rsidR="000B2A00" w:rsidRDefault="000B2A00" w:rsidP="000B2A00">
      <w:pPr>
        <w:jc w:val="both"/>
        <w:rPr>
          <w:rFonts w:ascii="Segoe UI" w:hAnsi="Segoe UI" w:cs="Segoe UI"/>
          <w:sz w:val="24"/>
          <w:lang w:val="en-US"/>
        </w:rPr>
      </w:pPr>
      <w:bookmarkStart w:id="0" w:name="_Hlk65760877"/>
      <w:r w:rsidRPr="004C0C04">
        <w:rPr>
          <w:rFonts w:ascii="Segoe UI" w:hAnsi="Segoe UI" w:cs="Segoe UI"/>
          <w:sz w:val="24"/>
          <w:lang w:val="en-US"/>
        </w:rPr>
        <w:t xml:space="preserve">Henkel Capital S.A. de C.V. </w:t>
      </w:r>
      <w:r w:rsidRPr="000B2A00">
        <w:rPr>
          <w:rFonts w:ascii="Segoe UI" w:hAnsi="Segoe UI" w:cs="Segoe UI"/>
          <w:sz w:val="24"/>
          <w:lang w:val="en-US"/>
        </w:rPr>
        <w:t>(“Henkel”)</w:t>
      </w:r>
      <w:r w:rsidR="001A7F1D">
        <w:rPr>
          <w:rFonts w:ascii="Segoe UI" w:hAnsi="Segoe UI" w:cs="Segoe UI"/>
          <w:sz w:val="24"/>
          <w:lang w:val="en-US"/>
        </w:rPr>
        <w:t xml:space="preserve"> of Mexico </w:t>
      </w:r>
      <w:r w:rsidRPr="000B2A00">
        <w:rPr>
          <w:rFonts w:ascii="Segoe UI" w:hAnsi="Segoe UI" w:cs="Segoe UI"/>
          <w:sz w:val="24"/>
          <w:lang w:val="en-US"/>
        </w:rPr>
        <w:t xml:space="preserve">is voluntarily recalling 1,068 units of its Tec Italy Shampoo Totale, as the product has the potential to be contaminated with </w:t>
      </w:r>
      <w:r w:rsidRPr="000B2A00">
        <w:rPr>
          <w:rFonts w:ascii="Segoe UI" w:hAnsi="Segoe UI" w:cs="Segoe UI"/>
          <w:i/>
          <w:iCs/>
          <w:sz w:val="24"/>
          <w:lang w:val="nl-NL"/>
        </w:rPr>
        <w:t>Klebsiella oxytoca</w:t>
      </w:r>
      <w:r w:rsidRPr="000B2A00">
        <w:rPr>
          <w:rFonts w:ascii="Segoe UI" w:hAnsi="Segoe UI" w:cs="Segoe UI"/>
          <w:sz w:val="24"/>
          <w:lang w:val="en-US"/>
        </w:rPr>
        <w:t>. Exposure to these bacteria can cause infections in humans, including infection in the eyes, nose and skin, with additional reactions for consumers with immune-compromised conditions.</w:t>
      </w:r>
    </w:p>
    <w:p w14:paraId="30162C9A" w14:textId="77777777" w:rsidR="000B2A00" w:rsidRPr="000B2A00" w:rsidRDefault="000B2A00" w:rsidP="000B2A00">
      <w:pPr>
        <w:jc w:val="both"/>
        <w:rPr>
          <w:rFonts w:ascii="Segoe UI" w:hAnsi="Segoe UI" w:cs="Segoe UI"/>
          <w:sz w:val="24"/>
          <w:lang w:val="en-US"/>
        </w:rPr>
      </w:pPr>
    </w:p>
    <w:p w14:paraId="5DB9D03B" w14:textId="77777777" w:rsidR="000B2A00" w:rsidRDefault="000B2A00" w:rsidP="000B2A00">
      <w:pPr>
        <w:jc w:val="both"/>
        <w:rPr>
          <w:rFonts w:ascii="Segoe UI" w:hAnsi="Segoe UI" w:cs="Segoe UI"/>
          <w:sz w:val="24"/>
          <w:lang w:val="en-US"/>
        </w:rPr>
      </w:pPr>
      <w:r w:rsidRPr="000B2A00">
        <w:rPr>
          <w:rFonts w:ascii="Segoe UI" w:hAnsi="Segoe UI" w:cs="Segoe UI"/>
          <w:sz w:val="24"/>
          <w:lang w:val="en-US"/>
        </w:rPr>
        <w:t>The shampoo was distributed in the United States through distributors in New York and California. The shampoo may have been further distributed to other states. It was also sold to consumers at the retail level.</w:t>
      </w:r>
    </w:p>
    <w:p w14:paraId="3C7661CB" w14:textId="77777777" w:rsidR="000B2A00" w:rsidRPr="000B2A00" w:rsidRDefault="000B2A00" w:rsidP="000B2A00">
      <w:pPr>
        <w:jc w:val="both"/>
        <w:rPr>
          <w:rFonts w:ascii="Segoe UI" w:hAnsi="Segoe UI" w:cs="Segoe UI"/>
          <w:sz w:val="24"/>
          <w:lang w:val="en-US"/>
        </w:rPr>
      </w:pPr>
    </w:p>
    <w:p w14:paraId="249273FA" w14:textId="77777777" w:rsidR="000B2A00" w:rsidRDefault="000B2A00" w:rsidP="000B2A00">
      <w:pPr>
        <w:jc w:val="both"/>
        <w:rPr>
          <w:rFonts w:ascii="Segoe UI" w:hAnsi="Segoe UI" w:cs="Segoe UI"/>
          <w:sz w:val="24"/>
          <w:lang w:val="en-US"/>
        </w:rPr>
      </w:pPr>
      <w:r w:rsidRPr="000B2A00">
        <w:rPr>
          <w:rFonts w:ascii="Segoe UI" w:hAnsi="Segoe UI" w:cs="Segoe UI"/>
          <w:sz w:val="24"/>
          <w:lang w:val="en-US"/>
        </w:rPr>
        <w:t xml:space="preserve">The recalled Tec Italy brand Totale Shampoo is packaged in a 33.81 fl. oz./1 L, green plastic bottle marked with Lot # 1G27542266 on the side of the bottle. The UPC code is </w:t>
      </w:r>
      <w:r w:rsidRPr="000B2A00">
        <w:rPr>
          <w:rFonts w:ascii="Segoe UI" w:hAnsi="Segoe UI" w:cs="Segoe UI"/>
          <w:sz w:val="24"/>
          <w:lang w:val="es-ES"/>
        </w:rPr>
        <w:t>7501438375850</w:t>
      </w:r>
      <w:r w:rsidRPr="000B2A00">
        <w:rPr>
          <w:rFonts w:ascii="Segoe UI" w:hAnsi="Segoe UI" w:cs="Segoe UI"/>
          <w:sz w:val="24"/>
          <w:lang w:val="en-US"/>
        </w:rPr>
        <w:t>.</w:t>
      </w:r>
    </w:p>
    <w:p w14:paraId="2177FF62" w14:textId="77777777" w:rsidR="000B2A00" w:rsidRPr="000B2A00" w:rsidRDefault="000B2A00" w:rsidP="000B2A00">
      <w:pPr>
        <w:jc w:val="both"/>
        <w:rPr>
          <w:rFonts w:ascii="Segoe UI" w:hAnsi="Segoe UI" w:cs="Segoe UI"/>
          <w:sz w:val="24"/>
          <w:lang w:val="en-US"/>
        </w:rPr>
      </w:pPr>
    </w:p>
    <w:p w14:paraId="138D29F9" w14:textId="77777777" w:rsidR="000B2A00" w:rsidRDefault="000B2A00" w:rsidP="000B2A00">
      <w:pPr>
        <w:jc w:val="both"/>
        <w:rPr>
          <w:rFonts w:ascii="Segoe UI" w:hAnsi="Segoe UI" w:cs="Segoe UI"/>
          <w:sz w:val="24"/>
          <w:lang w:val="en-US"/>
        </w:rPr>
      </w:pPr>
      <w:r w:rsidRPr="000B2A00">
        <w:rPr>
          <w:rFonts w:ascii="Segoe UI" w:hAnsi="Segoe UI" w:cs="Segoe UI"/>
          <w:sz w:val="24"/>
          <w:lang w:val="en-US"/>
        </w:rPr>
        <w:t xml:space="preserve">The potential for product contamination was noted after microbiological analyses performed by the company revealed the presence of these bacteria in some of its 33.81 fl. oz./ 1 L bottles of Tec Italy Shampoo Totale.  </w:t>
      </w:r>
    </w:p>
    <w:p w14:paraId="298FE0FE" w14:textId="77777777" w:rsidR="000B2A00" w:rsidRPr="000B2A00" w:rsidRDefault="000B2A00" w:rsidP="000B2A00">
      <w:pPr>
        <w:jc w:val="both"/>
        <w:rPr>
          <w:rFonts w:ascii="Segoe UI" w:hAnsi="Segoe UI" w:cs="Segoe UI"/>
          <w:sz w:val="24"/>
          <w:lang w:val="en-US"/>
        </w:rPr>
      </w:pPr>
    </w:p>
    <w:p w14:paraId="0FB73835" w14:textId="77777777" w:rsidR="000B2A00" w:rsidRDefault="000B2A00" w:rsidP="000B2A00">
      <w:pPr>
        <w:jc w:val="both"/>
        <w:rPr>
          <w:rFonts w:ascii="Segoe UI" w:hAnsi="Segoe UI" w:cs="Segoe UI"/>
          <w:sz w:val="24"/>
          <w:lang w:val="en-US"/>
        </w:rPr>
      </w:pPr>
      <w:r w:rsidRPr="000B2A00">
        <w:rPr>
          <w:rFonts w:ascii="Segoe UI" w:hAnsi="Segoe UI" w:cs="Segoe UI"/>
          <w:sz w:val="24"/>
          <w:lang w:val="en-US"/>
        </w:rPr>
        <w:t xml:space="preserve">To date, there have been no reports of user harm or injury related to these products. Consumers who experience symptoms, or have any medical questions associated with this recall, should consult a physician immediately. </w:t>
      </w:r>
    </w:p>
    <w:p w14:paraId="02F40B1F" w14:textId="77777777" w:rsidR="000B2A00" w:rsidRPr="000B2A00" w:rsidRDefault="000B2A00" w:rsidP="000B2A00">
      <w:pPr>
        <w:jc w:val="both"/>
        <w:rPr>
          <w:rFonts w:ascii="Segoe UI" w:hAnsi="Segoe UI" w:cs="Segoe UI"/>
          <w:sz w:val="24"/>
          <w:lang w:val="en-US"/>
        </w:rPr>
      </w:pPr>
    </w:p>
    <w:p w14:paraId="675B4AC6" w14:textId="77777777" w:rsidR="000B2A00" w:rsidRPr="000B2A00" w:rsidRDefault="000B2A00" w:rsidP="000B2A00">
      <w:pPr>
        <w:jc w:val="both"/>
        <w:rPr>
          <w:rFonts w:ascii="Segoe UI" w:hAnsi="Segoe UI" w:cs="Segoe UI"/>
          <w:sz w:val="24"/>
          <w:lang w:val="en-US"/>
        </w:rPr>
      </w:pPr>
      <w:r w:rsidRPr="000B2A00">
        <w:rPr>
          <w:rFonts w:ascii="Segoe UI" w:hAnsi="Segoe UI" w:cs="Segoe UI"/>
          <w:sz w:val="24"/>
          <w:lang w:val="en-US"/>
        </w:rPr>
        <w:t xml:space="preserve">Consumers who have purchased the applicable 33.81 fl. oz./1 L bottles of Tec Italy Shampoo Totale should stop using the product and return the products to their place of purchase for a full refund. </w:t>
      </w:r>
    </w:p>
    <w:p w14:paraId="345075B5" w14:textId="77777777" w:rsidR="000B2A00" w:rsidRDefault="000B2A00" w:rsidP="000B2A00">
      <w:pPr>
        <w:jc w:val="both"/>
        <w:rPr>
          <w:rFonts w:ascii="Segoe UI" w:hAnsi="Segoe UI" w:cs="Segoe UI"/>
          <w:sz w:val="24"/>
          <w:lang w:val="en-US"/>
        </w:rPr>
      </w:pPr>
      <w:r w:rsidRPr="000B2A00">
        <w:rPr>
          <w:rFonts w:ascii="Segoe UI" w:hAnsi="Segoe UI" w:cs="Segoe UI"/>
          <w:sz w:val="24"/>
          <w:lang w:val="en-US"/>
        </w:rPr>
        <w:lastRenderedPageBreak/>
        <w:t xml:space="preserve">Tec Italy seeks to minimize all inconvenience this may cause consumers and are committed to their complete satisfaction. Questions may be directed to Tec Italy’s dedicated customer specialists at </w:t>
      </w:r>
      <w:hyperlink r:id="rId12">
        <w:r w:rsidRPr="000B2A00">
          <w:rPr>
            <w:rStyle w:val="Hyperlink"/>
            <w:rFonts w:ascii="Segoe UI" w:hAnsi="Segoe UI" w:cs="Segoe UI"/>
            <w:sz w:val="24"/>
            <w:lang w:val="en-US"/>
          </w:rPr>
          <w:t>sacli@henkel.com</w:t>
        </w:r>
      </w:hyperlink>
      <w:r w:rsidR="000A29C7" w:rsidRPr="004C0C04">
        <w:rPr>
          <w:rFonts w:ascii="Segoe UI" w:hAnsi="Segoe UI" w:cs="Segoe UI"/>
          <w:sz w:val="24"/>
          <w:lang w:val="en-US"/>
        </w:rPr>
        <w:t>.</w:t>
      </w:r>
      <w:r w:rsidRPr="000B2A00">
        <w:rPr>
          <w:rFonts w:ascii="Segoe UI" w:hAnsi="Segoe UI" w:cs="Segoe UI"/>
          <w:sz w:val="24"/>
          <w:lang w:val="en-US"/>
        </w:rPr>
        <w:t xml:space="preserve"> </w:t>
      </w:r>
    </w:p>
    <w:p w14:paraId="0DC08131" w14:textId="77777777" w:rsidR="000B2A00" w:rsidRPr="000B2A00" w:rsidRDefault="000B2A00" w:rsidP="000B2A00">
      <w:pPr>
        <w:jc w:val="both"/>
        <w:rPr>
          <w:rFonts w:ascii="Segoe UI" w:hAnsi="Segoe UI" w:cs="Segoe UI"/>
          <w:sz w:val="24"/>
          <w:lang w:val="en-US"/>
        </w:rPr>
      </w:pPr>
    </w:p>
    <w:p w14:paraId="2D28DF83" w14:textId="77777777" w:rsidR="000B2A00" w:rsidRPr="000B2A00" w:rsidRDefault="000B2A00" w:rsidP="000B2A00">
      <w:pPr>
        <w:jc w:val="both"/>
        <w:rPr>
          <w:rFonts w:ascii="Segoe UI" w:hAnsi="Segoe UI" w:cs="Segoe UI"/>
          <w:sz w:val="24"/>
          <w:lang w:val="en-US"/>
        </w:rPr>
      </w:pPr>
      <w:r w:rsidRPr="000B2A00">
        <w:rPr>
          <w:rFonts w:ascii="Segoe UI" w:hAnsi="Segoe UI" w:cs="Segoe UI"/>
          <w:sz w:val="24"/>
          <w:lang w:val="en-US"/>
        </w:rPr>
        <w:t>Henkel is conducting this recall with the knowledge of the U.S. Food and Drug Administration. Pictures of the recalled product are below.</w:t>
      </w:r>
    </w:p>
    <w:p w14:paraId="14136C99" w14:textId="77777777" w:rsidR="000B2A00" w:rsidRDefault="000B2A00" w:rsidP="000B2A00">
      <w:pPr>
        <w:spacing w:line="240" w:lineRule="auto"/>
        <w:jc w:val="both"/>
        <w:rPr>
          <w:rFonts w:ascii="Segoe UI" w:hAnsi="Segoe UI" w:cs="Segoe UI"/>
          <w:noProof/>
        </w:rPr>
      </w:pPr>
      <w:r w:rsidRPr="000B2A00">
        <w:rPr>
          <w:rFonts w:ascii="Segoe UI" w:hAnsi="Segoe UI" w:cs="Segoe UI"/>
          <w:noProof/>
        </w:rPr>
        <w:pict w14:anchorId="28D34A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i1025" type="#_x0000_t75" style="width:83.45pt;height:299.45pt;visibility:visible">
            <v:imagedata r:id="rId13" o:title=""/>
          </v:shape>
        </w:pict>
      </w:r>
      <w:r w:rsidRPr="00FF1600">
        <w:rPr>
          <w:rFonts w:ascii="Segoe UI" w:hAnsi="Segoe UI" w:cs="Segoe UI"/>
        </w:rPr>
        <w:t xml:space="preserve"> </w:t>
      </w:r>
      <w:r w:rsidRPr="000B2A00">
        <w:rPr>
          <w:rFonts w:ascii="Segoe UI" w:hAnsi="Segoe UI" w:cs="Segoe UI"/>
          <w:noProof/>
        </w:rPr>
        <w:pict w14:anchorId="4CD80E93">
          <v:shape id="Imagen 3" o:spid="_x0000_i1026" type="#_x0000_t75" style="width:105.25pt;height:217.65pt;visibility:visible">
            <v:imagedata r:id="rId14" o:title=""/>
          </v:shape>
        </w:pict>
      </w:r>
    </w:p>
    <w:p w14:paraId="4839F26A" w14:textId="77777777" w:rsidR="000B2A00" w:rsidRDefault="000B2A00" w:rsidP="000B2A00">
      <w:pPr>
        <w:spacing w:line="240" w:lineRule="auto"/>
        <w:jc w:val="both"/>
        <w:rPr>
          <w:rFonts w:ascii="Segoe UI" w:hAnsi="Segoe UI" w:cs="Segoe UI"/>
        </w:rPr>
      </w:pPr>
    </w:p>
    <w:p w14:paraId="72159543" w14:textId="77777777" w:rsidR="0066043A" w:rsidRPr="008C3523" w:rsidRDefault="0066043A" w:rsidP="000B2A00">
      <w:pPr>
        <w:spacing w:line="240" w:lineRule="auto"/>
        <w:jc w:val="both"/>
        <w:rPr>
          <w:rFonts w:ascii="Segoe UI" w:hAnsi="Segoe UI" w:cs="Segoe UI"/>
          <w:b/>
          <w:bCs/>
          <w:szCs w:val="20"/>
        </w:rPr>
      </w:pPr>
      <w:r w:rsidRPr="008C3523">
        <w:rPr>
          <w:rFonts w:ascii="Segoe UI" w:hAnsi="Segoe UI" w:cs="Segoe UI"/>
          <w:b/>
          <w:bCs/>
          <w:szCs w:val="20"/>
        </w:rPr>
        <w:t xml:space="preserve">About Henkel in North America </w:t>
      </w:r>
    </w:p>
    <w:p w14:paraId="410C137E" w14:textId="77777777" w:rsidR="00D15CCC" w:rsidRPr="00D15CCC" w:rsidRDefault="00D15CCC" w:rsidP="00D15CCC">
      <w:pPr>
        <w:spacing w:line="240" w:lineRule="auto"/>
        <w:rPr>
          <w:rFonts w:ascii="Segoe UI" w:eastAsia="Calibri" w:hAnsi="Segoe UI" w:cs="Segoe UI"/>
          <w:szCs w:val="20"/>
          <w:lang w:val="en-US"/>
        </w:rPr>
      </w:pPr>
      <w:r w:rsidRPr="00D15CCC">
        <w:rPr>
          <w:rFonts w:ascii="Segoe UI" w:eastAsia="Calibri" w:hAnsi="Segoe UI" w:cs="Segoe UI"/>
          <w:szCs w:val="20"/>
          <w:lang w:val="en-US"/>
        </w:rPr>
        <w:t>Henkel’s portfolio of well-known brands in North America includes Schwarzkopf® hair care, Dial® soaps, Persil®, Purex®, and all® laundry detergents, Snuggle® fabric softeners as well as Loctite®, Technomelt® and Bonderite® adhesives. With sales close to 6.</w:t>
      </w:r>
      <w:r w:rsidR="00CA5EFA">
        <w:rPr>
          <w:rFonts w:ascii="Segoe UI" w:eastAsia="Calibri" w:hAnsi="Segoe UI" w:cs="Segoe UI"/>
          <w:szCs w:val="20"/>
          <w:lang w:val="en-US"/>
        </w:rPr>
        <w:t>5</w:t>
      </w:r>
      <w:r w:rsidRPr="00D15CCC">
        <w:rPr>
          <w:rFonts w:ascii="Segoe UI" w:eastAsia="Calibri" w:hAnsi="Segoe UI" w:cs="Segoe UI"/>
          <w:szCs w:val="20"/>
          <w:lang w:val="en-US"/>
        </w:rPr>
        <w:t xml:space="preserve"> billion US dollars (6 billion euros) in 202</w:t>
      </w:r>
      <w:r w:rsidR="00CA5EFA">
        <w:rPr>
          <w:rFonts w:ascii="Segoe UI" w:eastAsia="Calibri" w:hAnsi="Segoe UI" w:cs="Segoe UI"/>
          <w:szCs w:val="20"/>
          <w:lang w:val="en-US"/>
        </w:rPr>
        <w:t>4</w:t>
      </w:r>
      <w:r w:rsidRPr="00D15CCC">
        <w:rPr>
          <w:rFonts w:ascii="Segoe UI" w:eastAsia="Calibri" w:hAnsi="Segoe UI" w:cs="Segoe UI"/>
          <w:szCs w:val="20"/>
          <w:lang w:val="en-US"/>
        </w:rPr>
        <w:t xml:space="preserve">, North America accounts for 28 percent of the company’s global sales. Henkel employs around 8,000 people across the U.S., Canada and Puerto Rico. For more information, please visit </w:t>
      </w:r>
      <w:hyperlink r:id="rId15" w:history="1">
        <w:r w:rsidRPr="00D15CCC">
          <w:rPr>
            <w:rFonts w:ascii="Segoe UI" w:eastAsia="Calibri" w:hAnsi="Segoe UI" w:cs="Segoe UI"/>
            <w:color w:val="0563C1"/>
            <w:szCs w:val="20"/>
            <w:u w:val="single"/>
            <w:lang w:val="en-US"/>
          </w:rPr>
          <w:t>www.henkel-northamerica.com</w:t>
        </w:r>
      </w:hyperlink>
      <w:r w:rsidRPr="00D15CCC">
        <w:rPr>
          <w:rFonts w:ascii="Segoe UI" w:eastAsia="Calibri" w:hAnsi="Segoe UI" w:cs="Segoe UI"/>
          <w:szCs w:val="20"/>
          <w:lang w:val="en-US"/>
        </w:rPr>
        <w:t xml:space="preserve"> and on Twitter </w:t>
      </w:r>
      <w:hyperlink r:id="rId16" w:history="1">
        <w:r w:rsidRPr="00D15CCC">
          <w:rPr>
            <w:rFonts w:ascii="Segoe UI" w:eastAsia="Calibri" w:hAnsi="Segoe UI" w:cs="Segoe UI"/>
            <w:color w:val="0563C1"/>
            <w:szCs w:val="20"/>
            <w:u w:val="single"/>
            <w:lang w:val="en-US"/>
          </w:rPr>
          <w:t>@Henkel_NA</w:t>
        </w:r>
      </w:hyperlink>
      <w:r w:rsidRPr="00D15CCC">
        <w:rPr>
          <w:rFonts w:ascii="Segoe UI" w:eastAsia="Calibri" w:hAnsi="Segoe UI" w:cs="Segoe UI"/>
          <w:szCs w:val="20"/>
          <w:lang w:val="en-US"/>
        </w:rPr>
        <w:t xml:space="preserve">. </w:t>
      </w:r>
    </w:p>
    <w:p w14:paraId="07548ED6" w14:textId="77777777" w:rsidR="0066043A" w:rsidRPr="00156DF5" w:rsidRDefault="0066043A" w:rsidP="0066043A">
      <w:pPr>
        <w:spacing w:line="240" w:lineRule="auto"/>
        <w:jc w:val="both"/>
        <w:rPr>
          <w:rFonts w:ascii="Segoe UI" w:hAnsi="Segoe UI" w:cs="Segoe UI"/>
          <w:b/>
          <w:bCs/>
          <w:szCs w:val="20"/>
        </w:rPr>
      </w:pPr>
    </w:p>
    <w:p w14:paraId="51F854D9" w14:textId="77777777" w:rsidR="0066043A" w:rsidRPr="008C3523" w:rsidRDefault="0066043A" w:rsidP="0066043A">
      <w:pPr>
        <w:spacing w:line="240" w:lineRule="auto"/>
        <w:jc w:val="both"/>
        <w:rPr>
          <w:rFonts w:ascii="Segoe UI" w:hAnsi="Segoe UI" w:cs="Segoe UI"/>
          <w:szCs w:val="20"/>
        </w:rPr>
      </w:pPr>
      <w:r w:rsidRPr="008C3523">
        <w:rPr>
          <w:rFonts w:ascii="Segoe UI" w:hAnsi="Segoe UI" w:cs="Segoe UI"/>
          <w:b/>
          <w:bCs/>
          <w:szCs w:val="20"/>
        </w:rPr>
        <w:t xml:space="preserve">About Henkel </w:t>
      </w:r>
    </w:p>
    <w:bookmarkEnd w:id="0"/>
    <w:p w14:paraId="3EDBF002" w14:textId="77777777" w:rsidR="00D15CCC" w:rsidRPr="00CA5EFA" w:rsidRDefault="00CA5EFA" w:rsidP="00D15CCC">
      <w:pPr>
        <w:spacing w:after="160" w:line="259" w:lineRule="auto"/>
        <w:contextualSpacing/>
        <w:rPr>
          <w:rFonts w:ascii="Segoe UI" w:hAnsi="Segoe UI" w:cs="Segoe UI"/>
        </w:rPr>
      </w:pPr>
      <w:r w:rsidRPr="004C0C04">
        <w:rPr>
          <w:rFonts w:ascii="Segoe UI" w:hAnsi="Segoe UI" w:cs="Segoe UI"/>
          <w:lang w:val="en-US"/>
        </w:rPr>
        <w:t xml:space="preserve">With its brands, innovations and technologies, Henkel holds leading market positions worldwide in the industrial and consumer businesses. </w:t>
      </w:r>
      <w:r w:rsidRPr="00CA5EFA">
        <w:rPr>
          <w:rFonts w:ascii="Segoe UI" w:hAnsi="Segoe UI" w:cs="Segoe UI"/>
        </w:rPr>
        <w:t xml:space="preserve">The business unit Adhesive Technologies is the global leader in the market for adhesives, sealants and functional coatings. With Consumer Brands, the company holds leading positions especially in laundry &amp; home care and hair in many markets and categories around the world. The company's three strongest brands are Loctite, Persil and Schwarzkopf. In fiscal 2024, Henkel reported sales of more than 21.6 billion euros and adjusted operating profit of around 3.1 billion euros. Henkel’s preferred shares are listed in the German stock index DAX. Sustainability has a long tradition at Henkel, and the company has a clear sustainability strategy with specific targets. Henkel was founded in 1876 and today employs a diverse team of about 47,000 people worldwide – </w:t>
      </w:r>
      <w:r w:rsidRPr="00CA5EFA">
        <w:rPr>
          <w:rFonts w:ascii="Segoe UI" w:hAnsi="Segoe UI" w:cs="Segoe UI"/>
        </w:rPr>
        <w:lastRenderedPageBreak/>
        <w:t xml:space="preserve">united by a strong corporate culture, shared values and a common purpose: "Pioneers at heart for the good of generations.” More information at </w:t>
      </w:r>
      <w:hyperlink r:id="rId17" w:history="1">
        <w:r w:rsidRPr="00CA5EFA">
          <w:rPr>
            <w:rStyle w:val="Hyperlink"/>
            <w:rFonts w:ascii="Segoe UI" w:hAnsi="Segoe UI" w:cs="Segoe UI"/>
          </w:rPr>
          <w:t>www.henkel.com</w:t>
        </w:r>
      </w:hyperlink>
      <w:r w:rsidRPr="00CA5EFA">
        <w:rPr>
          <w:rFonts w:ascii="Segoe UI" w:hAnsi="Segoe UI" w:cs="Segoe UI"/>
        </w:rPr>
        <w:t xml:space="preserve">. </w:t>
      </w:r>
    </w:p>
    <w:p w14:paraId="16935B24" w14:textId="77777777" w:rsidR="00CA5EFA" w:rsidRPr="00D15CCC" w:rsidRDefault="00CA5EFA" w:rsidP="00D15CCC">
      <w:pPr>
        <w:spacing w:after="160" w:line="259" w:lineRule="auto"/>
        <w:contextualSpacing/>
        <w:rPr>
          <w:rFonts w:ascii="Segoe UI" w:eastAsia="Calibri" w:hAnsi="Segoe UI" w:cs="Segoe UI"/>
          <w:sz w:val="22"/>
          <w:szCs w:val="22"/>
          <w:lang w:val="en-US"/>
        </w:rPr>
      </w:pPr>
    </w:p>
    <w:p w14:paraId="2E1C2276" w14:textId="77777777" w:rsidR="00DD0F19" w:rsidRPr="008C3523" w:rsidRDefault="00DD0F19" w:rsidP="00DD0F19">
      <w:pPr>
        <w:rPr>
          <w:rFonts w:ascii="Segoe UI" w:hAnsi="Segoe UI" w:cs="Segoe UI"/>
          <w:b/>
          <w:lang w:val="en-US"/>
        </w:rPr>
      </w:pPr>
      <w:r w:rsidRPr="008C3523">
        <w:rPr>
          <w:rFonts w:ascii="Segoe UI" w:hAnsi="Segoe UI" w:cs="Segoe UI"/>
          <w:b/>
          <w:lang w:val="en-US"/>
        </w:rPr>
        <w:t xml:space="preserve">Photo material is available at </w:t>
      </w:r>
      <w:hyperlink r:id="rId18" w:history="1">
        <w:r w:rsidR="00EA2910" w:rsidRPr="008C3523">
          <w:rPr>
            <w:rStyle w:val="Hyperlink"/>
            <w:rFonts w:ascii="Segoe UI" w:hAnsi="Segoe UI" w:cs="Segoe UI"/>
            <w:b/>
            <w:lang w:val="en-US"/>
          </w:rPr>
          <w:t>www.henkel-northamerica.com/press</w:t>
        </w:r>
      </w:hyperlink>
    </w:p>
    <w:p w14:paraId="0862CD0E" w14:textId="77777777" w:rsidR="00BF6E82" w:rsidRPr="008C3523" w:rsidRDefault="00BF6E82" w:rsidP="00BF6E82">
      <w:pPr>
        <w:rPr>
          <w:rFonts w:ascii="Segoe UI" w:hAnsi="Segoe UI" w:cs="Segoe UI"/>
          <w:lang w:val="en-US"/>
        </w:rPr>
      </w:pPr>
    </w:p>
    <w:p w14:paraId="516150CD" w14:textId="77777777" w:rsidR="000B2A00" w:rsidRPr="000A29C7" w:rsidRDefault="000B2A00" w:rsidP="000B2A00">
      <w:pPr>
        <w:jc w:val="both"/>
        <w:rPr>
          <w:rFonts w:ascii="Segoe UI" w:hAnsi="Segoe UI" w:cs="Segoe UI"/>
          <w:lang w:val="it-CH"/>
        </w:rPr>
      </w:pPr>
      <w:r w:rsidRPr="000A29C7">
        <w:rPr>
          <w:rFonts w:ascii="Segoe UI" w:hAnsi="Segoe UI" w:cs="Segoe UI"/>
          <w:lang w:val="it-CH"/>
        </w:rPr>
        <w:t xml:space="preserve">Media Contact: </w:t>
      </w:r>
    </w:p>
    <w:p w14:paraId="1D65A397" w14:textId="77777777" w:rsidR="000B2A00" w:rsidRPr="000A29C7" w:rsidRDefault="000B2A00" w:rsidP="000B2A00">
      <w:pPr>
        <w:jc w:val="both"/>
        <w:rPr>
          <w:rFonts w:ascii="Segoe UI" w:hAnsi="Segoe UI" w:cs="Segoe UI"/>
          <w:lang w:val="it-CH"/>
        </w:rPr>
      </w:pPr>
      <w:r w:rsidRPr="000A29C7">
        <w:rPr>
          <w:rFonts w:ascii="Segoe UI" w:hAnsi="Segoe UI" w:cs="Segoe UI"/>
          <w:lang w:val="it-CH"/>
        </w:rPr>
        <w:t>Jennifer Schiavone</w:t>
      </w:r>
    </w:p>
    <w:p w14:paraId="5F418689" w14:textId="77777777" w:rsidR="000B2A00" w:rsidRPr="000A29C7" w:rsidRDefault="000B2A00" w:rsidP="000B2A00">
      <w:pPr>
        <w:jc w:val="both"/>
        <w:rPr>
          <w:rFonts w:ascii="Segoe UI" w:hAnsi="Segoe UI" w:cs="Segoe UI"/>
          <w:lang w:val="it-CH"/>
        </w:rPr>
      </w:pPr>
      <w:hyperlink r:id="rId19" w:history="1">
        <w:r w:rsidRPr="000A29C7">
          <w:rPr>
            <w:rStyle w:val="Hyperlink"/>
            <w:rFonts w:ascii="Segoe UI" w:hAnsi="Segoe UI" w:cs="Segoe UI"/>
            <w:lang w:val="it-CH"/>
          </w:rPr>
          <w:t>Jennifer.schiavone@henkel.com</w:t>
        </w:r>
      </w:hyperlink>
    </w:p>
    <w:p w14:paraId="6FD315D3" w14:textId="77777777" w:rsidR="00BF6E82" w:rsidRPr="008C3523" w:rsidRDefault="005A029F" w:rsidP="00BF6E82">
      <w:pPr>
        <w:tabs>
          <w:tab w:val="left" w:pos="1080"/>
          <w:tab w:val="left" w:pos="4500"/>
        </w:tabs>
        <w:rPr>
          <w:rFonts w:ascii="Segoe UI" w:hAnsi="Segoe UI" w:cs="Segoe UI"/>
          <w:szCs w:val="22"/>
          <w:lang w:val="en-US"/>
        </w:rPr>
      </w:pPr>
      <w:r w:rsidRPr="005A029F">
        <w:rPr>
          <w:rFonts w:ascii="Segoe UI" w:hAnsi="Segoe UI" w:cs="Segoe UI"/>
        </w:rPr>
        <w:t>+1-475-299-9192</w:t>
      </w:r>
      <w:r w:rsidR="00BF6E82" w:rsidRPr="008C3523">
        <w:rPr>
          <w:rFonts w:ascii="Segoe UI" w:hAnsi="Segoe UI" w:cs="Segoe UI"/>
          <w:szCs w:val="22"/>
          <w:lang w:val="en-US"/>
        </w:rPr>
        <w:tab/>
      </w:r>
    </w:p>
    <w:p w14:paraId="0FF93A9D" w14:textId="77777777" w:rsidR="008C3523" w:rsidRDefault="00BF6E82" w:rsidP="008C3523">
      <w:pPr>
        <w:tabs>
          <w:tab w:val="left" w:pos="1080"/>
          <w:tab w:val="left" w:pos="4500"/>
        </w:tabs>
      </w:pPr>
      <w:r w:rsidRPr="00BF6E82">
        <w:rPr>
          <w:rFonts w:cs="Arial"/>
          <w:szCs w:val="22"/>
          <w:lang w:val="en-US"/>
        </w:rPr>
        <w:tab/>
      </w:r>
    </w:p>
    <w:p w14:paraId="674A4F5B" w14:textId="77777777" w:rsidR="00CF73D3" w:rsidRPr="00620EAD" w:rsidRDefault="005272CE" w:rsidP="00FE0DD0">
      <w:pPr>
        <w:tabs>
          <w:tab w:val="left" w:pos="1080"/>
          <w:tab w:val="left" w:pos="4500"/>
        </w:tabs>
        <w:jc w:val="center"/>
      </w:pPr>
      <w:r>
        <w:t>###</w:t>
      </w:r>
    </w:p>
    <w:sectPr w:rsidR="00CF73D3" w:rsidRPr="00620EAD" w:rsidSect="00B2081E">
      <w:headerReference w:type="default" r:id="rId20"/>
      <w:footerReference w:type="default" r:id="rId21"/>
      <w:headerReference w:type="first" r:id="rId22"/>
      <w:footerReference w:type="first" r:id="rId23"/>
      <w:pgSz w:w="11907" w:h="16840" w:code="9"/>
      <w:pgMar w:top="1134" w:right="1418" w:bottom="1985" w:left="1418" w:header="1247"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88721" w14:textId="77777777" w:rsidR="00DE10C0" w:rsidRDefault="00DE10C0">
      <w:r>
        <w:separator/>
      </w:r>
    </w:p>
  </w:endnote>
  <w:endnote w:type="continuationSeparator" w:id="0">
    <w:p w14:paraId="25243BCD" w14:textId="77777777" w:rsidR="00DE10C0" w:rsidRDefault="00DE1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D0749" w14:textId="77777777" w:rsidR="00CF6F33" w:rsidRPr="00BF6E82" w:rsidRDefault="00CF6F33" w:rsidP="00D260A2">
    <w:pPr>
      <w:pStyle w:val="Fuzeile"/>
      <w:tabs>
        <w:tab w:val="clear" w:pos="7083"/>
        <w:tab w:val="clear" w:pos="8640"/>
        <w:tab w:val="right" w:pos="9057"/>
      </w:tabs>
      <w:rPr>
        <w:b w:val="0"/>
        <w:color w:val="auto"/>
        <w:lang w:val="en-US"/>
      </w:rPr>
    </w:pPr>
    <w:r w:rsidRPr="00BF6E82">
      <w:rPr>
        <w:color w:val="auto"/>
        <w:lang w:val="en-US"/>
      </w:rPr>
      <w:tab/>
    </w:r>
    <w:r w:rsidR="00817DE8" w:rsidRPr="00BF6E82">
      <w:rPr>
        <w:b w:val="0"/>
        <w:color w:val="auto"/>
        <w:lang w:val="en-US"/>
      </w:rPr>
      <w:t>Page</w:t>
    </w:r>
    <w:r w:rsidRPr="00BF6E82">
      <w:rPr>
        <w:b w:val="0"/>
        <w:color w:val="auto"/>
        <w:lang w:val="en-US"/>
      </w:rPr>
      <w:t xml:space="preserve"> </w:t>
    </w:r>
    <w:r w:rsidRPr="00BF6E82">
      <w:rPr>
        <w:b w:val="0"/>
        <w:color w:val="auto"/>
      </w:rPr>
      <w:fldChar w:fldCharType="begin"/>
    </w:r>
    <w:r w:rsidRPr="00BF6E82">
      <w:rPr>
        <w:b w:val="0"/>
        <w:color w:val="auto"/>
        <w:lang w:val="en-US"/>
      </w:rPr>
      <w:instrText xml:space="preserve"> </w:instrText>
    </w:r>
    <w:r w:rsidR="00262C05" w:rsidRPr="00BF6E82">
      <w:rPr>
        <w:b w:val="0"/>
        <w:color w:val="auto"/>
        <w:lang w:val="en-US"/>
      </w:rPr>
      <w:instrText>PAGE</w:instrText>
    </w:r>
    <w:r w:rsidRPr="00BF6E82">
      <w:rPr>
        <w:b w:val="0"/>
        <w:color w:val="auto"/>
        <w:lang w:val="en-US"/>
      </w:rPr>
      <w:instrText xml:space="preserve">  \* Arabic  \* MERGEFORMAT </w:instrText>
    </w:r>
    <w:r w:rsidRPr="00BF6E82">
      <w:rPr>
        <w:b w:val="0"/>
        <w:color w:val="auto"/>
      </w:rPr>
      <w:fldChar w:fldCharType="separate"/>
    </w:r>
    <w:r w:rsidR="007621A5">
      <w:rPr>
        <w:b w:val="0"/>
        <w:noProof/>
        <w:color w:val="auto"/>
        <w:lang w:val="en-US"/>
      </w:rPr>
      <w:t>2</w:t>
    </w:r>
    <w:r w:rsidRPr="00BF6E82">
      <w:rPr>
        <w:b w:val="0"/>
        <w:color w:val="auto"/>
      </w:rPr>
      <w:fldChar w:fldCharType="end"/>
    </w:r>
    <w:r w:rsidRPr="00BF6E82">
      <w:rPr>
        <w:b w:val="0"/>
        <w:color w:val="auto"/>
        <w:lang w:val="en-US"/>
      </w:rPr>
      <w:t>/</w:t>
    </w:r>
    <w:r w:rsidRPr="00BF6E82">
      <w:rPr>
        <w:b w:val="0"/>
        <w:color w:val="auto"/>
      </w:rPr>
      <w:fldChar w:fldCharType="begin"/>
    </w:r>
    <w:r w:rsidRPr="00BF6E82">
      <w:rPr>
        <w:b w:val="0"/>
        <w:color w:val="auto"/>
        <w:lang w:val="en-US"/>
      </w:rPr>
      <w:instrText xml:space="preserve"> </w:instrText>
    </w:r>
    <w:r w:rsidR="00262C05" w:rsidRPr="00BF6E82">
      <w:rPr>
        <w:b w:val="0"/>
        <w:color w:val="auto"/>
        <w:lang w:val="en-US"/>
      </w:rPr>
      <w:instrText>NUMPAGES</w:instrText>
    </w:r>
    <w:r w:rsidRPr="00BF6E82">
      <w:rPr>
        <w:b w:val="0"/>
        <w:color w:val="auto"/>
        <w:lang w:val="en-US"/>
      </w:rPr>
      <w:instrText xml:space="preserve">  \* Arabic  \* MERGEFORMAT </w:instrText>
    </w:r>
    <w:r w:rsidRPr="00BF6E82">
      <w:rPr>
        <w:b w:val="0"/>
        <w:color w:val="auto"/>
      </w:rPr>
      <w:fldChar w:fldCharType="separate"/>
    </w:r>
    <w:r w:rsidR="007621A5">
      <w:rPr>
        <w:b w:val="0"/>
        <w:noProof/>
        <w:color w:val="auto"/>
        <w:lang w:val="en-US"/>
      </w:rPr>
      <w:t>2</w:t>
    </w:r>
    <w:r w:rsidRPr="00BF6E82">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EEBDC" w14:textId="77777777" w:rsidR="00CF6F33" w:rsidRPr="00376EE9" w:rsidRDefault="00C17818" w:rsidP="006A79F0">
    <w:pPr>
      <w:pStyle w:val="Fuzeile"/>
      <w:tabs>
        <w:tab w:val="clear" w:pos="8640"/>
        <w:tab w:val="right" w:pos="9071"/>
      </w:tabs>
      <w:spacing w:line="240" w:lineRule="auto"/>
      <w:jc w:val="distribute"/>
      <w:rPr>
        <w:b w:val="0"/>
      </w:rPr>
    </w:pPr>
    <w:r>
      <w:tab/>
    </w:r>
    <w:r w:rsidR="00B16BFF">
      <w:rPr>
        <w:noProof/>
      </w:rPr>
      <w:pict w14:anchorId="50015E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55" type="#_x0000_t75" alt="Design" style="position:absolute;left:0;text-align:left;margin-left:229.85pt;margin-top:71.05pt;width:41.4pt;height:42.5pt;z-index:251656704;visibility:visible;mso-position-horizontal-relative:text;mso-position-vertical-relative:text">
          <v:imagedata r:id="rId1" o:title="Design" croptop="-1f" cropbottom="1f" cropleft="34950f" cropright="24596f"/>
        </v:shape>
      </w:pict>
    </w:r>
    <w:r w:rsidR="00B16BFF">
      <w:rPr>
        <w:noProof/>
      </w:rPr>
      <w:pict w14:anchorId="5F81FF00">
        <v:shape id="_x0000_s1054" type="#_x0000_t75" alt="Design" style="position:absolute;left:0;text-align:left;margin-left:267.25pt;margin-top:77pt;width:44.8pt;height:36.6pt;z-index:251657728;visibility:visible;mso-position-horizontal-relative:text;mso-position-vertical-relative:text">
          <v:imagedata r:id="rId1" o:title="Design" croptop="6473f" cropbottom="2648f" cropleft="40322f" cropright="18731f"/>
        </v:shape>
      </w:pict>
    </w:r>
    <w:r w:rsidR="00B16BFF">
      <w:rPr>
        <w:noProof/>
      </w:rPr>
      <w:pict w14:anchorId="19207A85">
        <v:shape id="_x0000_s1053" type="#_x0000_t75" alt="Design" style="position:absolute;left:0;text-align:left;margin-left:354.35pt;margin-top:79.85pt;width:27.5pt;height:30.9pt;z-index:251658752;visibility:visible;mso-position-horizontal-relative:text;mso-position-vertical-relative:text">
          <v:imagedata r:id="rId1" o:title="Design" croptop="8684f" cropbottom="9201f" cropleft="53500f" cropright="8057f"/>
        </v:shape>
      </w:pict>
    </w:r>
    <w:r w:rsidR="00B16BFF">
      <w:rPr>
        <w:noProof/>
      </w:rPr>
      <w:pict w14:anchorId="0E08F9CA">
        <v:shape id="_x0000_s1052" type="#_x0000_t75" alt="Design" style="position:absolute;left:0;text-align:left;margin-left:308.65pt;margin-top:82.15pt;width:45.75pt;height:26.25pt;z-index:251659776;visibility:visible;mso-position-horizontal-relative:text;mso-position-vertical-relative:text">
          <v:imagedata r:id="rId1" o:title="Design" croptop="14729f" cropbottom="10304f" cropleft="46320f" cropright="12601f"/>
        </v:shape>
      </w:pict>
    </w:r>
    <w:r w:rsidR="00B16BFF">
      <w:rPr>
        <w:noProof/>
      </w:rPr>
      <w:pict w14:anchorId="09637A13">
        <v:shape id="_x0000_s1051" type="#_x0000_t75" alt="Design" style="position:absolute;left:0;text-align:left;margin-left:414.3pt;margin-top:71.7pt;width:43.25pt;height:20.9pt;z-index:251660800;visibility:visible;mso-position-horizontal-relative:text;mso-position-vertical-relative:text">
          <v:imagedata r:id="rId1" o:title="Design" croptop="15795f" cropbottom="17518f" cropleft="58115f" cropright="1163f"/>
        </v:shape>
      </w:pict>
    </w:r>
    <w:r w:rsidR="00376EE9">
      <w:tab/>
    </w:r>
    <w:r w:rsidR="00B422EC" w:rsidRPr="00BF6E82">
      <w:rPr>
        <w:b w:val="0"/>
        <w:color w:val="auto"/>
      </w:rPr>
      <w:t>Page</w:t>
    </w:r>
    <w:r w:rsidR="00CF6F33" w:rsidRPr="00BF6E82">
      <w:rPr>
        <w:b w:val="0"/>
        <w:color w:val="auto"/>
      </w:rPr>
      <w:t xml:space="preserve"> </w:t>
    </w:r>
    <w:r w:rsidR="00CF6F33" w:rsidRPr="00BF6E82">
      <w:rPr>
        <w:b w:val="0"/>
        <w:color w:val="auto"/>
      </w:rPr>
      <w:fldChar w:fldCharType="begin"/>
    </w:r>
    <w:r w:rsidR="00CF6F33" w:rsidRPr="00BF6E82">
      <w:rPr>
        <w:b w:val="0"/>
        <w:color w:val="auto"/>
      </w:rPr>
      <w:instrText xml:space="preserve"> </w:instrText>
    </w:r>
    <w:r w:rsidR="00262C05" w:rsidRPr="00BF6E82">
      <w:rPr>
        <w:b w:val="0"/>
        <w:color w:val="auto"/>
      </w:rPr>
      <w:instrText>PAGE</w:instrText>
    </w:r>
    <w:r w:rsidR="00CF6F33" w:rsidRPr="00BF6E82">
      <w:rPr>
        <w:b w:val="0"/>
        <w:color w:val="auto"/>
      </w:rPr>
      <w:instrText xml:space="preserve">  \* Arabic  \* MERGEFORMAT </w:instrText>
    </w:r>
    <w:r w:rsidR="00CF6F33" w:rsidRPr="00BF6E82">
      <w:rPr>
        <w:b w:val="0"/>
        <w:color w:val="auto"/>
      </w:rPr>
      <w:fldChar w:fldCharType="separate"/>
    </w:r>
    <w:r w:rsidR="00332E5C">
      <w:rPr>
        <w:b w:val="0"/>
        <w:noProof/>
        <w:color w:val="auto"/>
      </w:rPr>
      <w:t>1</w:t>
    </w:r>
    <w:r w:rsidR="00CF6F33" w:rsidRPr="00BF6E82">
      <w:rPr>
        <w:b w:val="0"/>
        <w:color w:val="auto"/>
      </w:rPr>
      <w:fldChar w:fldCharType="end"/>
    </w:r>
    <w:r w:rsidR="00CF6F33" w:rsidRPr="00BF6E82">
      <w:rPr>
        <w:b w:val="0"/>
        <w:color w:val="auto"/>
      </w:rPr>
      <w:t>/</w:t>
    </w:r>
    <w:r w:rsidR="00CF6F33" w:rsidRPr="00BF6E82">
      <w:rPr>
        <w:b w:val="0"/>
        <w:color w:val="auto"/>
      </w:rPr>
      <w:fldChar w:fldCharType="begin"/>
    </w:r>
    <w:r w:rsidR="00CF6F33" w:rsidRPr="00BF6E82">
      <w:rPr>
        <w:b w:val="0"/>
        <w:color w:val="auto"/>
      </w:rPr>
      <w:instrText xml:space="preserve"> </w:instrText>
    </w:r>
    <w:r w:rsidR="00262C05" w:rsidRPr="00BF6E82">
      <w:rPr>
        <w:b w:val="0"/>
        <w:color w:val="auto"/>
      </w:rPr>
      <w:instrText>NUMPAGES</w:instrText>
    </w:r>
    <w:r w:rsidR="00CF6F33" w:rsidRPr="00BF6E82">
      <w:rPr>
        <w:b w:val="0"/>
        <w:color w:val="auto"/>
      </w:rPr>
      <w:instrText xml:space="preserve">  \* Arabic  \* MERGEFORMAT </w:instrText>
    </w:r>
    <w:r w:rsidR="00CF6F33" w:rsidRPr="00BF6E82">
      <w:rPr>
        <w:b w:val="0"/>
        <w:color w:val="auto"/>
      </w:rPr>
      <w:fldChar w:fldCharType="separate"/>
    </w:r>
    <w:r w:rsidR="00332E5C">
      <w:rPr>
        <w:b w:val="0"/>
        <w:noProof/>
        <w:color w:val="auto"/>
      </w:rPr>
      <w:t>2</w:t>
    </w:r>
    <w:r w:rsidR="00CF6F33" w:rsidRPr="00BF6E82">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572AB" w14:textId="77777777" w:rsidR="00DE10C0" w:rsidRDefault="00DE10C0">
      <w:r>
        <w:separator/>
      </w:r>
    </w:p>
  </w:footnote>
  <w:footnote w:type="continuationSeparator" w:id="0">
    <w:p w14:paraId="096276E9" w14:textId="77777777" w:rsidR="00DE10C0" w:rsidRDefault="00DE1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1D296" w14:textId="5CF2B7F0" w:rsidR="00CF6F33" w:rsidRDefault="00CF6F33" w:rsidP="00D260A2">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F623C" w14:textId="77777777" w:rsidR="009A16EC" w:rsidRPr="001C4BE1" w:rsidRDefault="00682EB9" w:rsidP="001C4BE1">
    <w:pPr>
      <w:pStyle w:val="Kopfzeile"/>
      <w:tabs>
        <w:tab w:val="clear" w:pos="4320"/>
        <w:tab w:val="clear" w:pos="8640"/>
        <w:tab w:val="right" w:pos="9071"/>
      </w:tabs>
      <w:spacing w:line="420" w:lineRule="atLeast"/>
      <w:rPr>
        <w:rFonts w:ascii="Calibri" w:hAnsi="Calibri"/>
        <w:b/>
        <w:bCs/>
        <w:sz w:val="40"/>
        <w:szCs w:val="40"/>
      </w:rPr>
    </w:pPr>
    <w:r>
      <w:rPr>
        <w:noProof/>
      </w:rPr>
      <w:pict w14:anchorId="3FA8F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margin-left:392.3pt;margin-top:-124.65pt;width:91.85pt;height:62.15pt;z-index:251655680;mso-position-horizontal-relative:margin;mso-position-vertical-relative:margin">
          <v:imagedata r:id="rId1" o:title="HENKEL_Logo_Red_sRGB"/>
          <w10:wrap type="square" anchorx="margin" anchory="margin"/>
        </v:shape>
      </w:pict>
    </w:r>
    <w:r w:rsidR="001C4BE1" w:rsidRPr="006E5032">
      <w:rPr>
        <w:rFonts w:ascii="Calibri" w:hAnsi="Calibri"/>
        <w:b/>
        <w:bCs/>
        <w:sz w:val="40"/>
        <w:szCs w:val="40"/>
      </w:rPr>
      <w:tab/>
    </w:r>
    <w:r w:rsidR="009A16EC" w:rsidRPr="001C4BE1">
      <w:rPr>
        <w:rFonts w:ascii="Calibri" w:hAnsi="Calibri"/>
        <w:b/>
        <w:bCs/>
        <w:sz w:val="40"/>
        <w:szCs w:val="40"/>
      </w:rPr>
      <w:tab/>
    </w:r>
    <w:r w:rsidR="009A16EC" w:rsidRPr="001C4BE1">
      <w:rPr>
        <w:rFonts w:ascii="Calibri" w:hAnsi="Calibri"/>
        <w:b/>
        <w:bCs/>
        <w:sz w:val="40"/>
        <w:szCs w:val="40"/>
      </w:rPr>
      <w:tab/>
    </w:r>
    <w:r w:rsidR="009A16EC" w:rsidRPr="001C4BE1">
      <w:rPr>
        <w:rFonts w:ascii="Calibri" w:hAnsi="Calibri"/>
        <w:b/>
        <w:bCs/>
        <w:sz w:val="40"/>
        <w:szCs w:val="40"/>
      </w:rPr>
      <w:tab/>
    </w:r>
  </w:p>
  <w:p w14:paraId="43083864" w14:textId="77777777" w:rsidR="009A16EC" w:rsidRPr="001C4BE1" w:rsidRDefault="009A16EC" w:rsidP="009A16EC">
    <w:pPr>
      <w:pStyle w:val="Kopfzeile"/>
      <w:tabs>
        <w:tab w:val="clear" w:pos="8640"/>
        <w:tab w:val="left" w:pos="2607"/>
        <w:tab w:val="right" w:pos="9071"/>
      </w:tabs>
      <w:spacing w:line="420" w:lineRule="atLeast"/>
      <w:rPr>
        <w:rFonts w:ascii="Calibri" w:hAnsi="Calibri"/>
        <w:b/>
        <w:bCs/>
        <w:sz w:val="40"/>
        <w:szCs w:val="40"/>
      </w:rPr>
    </w:pPr>
  </w:p>
  <w:p w14:paraId="2D682EB1" w14:textId="77777777" w:rsidR="009767C7" w:rsidRPr="001C4BE1" w:rsidRDefault="009767C7" w:rsidP="009A16EC">
    <w:pPr>
      <w:pStyle w:val="Kopfzeile"/>
      <w:tabs>
        <w:tab w:val="clear" w:pos="8640"/>
        <w:tab w:val="left" w:pos="2607"/>
        <w:tab w:val="right" w:pos="9071"/>
      </w:tabs>
      <w:spacing w:line="420" w:lineRule="atLeast"/>
      <w:jc w:val="right"/>
      <w:rPr>
        <w:rFonts w:ascii="Calibri" w:hAnsi="Calibri"/>
        <w:b/>
        <w:bCs/>
        <w:sz w:val="40"/>
        <w:szCs w:val="40"/>
      </w:rPr>
    </w:pPr>
  </w:p>
  <w:p w14:paraId="10D41864" w14:textId="77777777" w:rsidR="00CF6F33" w:rsidRPr="008C3523" w:rsidRDefault="00BF6E82" w:rsidP="009767C7">
    <w:pPr>
      <w:pStyle w:val="Kopfzeile"/>
      <w:tabs>
        <w:tab w:val="clear" w:pos="8640"/>
        <w:tab w:val="left" w:pos="2607"/>
        <w:tab w:val="right" w:pos="9071"/>
      </w:tabs>
      <w:spacing w:line="100" w:lineRule="atLeast"/>
      <w:jc w:val="right"/>
      <w:rPr>
        <w:rFonts w:ascii="Segoe UI" w:hAnsi="Segoe UI" w:cs="Segoe UI"/>
        <w:b/>
        <w:bCs/>
        <w:color w:val="3E3C3C"/>
        <w:sz w:val="40"/>
        <w:szCs w:val="40"/>
      </w:rPr>
    </w:pPr>
    <w:r w:rsidRPr="008C3523">
      <w:rPr>
        <w:rFonts w:ascii="Segoe UI" w:hAnsi="Segoe UI" w:cs="Segoe UI"/>
        <w:b/>
        <w:bCs/>
        <w:noProof/>
        <w:color w:val="3E3C3C"/>
        <w:sz w:val="40"/>
        <w:szCs w:val="40"/>
        <w:lang w:val="en-US"/>
      </w:rPr>
      <w:t>Press</w:t>
    </w:r>
    <w:r w:rsidR="00B422EC" w:rsidRPr="008C3523">
      <w:rPr>
        <w:rFonts w:ascii="Segoe UI" w:hAnsi="Segoe UI" w:cs="Segoe UI"/>
        <w:b/>
        <w:bCs/>
        <w:color w:val="3E3C3C"/>
        <w:sz w:val="40"/>
        <w:szCs w:val="40"/>
      </w:rPr>
      <w:t xml:space="preserve"> </w:t>
    </w:r>
    <w:r w:rsidR="00B422EC" w:rsidRPr="008C3523">
      <w:rPr>
        <w:rFonts w:ascii="Segoe UI" w:hAnsi="Segoe UI" w:cs="Segoe UI"/>
        <w:b/>
        <w:bCs/>
        <w:color w:val="3E3C3C"/>
        <w:sz w:val="40"/>
        <w:szCs w:val="40"/>
      </w:rPr>
      <w:t>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62273041">
    <w:abstractNumId w:val="1"/>
  </w:num>
  <w:num w:numId="2" w16cid:durableId="1308629751">
    <w:abstractNumId w:val="0"/>
  </w:num>
  <w:num w:numId="3" w16cid:durableId="996542579">
    <w:abstractNumId w:val="4"/>
  </w:num>
  <w:num w:numId="4" w16cid:durableId="1281840108">
    <w:abstractNumId w:val="3"/>
  </w:num>
  <w:num w:numId="5" w16cid:durableId="13274375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hdrShapeDefaults>
    <o:shapedefaults v:ext="edit" spidmax="3074">
      <o:colormru v:ext="edit" colors="#e1000f"/>
    </o:shapedefaults>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699A"/>
    <w:rsid w:val="00002AA4"/>
    <w:rsid w:val="00005267"/>
    <w:rsid w:val="00006346"/>
    <w:rsid w:val="00021C67"/>
    <w:rsid w:val="00030557"/>
    <w:rsid w:val="00030F51"/>
    <w:rsid w:val="00036EDA"/>
    <w:rsid w:val="000379F8"/>
    <w:rsid w:val="000575F9"/>
    <w:rsid w:val="000618FC"/>
    <w:rsid w:val="00076AC9"/>
    <w:rsid w:val="00080D10"/>
    <w:rsid w:val="000A29C7"/>
    <w:rsid w:val="000B0010"/>
    <w:rsid w:val="000B2A00"/>
    <w:rsid w:val="000C1E99"/>
    <w:rsid w:val="000C310C"/>
    <w:rsid w:val="000C56DD"/>
    <w:rsid w:val="000D1672"/>
    <w:rsid w:val="000D204D"/>
    <w:rsid w:val="000D3256"/>
    <w:rsid w:val="000E16D7"/>
    <w:rsid w:val="000E38ED"/>
    <w:rsid w:val="000E482D"/>
    <w:rsid w:val="000E7F24"/>
    <w:rsid w:val="000F03BE"/>
    <w:rsid w:val="000F1F09"/>
    <w:rsid w:val="000F225B"/>
    <w:rsid w:val="000F4F84"/>
    <w:rsid w:val="000F7FAF"/>
    <w:rsid w:val="00111F4D"/>
    <w:rsid w:val="00115230"/>
    <w:rsid w:val="001162B4"/>
    <w:rsid w:val="00122CBC"/>
    <w:rsid w:val="00126D4A"/>
    <w:rsid w:val="00132DA9"/>
    <w:rsid w:val="0013305B"/>
    <w:rsid w:val="00133B99"/>
    <w:rsid w:val="001443BD"/>
    <w:rsid w:val="00156DF5"/>
    <w:rsid w:val="00160669"/>
    <w:rsid w:val="00164DF0"/>
    <w:rsid w:val="001755C1"/>
    <w:rsid w:val="00181D4B"/>
    <w:rsid w:val="001932C8"/>
    <w:rsid w:val="001A7F1D"/>
    <w:rsid w:val="001B6CE2"/>
    <w:rsid w:val="001C0B32"/>
    <w:rsid w:val="001C4BE1"/>
    <w:rsid w:val="001D3DC9"/>
    <w:rsid w:val="001E0F71"/>
    <w:rsid w:val="001E6D05"/>
    <w:rsid w:val="001E7C28"/>
    <w:rsid w:val="001F1BDF"/>
    <w:rsid w:val="001F7110"/>
    <w:rsid w:val="001F74FD"/>
    <w:rsid w:val="001F7E96"/>
    <w:rsid w:val="00201D9D"/>
    <w:rsid w:val="00212488"/>
    <w:rsid w:val="00220628"/>
    <w:rsid w:val="002304D2"/>
    <w:rsid w:val="00237F62"/>
    <w:rsid w:val="0024586A"/>
    <w:rsid w:val="00256F0C"/>
    <w:rsid w:val="00262C05"/>
    <w:rsid w:val="002A0DF7"/>
    <w:rsid w:val="002A416B"/>
    <w:rsid w:val="002A60E0"/>
    <w:rsid w:val="002C241E"/>
    <w:rsid w:val="002C252E"/>
    <w:rsid w:val="002C6773"/>
    <w:rsid w:val="002D3EA8"/>
    <w:rsid w:val="002E0B17"/>
    <w:rsid w:val="002E0F6F"/>
    <w:rsid w:val="002E7DED"/>
    <w:rsid w:val="002F4E7A"/>
    <w:rsid w:val="002F7E11"/>
    <w:rsid w:val="00304087"/>
    <w:rsid w:val="00310ACD"/>
    <w:rsid w:val="0031379F"/>
    <w:rsid w:val="00320A26"/>
    <w:rsid w:val="00321344"/>
    <w:rsid w:val="00332E5C"/>
    <w:rsid w:val="0034015C"/>
    <w:rsid w:val="003442F4"/>
    <w:rsid w:val="00353705"/>
    <w:rsid w:val="003562E8"/>
    <w:rsid w:val="0036357D"/>
    <w:rsid w:val="00367AA1"/>
    <w:rsid w:val="00372E36"/>
    <w:rsid w:val="00376EE9"/>
    <w:rsid w:val="00377CBB"/>
    <w:rsid w:val="00384481"/>
    <w:rsid w:val="003861B5"/>
    <w:rsid w:val="003877B6"/>
    <w:rsid w:val="00387F54"/>
    <w:rsid w:val="00392F45"/>
    <w:rsid w:val="00393887"/>
    <w:rsid w:val="00394C6B"/>
    <w:rsid w:val="003A0061"/>
    <w:rsid w:val="003A0399"/>
    <w:rsid w:val="003B1069"/>
    <w:rsid w:val="003B390A"/>
    <w:rsid w:val="003C15DE"/>
    <w:rsid w:val="003C4EB2"/>
    <w:rsid w:val="003D482A"/>
    <w:rsid w:val="003F1AF3"/>
    <w:rsid w:val="003F4D8D"/>
    <w:rsid w:val="004313E7"/>
    <w:rsid w:val="00444AD9"/>
    <w:rsid w:val="0044763B"/>
    <w:rsid w:val="004629B3"/>
    <w:rsid w:val="0046376E"/>
    <w:rsid w:val="0046690F"/>
    <w:rsid w:val="00475199"/>
    <w:rsid w:val="00490A03"/>
    <w:rsid w:val="00493B87"/>
    <w:rsid w:val="00494DBE"/>
    <w:rsid w:val="00495CE6"/>
    <w:rsid w:val="00496690"/>
    <w:rsid w:val="004A2118"/>
    <w:rsid w:val="004A323C"/>
    <w:rsid w:val="004B54E8"/>
    <w:rsid w:val="004B5B6B"/>
    <w:rsid w:val="004C0C04"/>
    <w:rsid w:val="004C4FEB"/>
    <w:rsid w:val="004C7C80"/>
    <w:rsid w:val="004D059B"/>
    <w:rsid w:val="004D4CB6"/>
    <w:rsid w:val="004D5ADA"/>
    <w:rsid w:val="004F10C1"/>
    <w:rsid w:val="004F6EEE"/>
    <w:rsid w:val="00502E62"/>
    <w:rsid w:val="00507A75"/>
    <w:rsid w:val="0052212B"/>
    <w:rsid w:val="005272CE"/>
    <w:rsid w:val="00534B46"/>
    <w:rsid w:val="00540358"/>
    <w:rsid w:val="0054716A"/>
    <w:rsid w:val="00556F67"/>
    <w:rsid w:val="005626F1"/>
    <w:rsid w:val="00586CAF"/>
    <w:rsid w:val="00591180"/>
    <w:rsid w:val="005942E0"/>
    <w:rsid w:val="00597D07"/>
    <w:rsid w:val="005A029F"/>
    <w:rsid w:val="005C7112"/>
    <w:rsid w:val="005D0561"/>
    <w:rsid w:val="005D0AD9"/>
    <w:rsid w:val="005D22F6"/>
    <w:rsid w:val="005D5894"/>
    <w:rsid w:val="005E0C30"/>
    <w:rsid w:val="005E69D9"/>
    <w:rsid w:val="005F27F4"/>
    <w:rsid w:val="005F3239"/>
    <w:rsid w:val="00607256"/>
    <w:rsid w:val="006144B1"/>
    <w:rsid w:val="00620EAD"/>
    <w:rsid w:val="006335F1"/>
    <w:rsid w:val="006345B6"/>
    <w:rsid w:val="00634C6D"/>
    <w:rsid w:val="00635712"/>
    <w:rsid w:val="00645CE4"/>
    <w:rsid w:val="00652229"/>
    <w:rsid w:val="00652793"/>
    <w:rsid w:val="0066043A"/>
    <w:rsid w:val="006626CA"/>
    <w:rsid w:val="00663487"/>
    <w:rsid w:val="00672382"/>
    <w:rsid w:val="00682EB9"/>
    <w:rsid w:val="00690B19"/>
    <w:rsid w:val="006921B1"/>
    <w:rsid w:val="006A0986"/>
    <w:rsid w:val="006A79F0"/>
    <w:rsid w:val="006B499F"/>
    <w:rsid w:val="006C1003"/>
    <w:rsid w:val="006D4996"/>
    <w:rsid w:val="006D54AB"/>
    <w:rsid w:val="006E0D1C"/>
    <w:rsid w:val="006E3006"/>
    <w:rsid w:val="006E5032"/>
    <w:rsid w:val="006F5F56"/>
    <w:rsid w:val="006F670F"/>
    <w:rsid w:val="00703272"/>
    <w:rsid w:val="0070733C"/>
    <w:rsid w:val="00710C5D"/>
    <w:rsid w:val="0071348C"/>
    <w:rsid w:val="00717273"/>
    <w:rsid w:val="00720FD4"/>
    <w:rsid w:val="0073096C"/>
    <w:rsid w:val="00742398"/>
    <w:rsid w:val="007507B5"/>
    <w:rsid w:val="00753A24"/>
    <w:rsid w:val="007621A5"/>
    <w:rsid w:val="0077002F"/>
    <w:rsid w:val="00772188"/>
    <w:rsid w:val="00777274"/>
    <w:rsid w:val="00785E64"/>
    <w:rsid w:val="00786BA3"/>
    <w:rsid w:val="007A4432"/>
    <w:rsid w:val="007A5139"/>
    <w:rsid w:val="007A784E"/>
    <w:rsid w:val="007B499C"/>
    <w:rsid w:val="007B4D4B"/>
    <w:rsid w:val="007D2A02"/>
    <w:rsid w:val="007E6EA1"/>
    <w:rsid w:val="007F2B1E"/>
    <w:rsid w:val="007F62B4"/>
    <w:rsid w:val="00801517"/>
    <w:rsid w:val="0081518F"/>
    <w:rsid w:val="00817AE8"/>
    <w:rsid w:val="00817DE8"/>
    <w:rsid w:val="008229F5"/>
    <w:rsid w:val="00824FBC"/>
    <w:rsid w:val="0082699A"/>
    <w:rsid w:val="008337F0"/>
    <w:rsid w:val="00833CEB"/>
    <w:rsid w:val="008372D2"/>
    <w:rsid w:val="00844C17"/>
    <w:rsid w:val="00847726"/>
    <w:rsid w:val="00852511"/>
    <w:rsid w:val="008614F1"/>
    <w:rsid w:val="008639B3"/>
    <w:rsid w:val="00863C1A"/>
    <w:rsid w:val="00864311"/>
    <w:rsid w:val="0087142D"/>
    <w:rsid w:val="00873956"/>
    <w:rsid w:val="008825EE"/>
    <w:rsid w:val="0088596E"/>
    <w:rsid w:val="00896716"/>
    <w:rsid w:val="008A1BA1"/>
    <w:rsid w:val="008A2375"/>
    <w:rsid w:val="008C3523"/>
    <w:rsid w:val="008C7121"/>
    <w:rsid w:val="008D3DCA"/>
    <w:rsid w:val="008D76C5"/>
    <w:rsid w:val="008E0AFA"/>
    <w:rsid w:val="008E75D3"/>
    <w:rsid w:val="008F125E"/>
    <w:rsid w:val="008F1EDF"/>
    <w:rsid w:val="008F4D2F"/>
    <w:rsid w:val="00917162"/>
    <w:rsid w:val="009251CC"/>
    <w:rsid w:val="0092714E"/>
    <w:rsid w:val="00942002"/>
    <w:rsid w:val="00943973"/>
    <w:rsid w:val="00947885"/>
    <w:rsid w:val="00952168"/>
    <w:rsid w:val="009527FE"/>
    <w:rsid w:val="009578ED"/>
    <w:rsid w:val="00972E1F"/>
    <w:rsid w:val="009739A0"/>
    <w:rsid w:val="00973F48"/>
    <w:rsid w:val="009767C7"/>
    <w:rsid w:val="00981F04"/>
    <w:rsid w:val="0098579A"/>
    <w:rsid w:val="009876E0"/>
    <w:rsid w:val="0099195A"/>
    <w:rsid w:val="00994681"/>
    <w:rsid w:val="0099486A"/>
    <w:rsid w:val="009A0E26"/>
    <w:rsid w:val="009A16EC"/>
    <w:rsid w:val="009B3B37"/>
    <w:rsid w:val="009C088E"/>
    <w:rsid w:val="009C0C36"/>
    <w:rsid w:val="009C4D35"/>
    <w:rsid w:val="009E5EB4"/>
    <w:rsid w:val="00A02995"/>
    <w:rsid w:val="00A044D6"/>
    <w:rsid w:val="00A04ADB"/>
    <w:rsid w:val="00A11E0F"/>
    <w:rsid w:val="00A21584"/>
    <w:rsid w:val="00A26C1F"/>
    <w:rsid w:val="00A26CB6"/>
    <w:rsid w:val="00A32F82"/>
    <w:rsid w:val="00A32F8B"/>
    <w:rsid w:val="00A3339C"/>
    <w:rsid w:val="00A45A62"/>
    <w:rsid w:val="00A54AC5"/>
    <w:rsid w:val="00A56D41"/>
    <w:rsid w:val="00A57205"/>
    <w:rsid w:val="00A61353"/>
    <w:rsid w:val="00A66DB1"/>
    <w:rsid w:val="00A67A92"/>
    <w:rsid w:val="00A75089"/>
    <w:rsid w:val="00A91A70"/>
    <w:rsid w:val="00AA1B85"/>
    <w:rsid w:val="00AB1CB6"/>
    <w:rsid w:val="00AB1D9A"/>
    <w:rsid w:val="00AC3832"/>
    <w:rsid w:val="00AC5492"/>
    <w:rsid w:val="00AD44FE"/>
    <w:rsid w:val="00AE49F1"/>
    <w:rsid w:val="00AE690E"/>
    <w:rsid w:val="00B009BA"/>
    <w:rsid w:val="00B040E2"/>
    <w:rsid w:val="00B05CCA"/>
    <w:rsid w:val="00B14271"/>
    <w:rsid w:val="00B16BFF"/>
    <w:rsid w:val="00B2081E"/>
    <w:rsid w:val="00B25E34"/>
    <w:rsid w:val="00B2685D"/>
    <w:rsid w:val="00B30351"/>
    <w:rsid w:val="00B33C2A"/>
    <w:rsid w:val="00B422EC"/>
    <w:rsid w:val="00B47995"/>
    <w:rsid w:val="00B55B23"/>
    <w:rsid w:val="00B741A5"/>
    <w:rsid w:val="00B86A4F"/>
    <w:rsid w:val="00B9376E"/>
    <w:rsid w:val="00B958E8"/>
    <w:rsid w:val="00BA09B2"/>
    <w:rsid w:val="00BC0995"/>
    <w:rsid w:val="00BE793A"/>
    <w:rsid w:val="00BF432A"/>
    <w:rsid w:val="00BF6E82"/>
    <w:rsid w:val="00C01777"/>
    <w:rsid w:val="00C134CC"/>
    <w:rsid w:val="00C17818"/>
    <w:rsid w:val="00C24C17"/>
    <w:rsid w:val="00C27F4B"/>
    <w:rsid w:val="00C40B88"/>
    <w:rsid w:val="00C47D87"/>
    <w:rsid w:val="00C5376E"/>
    <w:rsid w:val="00C97091"/>
    <w:rsid w:val="00CA2001"/>
    <w:rsid w:val="00CA5EFA"/>
    <w:rsid w:val="00CB5B6C"/>
    <w:rsid w:val="00CC5165"/>
    <w:rsid w:val="00CD16BE"/>
    <w:rsid w:val="00CD1CB9"/>
    <w:rsid w:val="00CD4616"/>
    <w:rsid w:val="00CE33D5"/>
    <w:rsid w:val="00CE5D27"/>
    <w:rsid w:val="00CE7442"/>
    <w:rsid w:val="00CF5D37"/>
    <w:rsid w:val="00CF6F33"/>
    <w:rsid w:val="00CF73D3"/>
    <w:rsid w:val="00D02248"/>
    <w:rsid w:val="00D063B8"/>
    <w:rsid w:val="00D06825"/>
    <w:rsid w:val="00D15CCC"/>
    <w:rsid w:val="00D17E3B"/>
    <w:rsid w:val="00D21D68"/>
    <w:rsid w:val="00D23C09"/>
    <w:rsid w:val="00D23CED"/>
    <w:rsid w:val="00D24BD2"/>
    <w:rsid w:val="00D260A2"/>
    <w:rsid w:val="00D30CC6"/>
    <w:rsid w:val="00D3260C"/>
    <w:rsid w:val="00D35790"/>
    <w:rsid w:val="00D62EF1"/>
    <w:rsid w:val="00D6309D"/>
    <w:rsid w:val="00D644CA"/>
    <w:rsid w:val="00D66FC2"/>
    <w:rsid w:val="00D76C7E"/>
    <w:rsid w:val="00D82AC2"/>
    <w:rsid w:val="00D926CA"/>
    <w:rsid w:val="00D9293F"/>
    <w:rsid w:val="00D93598"/>
    <w:rsid w:val="00DA1E18"/>
    <w:rsid w:val="00DA2009"/>
    <w:rsid w:val="00DB0430"/>
    <w:rsid w:val="00DB05B1"/>
    <w:rsid w:val="00DC0289"/>
    <w:rsid w:val="00DD0F19"/>
    <w:rsid w:val="00DD512E"/>
    <w:rsid w:val="00DE10C0"/>
    <w:rsid w:val="00DE1177"/>
    <w:rsid w:val="00DE2CEA"/>
    <w:rsid w:val="00DE6A3C"/>
    <w:rsid w:val="00DE7F97"/>
    <w:rsid w:val="00DF1010"/>
    <w:rsid w:val="00DF5AEA"/>
    <w:rsid w:val="00DF63F6"/>
    <w:rsid w:val="00E13747"/>
    <w:rsid w:val="00E233DD"/>
    <w:rsid w:val="00E25AEA"/>
    <w:rsid w:val="00E30DEF"/>
    <w:rsid w:val="00E30ED2"/>
    <w:rsid w:val="00E31276"/>
    <w:rsid w:val="00E37F70"/>
    <w:rsid w:val="00E446C1"/>
    <w:rsid w:val="00E476CB"/>
    <w:rsid w:val="00E50C6E"/>
    <w:rsid w:val="00E758B9"/>
    <w:rsid w:val="00E85569"/>
    <w:rsid w:val="00E856AF"/>
    <w:rsid w:val="00E93A01"/>
    <w:rsid w:val="00E93FF8"/>
    <w:rsid w:val="00E96EAF"/>
    <w:rsid w:val="00EA0FFD"/>
    <w:rsid w:val="00EA1752"/>
    <w:rsid w:val="00EA2910"/>
    <w:rsid w:val="00EA5BDB"/>
    <w:rsid w:val="00EC142D"/>
    <w:rsid w:val="00EC1E16"/>
    <w:rsid w:val="00EC3EC2"/>
    <w:rsid w:val="00EC6D4A"/>
    <w:rsid w:val="00ED2B5C"/>
    <w:rsid w:val="00ED3269"/>
    <w:rsid w:val="00EE0401"/>
    <w:rsid w:val="00EF15FF"/>
    <w:rsid w:val="00EF3DC3"/>
    <w:rsid w:val="00EF7111"/>
    <w:rsid w:val="00EF7D1A"/>
    <w:rsid w:val="00F0448F"/>
    <w:rsid w:val="00F270E9"/>
    <w:rsid w:val="00F275C0"/>
    <w:rsid w:val="00F33F2D"/>
    <w:rsid w:val="00F36145"/>
    <w:rsid w:val="00F37BDD"/>
    <w:rsid w:val="00F41503"/>
    <w:rsid w:val="00F466C8"/>
    <w:rsid w:val="00F50B46"/>
    <w:rsid w:val="00F50D1F"/>
    <w:rsid w:val="00F562EE"/>
    <w:rsid w:val="00F63D03"/>
    <w:rsid w:val="00F65E2F"/>
    <w:rsid w:val="00F67DF1"/>
    <w:rsid w:val="00F8309B"/>
    <w:rsid w:val="00F833C9"/>
    <w:rsid w:val="00F90064"/>
    <w:rsid w:val="00F96AFD"/>
    <w:rsid w:val="00FA2E19"/>
    <w:rsid w:val="00FB14E1"/>
    <w:rsid w:val="00FB610D"/>
    <w:rsid w:val="00FD3831"/>
    <w:rsid w:val="00FD4CCA"/>
    <w:rsid w:val="00FE0DD0"/>
    <w:rsid w:val="00FE2A9E"/>
    <w:rsid w:val="00FE2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e1000f"/>
    </o:shapedefaults>
    <o:shapelayout v:ext="edit">
      <o:idmap v:ext="edit" data="2"/>
    </o:shapelayout>
  </w:shapeDefaults>
  <w:decimalSymbol w:val=","/>
  <w:listSeparator w:val=";"/>
  <w14:docId w14:val="16FAA6CA"/>
  <w15:chartTrackingRefBased/>
  <w15:docId w15:val="{5ED0985E-913D-4942-9BBF-53B2C5B7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364A"/>
    <w:pPr>
      <w:spacing w:line="260" w:lineRule="atLeast"/>
    </w:pPr>
    <w:rPr>
      <w:rFonts w:ascii="Arial" w:hAnsi="Arial"/>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F1596"/>
    <w:pPr>
      <w:tabs>
        <w:tab w:val="center" w:pos="4320"/>
        <w:tab w:val="right" w:pos="8640"/>
      </w:tabs>
    </w:pPr>
  </w:style>
  <w:style w:type="paragraph" w:styleId="Fuzeile">
    <w:name w:val="footer"/>
    <w:basedOn w:val="Standard"/>
    <w:link w:val="FuzeileZchn"/>
    <w:uiPriority w:val="99"/>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B422EC"/>
    <w:rPr>
      <w:color w:val="0000FF"/>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31379F"/>
    <w:pPr>
      <w:spacing w:line="240" w:lineRule="auto"/>
    </w:pPr>
    <w:rPr>
      <w:rFonts w:ascii="Times New Roman" w:hAnsi="Times New Roman"/>
      <w:sz w:val="18"/>
      <w:szCs w:val="18"/>
    </w:rPr>
  </w:style>
  <w:style w:type="character" w:customStyle="1" w:styleId="SprechblasentextZchn">
    <w:name w:val="Sprechblasentext Zchn"/>
    <w:link w:val="Sprechblasentext"/>
    <w:rsid w:val="0031379F"/>
    <w:rPr>
      <w:sz w:val="18"/>
      <w:szCs w:val="18"/>
      <w:lang w:eastAsia="en-US"/>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A66DB1"/>
    <w:rPr>
      <w:rFonts w:ascii="Arial" w:hAnsi="Arial"/>
      <w:b/>
      <w:color w:val="E1000F"/>
      <w:sz w:val="14"/>
      <w:szCs w:val="24"/>
      <w:lang w:eastAsia="en-US"/>
    </w:rPr>
  </w:style>
  <w:style w:type="character" w:styleId="Hervorhebung">
    <w:name w:val="Emphasis"/>
    <w:qFormat/>
    <w:rsid w:val="00F33F2D"/>
    <w:rPr>
      <w:rFonts w:ascii="Calibri" w:hAnsi="Calibri"/>
      <w:i/>
      <w:iCs/>
    </w:rPr>
  </w:style>
  <w:style w:type="character" w:styleId="Kommentarzeichen">
    <w:name w:val="annotation reference"/>
    <w:rsid w:val="000D204D"/>
    <w:rPr>
      <w:sz w:val="16"/>
      <w:szCs w:val="16"/>
    </w:rPr>
  </w:style>
  <w:style w:type="paragraph" w:styleId="Kommentartext">
    <w:name w:val="annotation text"/>
    <w:basedOn w:val="Standard"/>
    <w:link w:val="KommentartextZchn"/>
    <w:rsid w:val="000D204D"/>
    <w:rPr>
      <w:szCs w:val="20"/>
    </w:rPr>
  </w:style>
  <w:style w:type="character" w:customStyle="1" w:styleId="KommentartextZchn">
    <w:name w:val="Kommentartext Zchn"/>
    <w:link w:val="Kommentartext"/>
    <w:rsid w:val="000D204D"/>
    <w:rPr>
      <w:rFonts w:ascii="Arial" w:hAnsi="Arial"/>
      <w:lang w:eastAsia="en-US"/>
    </w:rPr>
  </w:style>
  <w:style w:type="paragraph" w:styleId="Kommentarthema">
    <w:name w:val="annotation subject"/>
    <w:basedOn w:val="Kommentartext"/>
    <w:next w:val="Kommentartext"/>
    <w:link w:val="KommentarthemaZchn"/>
    <w:rsid w:val="000D204D"/>
    <w:rPr>
      <w:b/>
      <w:bCs/>
    </w:rPr>
  </w:style>
  <w:style w:type="character" w:customStyle="1" w:styleId="KommentarthemaZchn">
    <w:name w:val="Kommentarthema Zchn"/>
    <w:link w:val="Kommentarthema"/>
    <w:rsid w:val="000D204D"/>
    <w:rPr>
      <w:rFonts w:ascii="Arial" w:hAnsi="Arial"/>
      <w:b/>
      <w:bCs/>
      <w:lang w:eastAsia="en-US"/>
    </w:rPr>
  </w:style>
  <w:style w:type="character" w:styleId="NichtaufgelsteErwhnung">
    <w:name w:val="Unresolved Mention"/>
    <w:uiPriority w:val="99"/>
    <w:semiHidden/>
    <w:unhideWhenUsed/>
    <w:rsid w:val="00EA2910"/>
    <w:rPr>
      <w:color w:val="808080"/>
      <w:shd w:val="clear" w:color="auto" w:fill="E6E6E6"/>
    </w:rPr>
  </w:style>
  <w:style w:type="paragraph" w:styleId="berarbeitung">
    <w:name w:val="Revision"/>
    <w:hidden/>
    <w:uiPriority w:val="62"/>
    <w:unhideWhenUsed/>
    <w:rsid w:val="00B25E34"/>
    <w:rPr>
      <w:rFonts w:ascii="Arial" w:hAnsi="Arial"/>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045630">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596934492">
      <w:bodyDiv w:val="1"/>
      <w:marLeft w:val="0"/>
      <w:marRight w:val="0"/>
      <w:marTop w:val="0"/>
      <w:marBottom w:val="0"/>
      <w:divBdr>
        <w:top w:val="none" w:sz="0" w:space="0" w:color="auto"/>
        <w:left w:val="none" w:sz="0" w:space="0" w:color="auto"/>
        <w:bottom w:val="none" w:sz="0" w:space="0" w:color="auto"/>
        <w:right w:val="none" w:sz="0" w:space="0" w:color="auto"/>
      </w:divBdr>
    </w:div>
    <w:div w:id="1797407842">
      <w:bodyDiv w:val="1"/>
      <w:marLeft w:val="0"/>
      <w:marRight w:val="0"/>
      <w:marTop w:val="0"/>
      <w:marBottom w:val="0"/>
      <w:divBdr>
        <w:top w:val="none" w:sz="0" w:space="0" w:color="auto"/>
        <w:left w:val="none" w:sz="0" w:space="0" w:color="auto"/>
        <w:bottom w:val="none" w:sz="0" w:space="0" w:color="auto"/>
        <w:right w:val="none" w:sz="0" w:space="0" w:color="auto"/>
      </w:divBdr>
      <w:divsChild>
        <w:div w:id="294409041">
          <w:marLeft w:val="0"/>
          <w:marRight w:val="0"/>
          <w:marTop w:val="0"/>
          <w:marBottom w:val="0"/>
          <w:divBdr>
            <w:top w:val="none" w:sz="0" w:space="0" w:color="auto"/>
            <w:left w:val="none" w:sz="0" w:space="0" w:color="auto"/>
            <w:bottom w:val="none" w:sz="0" w:space="0" w:color="auto"/>
            <w:right w:val="none" w:sz="0" w:space="0" w:color="auto"/>
          </w:divBdr>
          <w:divsChild>
            <w:div w:id="1964381389">
              <w:marLeft w:val="0"/>
              <w:marRight w:val="0"/>
              <w:marTop w:val="1050"/>
              <w:marBottom w:val="0"/>
              <w:divBdr>
                <w:top w:val="none" w:sz="0" w:space="0" w:color="auto"/>
                <w:left w:val="none" w:sz="0" w:space="0" w:color="auto"/>
                <w:bottom w:val="none" w:sz="0" w:space="0" w:color="auto"/>
                <w:right w:val="none" w:sz="0" w:space="0" w:color="auto"/>
              </w:divBdr>
              <w:divsChild>
                <w:div w:id="437221487">
                  <w:marLeft w:val="0"/>
                  <w:marRight w:val="0"/>
                  <w:marTop w:val="0"/>
                  <w:marBottom w:val="0"/>
                  <w:divBdr>
                    <w:top w:val="none" w:sz="0" w:space="0" w:color="auto"/>
                    <w:left w:val="none" w:sz="0" w:space="0" w:color="auto"/>
                    <w:bottom w:val="none" w:sz="0" w:space="0" w:color="auto"/>
                    <w:right w:val="none" w:sz="0" w:space="0" w:color="auto"/>
                  </w:divBdr>
                  <w:divsChild>
                    <w:div w:id="436566309">
                      <w:marLeft w:val="0"/>
                      <w:marRight w:val="0"/>
                      <w:marTop w:val="0"/>
                      <w:marBottom w:val="0"/>
                      <w:divBdr>
                        <w:top w:val="none" w:sz="0" w:space="0" w:color="auto"/>
                        <w:left w:val="none" w:sz="0" w:space="0" w:color="auto"/>
                        <w:bottom w:val="none" w:sz="0" w:space="0" w:color="auto"/>
                        <w:right w:val="none" w:sz="0" w:space="0" w:color="auto"/>
                      </w:divBdr>
                      <w:divsChild>
                        <w:div w:id="1777557037">
                          <w:marLeft w:val="-60"/>
                          <w:marRight w:val="-60"/>
                          <w:marTop w:val="0"/>
                          <w:marBottom w:val="0"/>
                          <w:divBdr>
                            <w:top w:val="none" w:sz="0" w:space="0" w:color="auto"/>
                            <w:left w:val="none" w:sz="0" w:space="0" w:color="auto"/>
                            <w:bottom w:val="none" w:sz="0" w:space="0" w:color="auto"/>
                            <w:right w:val="none" w:sz="0" w:space="0" w:color="auto"/>
                          </w:divBdr>
                          <w:divsChild>
                            <w:div w:id="1778983634">
                              <w:marLeft w:val="0"/>
                              <w:marRight w:val="0"/>
                              <w:marTop w:val="0"/>
                              <w:marBottom w:val="0"/>
                              <w:divBdr>
                                <w:top w:val="none" w:sz="0" w:space="0" w:color="auto"/>
                                <w:left w:val="none" w:sz="0" w:space="0" w:color="auto"/>
                                <w:bottom w:val="none" w:sz="0" w:space="0" w:color="auto"/>
                                <w:right w:val="none" w:sz="0" w:space="0" w:color="auto"/>
                              </w:divBdr>
                              <w:divsChild>
                                <w:div w:id="477695807">
                                  <w:marLeft w:val="0"/>
                                  <w:marRight w:val="0"/>
                                  <w:marTop w:val="0"/>
                                  <w:marBottom w:val="0"/>
                                  <w:divBdr>
                                    <w:top w:val="none" w:sz="0" w:space="0" w:color="auto"/>
                                    <w:left w:val="none" w:sz="0" w:space="0" w:color="auto"/>
                                    <w:bottom w:val="none" w:sz="0" w:space="0" w:color="auto"/>
                                    <w:right w:val="none" w:sz="0" w:space="0" w:color="auto"/>
                                  </w:divBdr>
                                  <w:divsChild>
                                    <w:div w:id="1922375376">
                                      <w:marLeft w:val="0"/>
                                      <w:marRight w:val="0"/>
                                      <w:marTop w:val="0"/>
                                      <w:marBottom w:val="0"/>
                                      <w:divBdr>
                                        <w:top w:val="none" w:sz="0" w:space="0" w:color="auto"/>
                                        <w:left w:val="none" w:sz="0" w:space="0" w:color="auto"/>
                                        <w:bottom w:val="none" w:sz="0" w:space="0" w:color="auto"/>
                                        <w:right w:val="none" w:sz="0" w:space="0" w:color="auto"/>
                                      </w:divBdr>
                                      <w:divsChild>
                                        <w:div w:id="262954774">
                                          <w:marLeft w:val="0"/>
                                          <w:marRight w:val="0"/>
                                          <w:marTop w:val="0"/>
                                          <w:marBottom w:val="0"/>
                                          <w:divBdr>
                                            <w:top w:val="none" w:sz="0" w:space="0" w:color="auto"/>
                                            <w:left w:val="none" w:sz="0" w:space="0" w:color="auto"/>
                                            <w:bottom w:val="none" w:sz="0" w:space="0" w:color="auto"/>
                                            <w:right w:val="none" w:sz="0" w:space="0" w:color="auto"/>
                                          </w:divBdr>
                                          <w:divsChild>
                                            <w:div w:id="331182629">
                                              <w:marLeft w:val="0"/>
                                              <w:marRight w:val="0"/>
                                              <w:marTop w:val="0"/>
                                              <w:marBottom w:val="0"/>
                                              <w:divBdr>
                                                <w:top w:val="none" w:sz="0" w:space="0" w:color="auto"/>
                                                <w:left w:val="none" w:sz="0" w:space="0" w:color="auto"/>
                                                <w:bottom w:val="none" w:sz="0" w:space="0" w:color="auto"/>
                                                <w:right w:val="none" w:sz="0" w:space="0" w:color="auto"/>
                                              </w:divBdr>
                                              <w:divsChild>
                                                <w:div w:id="886337748">
                                                  <w:marLeft w:val="0"/>
                                                  <w:marRight w:val="0"/>
                                                  <w:marTop w:val="0"/>
                                                  <w:marBottom w:val="0"/>
                                                  <w:divBdr>
                                                    <w:top w:val="none" w:sz="0" w:space="0" w:color="auto"/>
                                                    <w:left w:val="none" w:sz="0" w:space="0" w:color="auto"/>
                                                    <w:bottom w:val="none" w:sz="0" w:space="0" w:color="auto"/>
                                                    <w:right w:val="none" w:sz="0" w:space="0" w:color="auto"/>
                                                  </w:divBdr>
                                                  <w:divsChild>
                                                    <w:div w:id="38939782">
                                                      <w:marLeft w:val="0"/>
                                                      <w:marRight w:val="0"/>
                                                      <w:marTop w:val="0"/>
                                                      <w:marBottom w:val="0"/>
                                                      <w:divBdr>
                                                        <w:top w:val="none" w:sz="0" w:space="0" w:color="auto"/>
                                                        <w:left w:val="none" w:sz="0" w:space="0" w:color="auto"/>
                                                        <w:bottom w:val="none" w:sz="0" w:space="0" w:color="auto"/>
                                                        <w:right w:val="none" w:sz="0" w:space="0" w:color="auto"/>
                                                      </w:divBdr>
                                                    </w:div>
                                                    <w:div w:id="152917807">
                                                      <w:marLeft w:val="0"/>
                                                      <w:marRight w:val="0"/>
                                                      <w:marTop w:val="0"/>
                                                      <w:marBottom w:val="0"/>
                                                      <w:divBdr>
                                                        <w:top w:val="none" w:sz="0" w:space="0" w:color="auto"/>
                                                        <w:left w:val="none" w:sz="0" w:space="0" w:color="auto"/>
                                                        <w:bottom w:val="none" w:sz="0" w:space="0" w:color="auto"/>
                                                        <w:right w:val="none" w:sz="0" w:space="0" w:color="auto"/>
                                                      </w:divBdr>
                                                    </w:div>
                                                    <w:div w:id="94168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www.henkel-northamerica.com/pres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sacli@henkel.com" TargetMode="External"/><Relationship Id="rId17" Type="http://schemas.openxmlformats.org/officeDocument/2006/relationships/hyperlink" Target="http://www.henkel.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witter.com/Henkel_N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henkel-northamerica.com"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Jennifer.schiavone@henkel.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2f792e8-4dad-42c1-ad63-44982727bf4d"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A0019914786A7341A243E9E7513AD6DB" ma:contentTypeVersion="19" ma:contentTypeDescription="Create a new document." ma:contentTypeScope="" ma:versionID="a6263566c01347c8843bcfea30e7b414">
  <xsd:schema xmlns:xsd="http://www.w3.org/2001/XMLSchema" xmlns:xs="http://www.w3.org/2001/XMLSchema" xmlns:p="http://schemas.microsoft.com/office/2006/metadata/properties" xmlns:ns2="3efd4447-6b1b-4efa-9da5-5fd1cc405d41" xmlns:ns3="9a03f41a-637d-405d-b53a-5b57d79e223d" xmlns:ns4="ef406d6b-70e0-427c-b08d-4edfc77771aa" targetNamespace="http://schemas.microsoft.com/office/2006/metadata/properties" ma:root="true" ma:fieldsID="9e830e5570f8fd718f2fda0f0d05c9c6" ns2:_="" ns3:_="" ns4:_="">
    <xsd:import namespace="3efd4447-6b1b-4efa-9da5-5fd1cc405d41"/>
    <xsd:import namespace="9a03f41a-637d-405d-b53a-5b57d79e223d"/>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d4447-6b1b-4efa-9da5-5fd1cc405d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03f41a-637d-405d-b53a-5b57d79e223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4bf5e1d-5421-461c-a9f3-474bd7cc462d}" ma:internalName="TaxCatchAll" ma:showField="CatchAllData" ma:web="9a03f41a-637d-405d-b53a-5b57d79e22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ef406d6b-70e0-427c-b08d-4edfc77771aa"/>
    <lcf76f155ced4ddcb4097134ff3c332f xmlns="3efd4447-6b1b-4efa-9da5-5fd1cc405d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DD6942-76D9-4671-A155-773E1839E7A2}">
  <ds:schemaRefs>
    <ds:schemaRef ds:uri="http://schemas.microsoft.com/sharepoint/v3/contenttype/forms"/>
  </ds:schemaRefs>
</ds:datastoreItem>
</file>

<file path=customXml/itemProps2.xml><?xml version="1.0" encoding="utf-8"?>
<ds:datastoreItem xmlns:ds="http://schemas.openxmlformats.org/officeDocument/2006/customXml" ds:itemID="{628AEC57-11FF-4398-B459-4319430F1C50}">
  <ds:schemaRefs>
    <ds:schemaRef ds:uri="http://schemas.openxmlformats.org/officeDocument/2006/bibliography"/>
  </ds:schemaRefs>
</ds:datastoreItem>
</file>

<file path=customXml/itemProps3.xml><?xml version="1.0" encoding="utf-8"?>
<ds:datastoreItem xmlns:ds="http://schemas.openxmlformats.org/officeDocument/2006/customXml" ds:itemID="{6BB6B997-E7C7-4B57-A8F9-91A38D54117B}">
  <ds:schemaRefs>
    <ds:schemaRef ds:uri="Microsoft.SharePoint.Taxonomy.ContentTypeSync"/>
  </ds:schemaRefs>
</ds:datastoreItem>
</file>

<file path=customXml/itemProps4.xml><?xml version="1.0" encoding="utf-8"?>
<ds:datastoreItem xmlns:ds="http://schemas.openxmlformats.org/officeDocument/2006/customXml" ds:itemID="{5B8832A1-F288-4DBC-9038-9BEF27E02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d4447-6b1b-4efa-9da5-5fd1cc405d41"/>
    <ds:schemaRef ds:uri="9a03f41a-637d-405d-b53a-5b57d79e223d"/>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EA58FB-5507-492A-9D2F-D8CED4B8E391}">
  <ds:schemaRefs>
    <ds:schemaRef ds:uri="http://purl.org/dc/terms/"/>
    <ds:schemaRef ds:uri="http://schemas.microsoft.com/office/2006/documentManagement/types"/>
    <ds:schemaRef ds:uri="http://www.w3.org/XML/1998/namespace"/>
    <ds:schemaRef ds:uri="http://schemas.microsoft.com/office/2006/metadata/properties"/>
    <ds:schemaRef ds:uri="http://purl.org/dc/elements/1.1/"/>
    <ds:schemaRef ds:uri="http://purl.org/dc/dcmitype/"/>
    <ds:schemaRef ds:uri="3efd4447-6b1b-4efa-9da5-5fd1cc405d41"/>
    <ds:schemaRef ds:uri="http://schemas.openxmlformats.org/package/2006/metadata/core-properties"/>
    <ds:schemaRef ds:uri="ef406d6b-70e0-427c-b08d-4edfc77771aa"/>
    <ds:schemaRef ds:uri="http://schemas.microsoft.com/office/infopath/2007/PartnerControls"/>
    <ds:schemaRef ds:uri="9a03f41a-637d-405d-b53a-5b57d79e223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597</Words>
  <Characters>3404</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3994</CharactersWithSpaces>
  <SharedDoc>false</SharedDoc>
  <HLinks>
    <vt:vector size="36" baseType="variant">
      <vt:variant>
        <vt:i4>7995399</vt:i4>
      </vt:variant>
      <vt:variant>
        <vt:i4>15</vt:i4>
      </vt:variant>
      <vt:variant>
        <vt:i4>0</vt:i4>
      </vt:variant>
      <vt:variant>
        <vt:i4>5</vt:i4>
      </vt:variant>
      <vt:variant>
        <vt:lpwstr>mailto:Jennifer.schiavone@henkel.com</vt:lpwstr>
      </vt:variant>
      <vt:variant>
        <vt:lpwstr/>
      </vt:variant>
      <vt:variant>
        <vt:i4>1704021</vt:i4>
      </vt:variant>
      <vt:variant>
        <vt:i4>12</vt:i4>
      </vt:variant>
      <vt:variant>
        <vt:i4>0</vt:i4>
      </vt:variant>
      <vt:variant>
        <vt:i4>5</vt:i4>
      </vt:variant>
      <vt:variant>
        <vt:lpwstr>http://www.henkel-northamerica.com/press</vt:lpwstr>
      </vt:variant>
      <vt:variant>
        <vt:lpwstr/>
      </vt:variant>
      <vt:variant>
        <vt:i4>2490428</vt:i4>
      </vt:variant>
      <vt:variant>
        <vt:i4>9</vt:i4>
      </vt:variant>
      <vt:variant>
        <vt:i4>0</vt:i4>
      </vt:variant>
      <vt:variant>
        <vt:i4>5</vt:i4>
      </vt:variant>
      <vt:variant>
        <vt:lpwstr>http://www.henkel.com/</vt:lpwstr>
      </vt:variant>
      <vt:variant>
        <vt:lpwstr/>
      </vt:variant>
      <vt:variant>
        <vt:i4>1376361</vt:i4>
      </vt:variant>
      <vt:variant>
        <vt:i4>6</vt:i4>
      </vt:variant>
      <vt:variant>
        <vt:i4>0</vt:i4>
      </vt:variant>
      <vt:variant>
        <vt:i4>5</vt:i4>
      </vt:variant>
      <vt:variant>
        <vt:lpwstr>https://twitter.com/Henkel_NA</vt:lpwstr>
      </vt:variant>
      <vt:variant>
        <vt:lpwstr/>
      </vt:variant>
      <vt:variant>
        <vt:i4>8126587</vt:i4>
      </vt:variant>
      <vt:variant>
        <vt:i4>3</vt:i4>
      </vt:variant>
      <vt:variant>
        <vt:i4>0</vt:i4>
      </vt:variant>
      <vt:variant>
        <vt:i4>5</vt:i4>
      </vt:variant>
      <vt:variant>
        <vt:lpwstr>http://www.henkel-northamerica.com/</vt:lpwstr>
      </vt:variant>
      <vt:variant>
        <vt:lpwstr/>
      </vt:variant>
      <vt:variant>
        <vt:i4>3735558</vt:i4>
      </vt:variant>
      <vt:variant>
        <vt:i4>0</vt:i4>
      </vt:variant>
      <vt:variant>
        <vt:i4>0</vt:i4>
      </vt:variant>
      <vt:variant>
        <vt:i4>5</vt:i4>
      </vt:variant>
      <vt:variant>
        <vt:lpwstr>mailto:sacli@henkel.com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Sabine Panthel</dc:creator>
  <cp:keywords/>
  <dc:description/>
  <cp:lastModifiedBy>Martin Schoenfeld</cp:lastModifiedBy>
  <cp:revision>3</cp:revision>
  <cp:lastPrinted>2025-03-25T18:04:00Z</cp:lastPrinted>
  <dcterms:created xsi:type="dcterms:W3CDTF">2025-03-25T23:12:00Z</dcterms:created>
  <dcterms:modified xsi:type="dcterms:W3CDTF">2025-03-25T23:12:00Z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0x01010041D2317ED36A8141A0B5082673A4742A</vt:lpwstr>
  </property>
</Properties>
</file>