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B838601" w:rsidR="00B422EC" w:rsidRPr="00E628C2" w:rsidRDefault="005066F5" w:rsidP="00643D8A">
      <w:pPr>
        <w:pStyle w:val="MonthDayYear"/>
        <w:rPr>
          <w:lang w:val="sk-SK"/>
        </w:rPr>
      </w:pPr>
      <w:r w:rsidRPr="00E628C2">
        <w:rPr>
          <w:lang w:val="sk-SK"/>
        </w:rPr>
        <w:t>25. február 2025</w:t>
      </w:r>
    </w:p>
    <w:p w14:paraId="09896324" w14:textId="6184C3C5" w:rsidR="007F0F63" w:rsidRPr="00E628C2" w:rsidRDefault="005C1BF4" w:rsidP="00600D4B">
      <w:pPr>
        <w:pStyle w:val="Topline"/>
        <w:spacing w:before="100" w:beforeAutospacing="1" w:after="100" w:afterAutospacing="1"/>
        <w:rPr>
          <w:lang w:val="sk-SK"/>
        </w:rPr>
      </w:pPr>
      <w:r w:rsidRPr="00E628C2">
        <w:rPr>
          <w:lang w:val="sk-SK"/>
        </w:rPr>
        <w:t xml:space="preserve">Novinka </w:t>
      </w:r>
      <w:proofErr w:type="spellStart"/>
      <w:r w:rsidRPr="00E628C2">
        <w:rPr>
          <w:lang w:val="sk-SK"/>
        </w:rPr>
        <w:t>Loctite</w:t>
      </w:r>
      <w:proofErr w:type="spellEnd"/>
      <w:r w:rsidRPr="00E628C2">
        <w:rPr>
          <w:lang w:val="sk-SK"/>
        </w:rPr>
        <w:t xml:space="preserve"> HB XE od spoločnosti Henkel spĺňa najvyššie protipožiarne požiadavky</w:t>
      </w:r>
    </w:p>
    <w:p w14:paraId="76AD0789" w14:textId="703044BA" w:rsidR="007F0F63" w:rsidRPr="00E628C2" w:rsidRDefault="00A07BFA" w:rsidP="00D440E6">
      <w:pPr>
        <w:spacing w:before="100" w:beforeAutospacing="1" w:after="100" w:afterAutospacing="1"/>
        <w:rPr>
          <w:rStyle w:val="Headline"/>
          <w:lang w:val="sk-SK"/>
        </w:rPr>
      </w:pPr>
      <w:r w:rsidRPr="00E628C2">
        <w:rPr>
          <w:rStyle w:val="Headline"/>
          <w:lang w:val="sk-SK"/>
        </w:rPr>
        <w:t>Henkel prináša nové štandardy pre udržateľné drevené stavebné konštrukcie</w:t>
      </w:r>
    </w:p>
    <w:p w14:paraId="313C588C" w14:textId="1A72D9A8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proofErr w:type="spellStart"/>
      <w:r w:rsidRPr="00E628C2">
        <w:rPr>
          <w:rFonts w:cs="Segoe UI"/>
          <w:szCs w:val="22"/>
          <w:lang w:val="sk-SK"/>
        </w:rPr>
        <w:t>Düsseldorf</w:t>
      </w:r>
      <w:proofErr w:type="spellEnd"/>
      <w:r w:rsidRPr="00E628C2">
        <w:rPr>
          <w:rFonts w:cs="Segoe UI"/>
          <w:szCs w:val="22"/>
          <w:lang w:val="sk-SK"/>
        </w:rPr>
        <w:t xml:space="preserve"> – Kde sa stretáva udržateľnosť s požiarnou bezpečnosťou: </w:t>
      </w:r>
      <w:r w:rsidR="00B97FDF" w:rsidRPr="00E628C2">
        <w:rPr>
          <w:rFonts w:cs="Segoe UI"/>
          <w:szCs w:val="22"/>
          <w:lang w:val="sk-SK"/>
        </w:rPr>
        <w:t>s</w:t>
      </w:r>
      <w:r w:rsidRPr="00E628C2">
        <w:rPr>
          <w:rFonts w:cs="Segoe UI"/>
          <w:szCs w:val="22"/>
          <w:lang w:val="sk-SK"/>
        </w:rPr>
        <w:t xml:space="preserve">poločnosť Henkel uvádza na trh novú generáciu lepiacich a spájacích produktov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HB, ktoré predstavujú nový štandard v oblasti ekologického a bezpečného použitia stavebného dreva pri realizácii stavieb. Najnovšia generácia výrobkov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je výsledkom kontinuálneho vývoja osvedčených polyuretánových lepidiel radu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HB, ktoré sa úspešne používajú pri realizácii drevostavieb už viac než 30 rokov. V reakcii na neustále sa zvyšujúce požiadavky v oblasti protipožiarnej ochrany a bezpečnosti spoločnosť Henkel teraz prichádza s inovatívnymi výrobkami radu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</w:t>
      </w:r>
      <w:proofErr w:type="spellStart"/>
      <w:r w:rsidRPr="00E628C2">
        <w:rPr>
          <w:rFonts w:cs="Segoe UI"/>
          <w:szCs w:val="22"/>
          <w:lang w:val="sk-SK"/>
        </w:rPr>
        <w:t>Line</w:t>
      </w:r>
      <w:proofErr w:type="spellEnd"/>
      <w:r w:rsidRPr="00E628C2">
        <w:rPr>
          <w:rFonts w:cs="Segoe UI"/>
          <w:szCs w:val="22"/>
          <w:lang w:val="sk-SK"/>
        </w:rPr>
        <w:t xml:space="preserve">, ktoré spĺňajú najvyššie nároky na požiarnu bezpečnosť, pričom zároveň zohľadňujú rastúci dôraz na odolnosť európskych drevostavieb voči požiarom. </w:t>
      </w:r>
    </w:p>
    <w:p w14:paraId="731DCE7E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je vysoko výkonné štrukturálne lepidlo vyvinuté špeciálne na použitie pri výrobe CLT (</w:t>
      </w:r>
      <w:proofErr w:type="spellStart"/>
      <w:r w:rsidRPr="00E628C2">
        <w:rPr>
          <w:rFonts w:cs="Segoe UI"/>
          <w:szCs w:val="22"/>
          <w:lang w:val="sk-SK"/>
        </w:rPr>
        <w:t>cross</w:t>
      </w:r>
      <w:proofErr w:type="spellEnd"/>
      <w:r w:rsidRPr="00E628C2">
        <w:rPr>
          <w:rFonts w:cs="Segoe UI"/>
          <w:szCs w:val="22"/>
          <w:lang w:val="sk-SK"/>
        </w:rPr>
        <w:t xml:space="preserve"> </w:t>
      </w:r>
      <w:proofErr w:type="spellStart"/>
      <w:r w:rsidRPr="00E628C2">
        <w:rPr>
          <w:rFonts w:cs="Segoe UI"/>
          <w:szCs w:val="22"/>
          <w:lang w:val="sk-SK"/>
        </w:rPr>
        <w:t>laminated</w:t>
      </w:r>
      <w:proofErr w:type="spellEnd"/>
      <w:r w:rsidRPr="00E628C2">
        <w:rPr>
          <w:rFonts w:cs="Segoe UI"/>
          <w:szCs w:val="22"/>
          <w:lang w:val="sk-SK"/>
        </w:rPr>
        <w:t xml:space="preserve"> </w:t>
      </w:r>
      <w:proofErr w:type="spellStart"/>
      <w:r w:rsidRPr="00E628C2">
        <w:rPr>
          <w:rFonts w:cs="Segoe UI"/>
          <w:szCs w:val="22"/>
          <w:lang w:val="sk-SK"/>
        </w:rPr>
        <w:t>timber</w:t>
      </w:r>
      <w:proofErr w:type="spellEnd"/>
      <w:r w:rsidRPr="00E628C2">
        <w:rPr>
          <w:rFonts w:cs="Segoe UI"/>
          <w:szCs w:val="22"/>
          <w:lang w:val="sk-SK"/>
        </w:rPr>
        <w:t>) panelov a lepeného lamelového stavebného dreva. Najnovšia generácia lepidiel od spoločnosti Henkel stanovuje nové štandardy v oblasti protipožiarnej ochrany, ktoré podporujú klimaticky uvedomelú a ekologicky udržateľnú realizáciu drevostavieb v Európe.</w:t>
      </w:r>
    </w:p>
    <w:p w14:paraId="5987BD98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E628C2">
        <w:rPr>
          <w:rFonts w:cs="Segoe UI"/>
          <w:b/>
          <w:bCs/>
          <w:szCs w:val="22"/>
          <w:lang w:val="sk-SK"/>
        </w:rPr>
        <w:t>Úspešné laboratórne skúšky</w:t>
      </w:r>
    </w:p>
    <w:p w14:paraId="478159F1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 xml:space="preserve">Výrobky radu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</w:t>
      </w:r>
      <w:proofErr w:type="spellStart"/>
      <w:r w:rsidRPr="00E628C2">
        <w:rPr>
          <w:rFonts w:cs="Segoe UI"/>
          <w:szCs w:val="22"/>
          <w:lang w:val="sk-SK"/>
        </w:rPr>
        <w:t>Line</w:t>
      </w:r>
      <w:proofErr w:type="spellEnd"/>
      <w:r w:rsidRPr="00E628C2">
        <w:rPr>
          <w:rFonts w:cs="Segoe UI"/>
          <w:szCs w:val="22"/>
          <w:lang w:val="sk-SK"/>
        </w:rPr>
        <w:t xml:space="preserve"> spĺňajú najprísnejšie protipožiarne požiadavky v súlade s </w:t>
      </w:r>
      <w:proofErr w:type="spellStart"/>
      <w:r w:rsidRPr="00E628C2">
        <w:rPr>
          <w:rFonts w:cs="Segoe UI"/>
          <w:szCs w:val="22"/>
          <w:lang w:val="sk-SK"/>
        </w:rPr>
        <w:t>Eurokódom</w:t>
      </w:r>
      <w:proofErr w:type="spellEnd"/>
      <w:r w:rsidRPr="00E628C2">
        <w:rPr>
          <w:rFonts w:cs="Segoe UI"/>
          <w:szCs w:val="22"/>
          <w:lang w:val="sk-SK"/>
        </w:rPr>
        <w:t xml:space="preserve"> 5 (EC5). Laboratórne skúšky preukázali lineárnu rýchlosť zuhoľnatenia 0,65 mm/min, čo zodpovedá rýchlosti horenia nelepeného dreva. V porovnaní s bežnými lepiacimi prostriedkami používanými pri výrobe CLT panelov alebo lepeného lamelového dreva vykazujú nižšiu rýchlosť horenia, čím znižujú riziko vzniku „sekundárneho vznietenia“ a vytvárajú podmienky potrebné na </w:t>
      </w:r>
      <w:proofErr w:type="spellStart"/>
      <w:r w:rsidRPr="00E628C2">
        <w:rPr>
          <w:rFonts w:cs="Segoe UI"/>
          <w:szCs w:val="22"/>
          <w:lang w:val="sk-SK"/>
        </w:rPr>
        <w:t>samouhasenie</w:t>
      </w:r>
      <w:proofErr w:type="spellEnd"/>
      <w:r w:rsidRPr="00E628C2">
        <w:rPr>
          <w:rFonts w:cs="Segoe UI"/>
          <w:szCs w:val="22"/>
          <w:lang w:val="sk-SK"/>
        </w:rPr>
        <w:t xml:space="preserve"> drevených stavebných prvkov a konštrukcií.</w:t>
      </w:r>
    </w:p>
    <w:p w14:paraId="486457B4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 xml:space="preserve">Výnimočné protipožiarne vlastnosti nového lepidla boli preukázané aj v požiarnom simulátore švajčiarskej technickej univerzity ETH Zürich. Rad výrobkov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</w:t>
      </w:r>
      <w:proofErr w:type="spellStart"/>
      <w:r w:rsidRPr="00E628C2">
        <w:rPr>
          <w:rFonts w:cs="Segoe UI"/>
          <w:szCs w:val="22"/>
          <w:lang w:val="sk-SK"/>
        </w:rPr>
        <w:t>Line</w:t>
      </w:r>
      <w:proofErr w:type="spellEnd"/>
      <w:r w:rsidRPr="00E628C2">
        <w:rPr>
          <w:rFonts w:cs="Segoe UI"/>
          <w:szCs w:val="22"/>
          <w:lang w:val="sk-SK"/>
        </w:rPr>
        <w:t xml:space="preserve"> podstatne rozširuje možnosti architektov a stavebných inžinierov pri navrhovaní stavieb s využitím drevených stavebných prvkov a konštrukcií, čo im umožňuje realizovať vyššie budovy so štíhlejším prierezom a zároveň optimalizovať použitie dreva ako stavebného materiálu.</w:t>
      </w:r>
    </w:p>
    <w:p w14:paraId="4C857679" w14:textId="74037963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 xml:space="preserve">V zmysle </w:t>
      </w:r>
      <w:proofErr w:type="spellStart"/>
      <w:r w:rsidRPr="00E628C2">
        <w:rPr>
          <w:rFonts w:cs="Segoe UI"/>
          <w:szCs w:val="22"/>
          <w:lang w:val="sk-SK"/>
        </w:rPr>
        <w:t>Eurokódu</w:t>
      </w:r>
      <w:proofErr w:type="spellEnd"/>
      <w:r w:rsidRPr="00E628C2">
        <w:rPr>
          <w:rFonts w:cs="Segoe UI"/>
          <w:szCs w:val="22"/>
          <w:lang w:val="sk-SK"/>
        </w:rPr>
        <w:t xml:space="preserve"> 5 možno výsledky úspešných protipožiarnych skúšok, ktoré absolvovali výrobky spoločnosti Henkel („zachovaná integrita lepených spojov v ohni“), uplatniť aj na konštrukcie z CLT panelov a lepeného lamelového dreva, vďaka čomu odpadá potreba dodatočných protipožiarnych skúšok pri ich stavebnom použití.</w:t>
      </w:r>
    </w:p>
    <w:p w14:paraId="371ED0E1" w14:textId="5EE7DD7D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 xml:space="preserve">Výrobky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</w:t>
      </w:r>
      <w:proofErr w:type="spellStart"/>
      <w:r w:rsidRPr="00E628C2">
        <w:rPr>
          <w:rFonts w:cs="Segoe UI"/>
          <w:szCs w:val="22"/>
          <w:lang w:val="sk-SK"/>
        </w:rPr>
        <w:t>Line</w:t>
      </w:r>
      <w:proofErr w:type="spellEnd"/>
      <w:r w:rsidRPr="00E628C2">
        <w:rPr>
          <w:rFonts w:cs="Segoe UI"/>
          <w:szCs w:val="22"/>
          <w:lang w:val="sk-SK"/>
        </w:rPr>
        <w:t xml:space="preserve"> dosahujú výnimočné výsledky aj z pohľadu dlhodobej udržateľnosti: </w:t>
      </w:r>
      <w:r w:rsidR="00B97FDF" w:rsidRPr="00E628C2">
        <w:rPr>
          <w:rFonts w:cs="Segoe UI"/>
          <w:szCs w:val="22"/>
          <w:lang w:val="sk-SK"/>
        </w:rPr>
        <w:t>v</w:t>
      </w:r>
      <w:r w:rsidRPr="00E628C2">
        <w:rPr>
          <w:rFonts w:cs="Segoe UI"/>
          <w:szCs w:val="22"/>
          <w:lang w:val="sk-SK"/>
        </w:rPr>
        <w:t xml:space="preserve">šetky zložky spĺňajú prísne zdravotné a bezpečnostné štandardy pre stavebné výrobky a neobsahujú žiadne látky, ktoré sa nachádzajú na zoznamoch látok s obmedzeným použitím pri certifikácii udržateľnosti, akým je napríklad ekologické označenie </w:t>
      </w:r>
      <w:proofErr w:type="spellStart"/>
      <w:r w:rsidRPr="00E628C2">
        <w:rPr>
          <w:rFonts w:cs="Segoe UI"/>
          <w:szCs w:val="22"/>
          <w:lang w:val="sk-SK"/>
        </w:rPr>
        <w:t>Nordic</w:t>
      </w:r>
      <w:proofErr w:type="spellEnd"/>
      <w:r w:rsidRPr="00E628C2">
        <w:rPr>
          <w:rFonts w:cs="Segoe UI"/>
          <w:szCs w:val="22"/>
          <w:lang w:val="sk-SK"/>
        </w:rPr>
        <w:t xml:space="preserve"> </w:t>
      </w:r>
      <w:proofErr w:type="spellStart"/>
      <w:r w:rsidRPr="00E628C2">
        <w:rPr>
          <w:rFonts w:cs="Segoe UI"/>
          <w:szCs w:val="22"/>
          <w:lang w:val="sk-SK"/>
        </w:rPr>
        <w:t>Swan</w:t>
      </w:r>
      <w:proofErr w:type="spellEnd"/>
      <w:r w:rsidRPr="00E628C2">
        <w:rPr>
          <w:rFonts w:cs="Segoe UI"/>
          <w:szCs w:val="22"/>
          <w:lang w:val="sk-SK"/>
        </w:rPr>
        <w:t xml:space="preserve"> </w:t>
      </w:r>
      <w:proofErr w:type="spellStart"/>
      <w:r w:rsidRPr="00E628C2">
        <w:rPr>
          <w:rFonts w:cs="Segoe UI"/>
          <w:szCs w:val="22"/>
          <w:lang w:val="sk-SK"/>
        </w:rPr>
        <w:t>Ecolabel</w:t>
      </w:r>
      <w:proofErr w:type="spellEnd"/>
      <w:r w:rsidRPr="00E628C2">
        <w:rPr>
          <w:rFonts w:cs="Segoe UI"/>
          <w:szCs w:val="22"/>
          <w:lang w:val="sk-SK"/>
        </w:rPr>
        <w:t>.</w:t>
      </w:r>
    </w:p>
    <w:p w14:paraId="3440282C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E628C2">
        <w:rPr>
          <w:rFonts w:cs="Segoe UI"/>
          <w:b/>
          <w:bCs/>
          <w:szCs w:val="22"/>
          <w:lang w:val="sk-SK"/>
        </w:rPr>
        <w:t>Zvýšená efektívnosť pri výrobe</w:t>
      </w:r>
    </w:p>
    <w:p w14:paraId="1C51F10F" w14:textId="3AA6B1A3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 xml:space="preserve">Inovatívne lepidlo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zároveň prispieva k optimalizácii výrobných procesov: </w:t>
      </w:r>
      <w:r w:rsidR="00B97FDF" w:rsidRPr="00E628C2">
        <w:rPr>
          <w:rFonts w:cs="Segoe UI"/>
          <w:szCs w:val="22"/>
          <w:lang w:val="sk-SK"/>
        </w:rPr>
        <w:t>s</w:t>
      </w:r>
      <w:r w:rsidRPr="00E628C2">
        <w:rPr>
          <w:rFonts w:cs="Segoe UI"/>
          <w:szCs w:val="22"/>
          <w:lang w:val="sk-SK"/>
        </w:rPr>
        <w:t xml:space="preserve">krátený čas lisovania vysoko </w:t>
      </w:r>
      <w:proofErr w:type="spellStart"/>
      <w:r w:rsidRPr="00E628C2">
        <w:rPr>
          <w:rFonts w:cs="Segoe UI"/>
          <w:szCs w:val="22"/>
          <w:lang w:val="sk-SK"/>
        </w:rPr>
        <w:t>katalyzovaných</w:t>
      </w:r>
      <w:proofErr w:type="spellEnd"/>
      <w:r w:rsidRPr="00E628C2">
        <w:rPr>
          <w:rFonts w:cs="Segoe UI"/>
          <w:szCs w:val="22"/>
          <w:lang w:val="sk-SK"/>
        </w:rPr>
        <w:t xml:space="preserve"> produktov umožňuje jeho rýchlu a presnú aplikáciu, pričom ďalšou nezanedbateľnou výhodou je jeho bezproblémová integrácia do už existujúcich výrobných postupov.</w:t>
      </w:r>
    </w:p>
    <w:p w14:paraId="0E999475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proofErr w:type="spellStart"/>
      <w:r w:rsidRPr="00E628C2">
        <w:rPr>
          <w:rFonts w:cs="Segoe UI"/>
          <w:szCs w:val="22"/>
          <w:lang w:val="sk-SK"/>
        </w:rPr>
        <w:t>Olga</w:t>
      </w:r>
      <w:proofErr w:type="spellEnd"/>
      <w:r w:rsidRPr="00E628C2">
        <w:rPr>
          <w:rFonts w:cs="Segoe UI"/>
          <w:szCs w:val="22"/>
          <w:lang w:val="sk-SK"/>
        </w:rPr>
        <w:t xml:space="preserve"> </w:t>
      </w:r>
      <w:proofErr w:type="spellStart"/>
      <w:r w:rsidRPr="00E628C2">
        <w:rPr>
          <w:rFonts w:cs="Segoe UI"/>
          <w:szCs w:val="22"/>
          <w:lang w:val="sk-SK"/>
        </w:rPr>
        <w:t>Golgor</w:t>
      </w:r>
      <w:proofErr w:type="spellEnd"/>
      <w:r w:rsidRPr="00E628C2">
        <w:rPr>
          <w:rFonts w:cs="Segoe UI"/>
          <w:szCs w:val="22"/>
          <w:lang w:val="sk-SK"/>
        </w:rPr>
        <w:t xml:space="preserve">, vedúca predaja divízie </w:t>
      </w:r>
      <w:proofErr w:type="spellStart"/>
      <w:r w:rsidRPr="00E628C2">
        <w:rPr>
          <w:rFonts w:cs="Segoe UI"/>
          <w:szCs w:val="22"/>
          <w:lang w:val="sk-SK"/>
        </w:rPr>
        <w:t>Adhesive</w:t>
      </w:r>
      <w:proofErr w:type="spellEnd"/>
      <w:r w:rsidRPr="00E628C2">
        <w:rPr>
          <w:rFonts w:cs="Segoe UI"/>
          <w:szCs w:val="22"/>
          <w:lang w:val="sk-SK"/>
        </w:rPr>
        <w:t xml:space="preserve"> Technologies pre segment kompozitného dreva pre Európu, je o tom presvedčená: „Produktovým radom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</w:t>
      </w:r>
      <w:proofErr w:type="spellStart"/>
      <w:r w:rsidRPr="00E628C2">
        <w:rPr>
          <w:rFonts w:cs="Segoe UI"/>
          <w:szCs w:val="22"/>
          <w:lang w:val="sk-SK"/>
        </w:rPr>
        <w:t>Line</w:t>
      </w:r>
      <w:proofErr w:type="spellEnd"/>
      <w:r w:rsidRPr="00E628C2">
        <w:rPr>
          <w:rFonts w:cs="Segoe UI"/>
          <w:szCs w:val="22"/>
          <w:lang w:val="sk-SK"/>
        </w:rPr>
        <w:t xml:space="preserve"> zavádzame nový štandard v oblasti protipožiarnej bezpečnosti aj ekologickej udržateľnosti na európskom trhu drevostavieb. Tieto výrobky sú ideálnou voľbou pre výrobcov CLT panelov a lepeného lamelového dreva, ktorí chcú kombinovať vysoké bezpečnostné štandardy s efektivitou vo výrobe. Ide o skutočný pokrok pre budúcnosť drevostavieb.“</w:t>
      </w:r>
    </w:p>
    <w:p w14:paraId="34E11556" w14:textId="77777777" w:rsidR="00890CE4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 xml:space="preserve">Pre veľké developerské projekty, akým je na napríklad projekt </w:t>
      </w:r>
      <w:proofErr w:type="spellStart"/>
      <w:r w:rsidRPr="00E628C2">
        <w:rPr>
          <w:rFonts w:cs="Segoe UI"/>
          <w:szCs w:val="22"/>
          <w:lang w:val="sk-SK"/>
        </w:rPr>
        <w:t>Skypark</w:t>
      </w:r>
      <w:proofErr w:type="spellEnd"/>
      <w:r w:rsidRPr="00E628C2">
        <w:rPr>
          <w:rFonts w:cs="Segoe UI"/>
          <w:szCs w:val="22"/>
          <w:lang w:val="sk-SK"/>
        </w:rPr>
        <w:t xml:space="preserve"> v Luxemburgu, pri ktorom bol použitý osvedčený predchodca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X, spoločnosť Henkel teraz ponúka ohňu a žiaru odolné riešenie v podobe novinky </w:t>
      </w:r>
      <w:proofErr w:type="spellStart"/>
      <w:r w:rsidRPr="00E628C2">
        <w:rPr>
          <w:rFonts w:cs="Segoe UI"/>
          <w:szCs w:val="22"/>
          <w:lang w:val="sk-SK"/>
        </w:rPr>
        <w:t>Loctite</w:t>
      </w:r>
      <w:proofErr w:type="spellEnd"/>
      <w:r w:rsidRPr="00E628C2">
        <w:rPr>
          <w:rFonts w:cs="Segoe UI"/>
          <w:szCs w:val="22"/>
          <w:lang w:val="sk-SK"/>
        </w:rPr>
        <w:t xml:space="preserve"> HB XE </w:t>
      </w:r>
      <w:proofErr w:type="spellStart"/>
      <w:r w:rsidRPr="00E628C2">
        <w:rPr>
          <w:rFonts w:cs="Segoe UI"/>
          <w:szCs w:val="22"/>
          <w:lang w:val="sk-SK"/>
        </w:rPr>
        <w:t>Line</w:t>
      </w:r>
      <w:proofErr w:type="spellEnd"/>
      <w:r w:rsidRPr="00E628C2">
        <w:rPr>
          <w:rFonts w:cs="Segoe UI"/>
          <w:szCs w:val="22"/>
          <w:lang w:val="sk-SK"/>
        </w:rPr>
        <w:t>, ktorá rozširuje možnosti architektov a inžinierov pri plánovaní a realizácii udržateľných drevostavieb.</w:t>
      </w:r>
    </w:p>
    <w:p w14:paraId="03D40B48" w14:textId="39FC4D00" w:rsidR="00385185" w:rsidRPr="00E628C2" w:rsidRDefault="00890CE4" w:rsidP="002369A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E628C2">
        <w:rPr>
          <w:rFonts w:cs="Segoe UI"/>
          <w:szCs w:val="22"/>
          <w:lang w:val="sk-SK"/>
        </w:rPr>
        <w:t>LOCTITE® je registrovaná ochranná známka spoločnosti Henkel, resp. jej pridružených spoločností v USA, Nemecku a inde vo svete.</w:t>
      </w:r>
    </w:p>
    <w:p w14:paraId="3411FCC1" w14:textId="24475CC2" w:rsidR="00D06825" w:rsidRPr="00E628C2" w:rsidRDefault="004002DD" w:rsidP="004002DD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E628C2" w:rsidRDefault="00BF605A" w:rsidP="00BF605A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Obchodná divízia </w:t>
      </w:r>
      <w:proofErr w:type="spellStart"/>
      <w:r w:rsidRPr="00E628C2">
        <w:rPr>
          <w:rStyle w:val="AboutandContactBody"/>
          <w:lang w:val="sk-SK" w:bidi="bo-CN"/>
        </w:rPr>
        <w:t>Adhesive</w:t>
      </w:r>
      <w:proofErr w:type="spellEnd"/>
      <w:r w:rsidRPr="00E628C2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Obchodná divízia </w:t>
      </w:r>
      <w:proofErr w:type="spellStart"/>
      <w:r w:rsidRPr="00E628C2">
        <w:rPr>
          <w:rStyle w:val="AboutandContactBody"/>
          <w:lang w:val="sk-SK" w:bidi="bo-CN"/>
        </w:rPr>
        <w:t>Consumer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Brands</w:t>
      </w:r>
      <w:proofErr w:type="spellEnd"/>
      <w:r w:rsidRPr="00E628C2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E628C2">
        <w:rPr>
          <w:rStyle w:val="AboutandContactBody"/>
          <w:lang w:val="sk-SK" w:bidi="bo-CN"/>
        </w:rPr>
        <w:t>Loctite</w:t>
      </w:r>
      <w:proofErr w:type="spellEnd"/>
      <w:r w:rsidRPr="00E628C2">
        <w:rPr>
          <w:rStyle w:val="AboutandContactBody"/>
          <w:lang w:val="sk-SK" w:bidi="bo-CN"/>
        </w:rPr>
        <w:t xml:space="preserve">, </w:t>
      </w:r>
      <w:proofErr w:type="spellStart"/>
      <w:r w:rsidRPr="00E628C2">
        <w:rPr>
          <w:rStyle w:val="AboutandContactBody"/>
          <w:lang w:val="sk-SK" w:bidi="bo-CN"/>
        </w:rPr>
        <w:t>Persil</w:t>
      </w:r>
      <w:proofErr w:type="spellEnd"/>
      <w:r w:rsidRPr="00E628C2">
        <w:rPr>
          <w:rStyle w:val="AboutandContactBody"/>
          <w:lang w:val="sk-SK" w:bidi="bo-CN"/>
        </w:rPr>
        <w:t xml:space="preserve"> a </w:t>
      </w:r>
      <w:proofErr w:type="spellStart"/>
      <w:r w:rsidRPr="00E628C2">
        <w:rPr>
          <w:rStyle w:val="AboutandContactBody"/>
          <w:lang w:val="sk-SK" w:bidi="bo-CN"/>
        </w:rPr>
        <w:t>Schwarzkopf</w:t>
      </w:r>
      <w:proofErr w:type="spellEnd"/>
      <w:r w:rsidRPr="00E628C2">
        <w:rPr>
          <w:rStyle w:val="AboutandContactBody"/>
          <w:lang w:val="sk-SK" w:bidi="bo-CN"/>
        </w:rPr>
        <w:t>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Vo finančnom roku 202</w:t>
      </w:r>
      <w:r w:rsidR="00A41DE8" w:rsidRPr="00E628C2">
        <w:rPr>
          <w:rStyle w:val="AboutandContactBody"/>
          <w:lang w:val="sk-SK" w:bidi="bo-CN"/>
        </w:rPr>
        <w:t>3</w:t>
      </w:r>
      <w:r w:rsidRPr="00E628C2">
        <w:rPr>
          <w:rStyle w:val="AboutandContactBody"/>
          <w:lang w:val="sk-SK" w:bidi="bo-CN"/>
        </w:rPr>
        <w:t xml:space="preserve"> vykázala spoločnosť Henkel obrat vo výške viac než 2</w:t>
      </w:r>
      <w:r w:rsidR="00BE74BB" w:rsidRPr="00E628C2">
        <w:rPr>
          <w:rStyle w:val="AboutandContactBody"/>
          <w:lang w:val="sk-SK" w:bidi="bo-CN"/>
        </w:rPr>
        <w:t>1,5</w:t>
      </w:r>
      <w:r w:rsidRPr="00E628C2">
        <w:rPr>
          <w:rStyle w:val="AboutandContactBody"/>
          <w:lang w:val="sk-SK" w:bidi="bo-CN"/>
        </w:rPr>
        <w:t> mld. eur a upravený prevádzkový zisk približne vo výške 2,</w:t>
      </w:r>
      <w:r w:rsidR="00BE74BB" w:rsidRPr="00E628C2">
        <w:rPr>
          <w:rStyle w:val="AboutandContactBody"/>
          <w:lang w:val="sk-SK" w:bidi="bo-CN"/>
        </w:rPr>
        <w:t>6</w:t>
      </w:r>
      <w:r w:rsidRPr="00E628C2">
        <w:rPr>
          <w:rStyle w:val="AboutandContactBody"/>
          <w:lang w:val="sk-SK" w:bidi="bo-CN"/>
        </w:rPr>
        <w:t xml:space="preserve"> mld. eur.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Prioritné akcie spoločnosti Henkel sú kótované na nemeckom akciovom indexe DAX.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 w:rsidRPr="00E628C2">
        <w:rPr>
          <w:rStyle w:val="AboutandContactBody"/>
          <w:lang w:val="sk-SK" w:bidi="bo-CN"/>
        </w:rPr>
        <w:t xml:space="preserve">približne </w:t>
      </w:r>
      <w:r w:rsidR="00BE74BB" w:rsidRPr="00E628C2">
        <w:rPr>
          <w:rStyle w:val="AboutandContactBody"/>
          <w:lang w:val="sk-SK" w:bidi="bo-CN"/>
        </w:rPr>
        <w:t>48</w:t>
      </w:r>
      <w:r w:rsidRPr="00E628C2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„</w:t>
      </w:r>
      <w:proofErr w:type="spellStart"/>
      <w:r w:rsidRPr="00E628C2">
        <w:rPr>
          <w:rStyle w:val="AboutandContactBody"/>
          <w:lang w:val="sk-SK" w:bidi="bo-CN"/>
        </w:rPr>
        <w:t>Pioneers</w:t>
      </w:r>
      <w:proofErr w:type="spellEnd"/>
      <w:r w:rsidRPr="00E628C2">
        <w:rPr>
          <w:rStyle w:val="AboutandContactBody"/>
          <w:lang w:val="sk-SK" w:bidi="bo-CN"/>
        </w:rPr>
        <w:t xml:space="preserve"> at </w:t>
      </w:r>
      <w:proofErr w:type="spellStart"/>
      <w:r w:rsidRPr="00E628C2">
        <w:rPr>
          <w:rStyle w:val="AboutandContactBody"/>
          <w:lang w:val="sk-SK" w:bidi="bo-CN"/>
        </w:rPr>
        <w:t>heart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for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the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good</w:t>
      </w:r>
      <w:proofErr w:type="spellEnd"/>
      <w:r w:rsidRPr="00E628C2">
        <w:rPr>
          <w:rStyle w:val="AboutandContactBody"/>
          <w:lang w:val="sk-SK" w:bidi="bo-CN"/>
        </w:rPr>
        <w:t xml:space="preserve"> of </w:t>
      </w:r>
      <w:proofErr w:type="spellStart"/>
      <w:r w:rsidRPr="00E628C2">
        <w:rPr>
          <w:rStyle w:val="AboutandContactBody"/>
          <w:lang w:val="sk-SK" w:bidi="bo-CN"/>
        </w:rPr>
        <w:t>generations</w:t>
      </w:r>
      <w:proofErr w:type="spellEnd"/>
      <w:r w:rsidRPr="00E628C2">
        <w:rPr>
          <w:rStyle w:val="AboutandContactBody"/>
          <w:lang w:val="sk-SK" w:bidi="bo-CN"/>
        </w:rPr>
        <w:t>“.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Viac informácií nájdete na stránkach </w:t>
      </w:r>
      <w:r>
        <w:fldChar w:fldCharType="begin"/>
      </w:r>
      <w:r w:rsidRPr="002B23EA">
        <w:rPr>
          <w:lang w:val="pl-PL"/>
        </w:rPr>
        <w:instrText>HYPERLINK "http://www.henkel.com"</w:instrText>
      </w:r>
      <w:r>
        <w:fldChar w:fldCharType="separate"/>
      </w:r>
      <w:r w:rsidRPr="00E628C2">
        <w:rPr>
          <w:rStyle w:val="Hyperlink"/>
          <w:szCs w:val="24"/>
          <w:lang w:val="sk-SK" w:bidi="bo-CN"/>
        </w:rPr>
        <w:t>www.henkel.com</w:t>
      </w:r>
      <w:r>
        <w:fldChar w:fldCharType="end"/>
      </w:r>
      <w:r w:rsidRPr="00E628C2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E628C2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>O spoločnosti Henkel Slovensko</w:t>
      </w:r>
    </w:p>
    <w:p w14:paraId="32C04A43" w14:textId="43B5574F" w:rsidR="001864C0" w:rsidRPr="00E628C2" w:rsidRDefault="001864C0" w:rsidP="001864C0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r w:rsidR="00B71239">
        <w:fldChar w:fldCharType="begin"/>
      </w:r>
      <w:r w:rsidR="00B71239" w:rsidRPr="002B23EA">
        <w:rPr>
          <w:lang w:val="pl-PL"/>
        </w:rPr>
        <w:instrText>HYPERLINK "http://www.henkel.sk"</w:instrText>
      </w:r>
      <w:r w:rsidR="00B71239">
        <w:fldChar w:fldCharType="separate"/>
      </w:r>
      <w:r w:rsidR="00B71239" w:rsidRPr="00E628C2">
        <w:rPr>
          <w:rStyle w:val="Hyperlink"/>
          <w:szCs w:val="24"/>
          <w:lang w:val="sk-SK"/>
        </w:rPr>
        <w:t>www.henkel.sk</w:t>
      </w:r>
      <w:r w:rsidR="00B71239">
        <w:fldChar w:fldCharType="end"/>
      </w:r>
      <w:r w:rsidRPr="00E628C2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E628C2" w:rsidRDefault="001864C0" w:rsidP="001864C0">
      <w:pPr>
        <w:rPr>
          <w:rStyle w:val="AboutandContactHeadline"/>
          <w:lang w:val="sk-SK"/>
        </w:rPr>
      </w:pPr>
    </w:p>
    <w:p w14:paraId="5B1E3AD0" w14:textId="0F6B8F1A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 xml:space="preserve">Kontakt </w:t>
      </w:r>
    </w:p>
    <w:p w14:paraId="3BFC2D30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komunikácie</w:t>
      </w:r>
      <w:r w:rsidRPr="00E628C2">
        <w:rPr>
          <w:rStyle w:val="AboutandContactHeadline"/>
          <w:b w:val="0"/>
          <w:bCs w:val="0"/>
          <w:lang w:val="sk-SK"/>
        </w:rPr>
        <w:tab/>
        <w:t>CEE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>Telefón: +421 917 160 597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64A4ECF7" w14:textId="1EE3421A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E-mail: </w:t>
      </w:r>
      <w:hyperlink r:id="rId11" w:history="1">
        <w:r w:rsidRPr="00E628C2">
          <w:rPr>
            <w:rStyle w:val="Hyperlink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E5E6" w14:textId="77777777" w:rsidR="00593E93" w:rsidRDefault="00593E93">
      <w:r>
        <w:separator/>
      </w:r>
    </w:p>
  </w:endnote>
  <w:endnote w:type="continuationSeparator" w:id="0">
    <w:p w14:paraId="02F2B62F" w14:textId="77777777" w:rsidR="00593E93" w:rsidRDefault="00593E93">
      <w:r>
        <w:continuationSeparator/>
      </w:r>
    </w:p>
  </w:endnote>
  <w:endnote w:type="continuationNotice" w:id="1">
    <w:p w14:paraId="29DE457E" w14:textId="77777777" w:rsidR="00593E93" w:rsidRDefault="00593E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Footer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EDB7D" w14:textId="77777777" w:rsidR="00593E93" w:rsidRDefault="00593E93">
      <w:r>
        <w:separator/>
      </w:r>
    </w:p>
  </w:footnote>
  <w:footnote w:type="continuationSeparator" w:id="0">
    <w:p w14:paraId="043F05D5" w14:textId="77777777" w:rsidR="00593E93" w:rsidRDefault="00593E93">
      <w:r>
        <w:continuationSeparator/>
      </w:r>
    </w:p>
  </w:footnote>
  <w:footnote w:type="continuationNotice" w:id="1">
    <w:p w14:paraId="3250673B" w14:textId="77777777" w:rsidR="00593E93" w:rsidRDefault="00593E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eader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2E751D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1F7D"/>
    <w:rsid w:val="0006344D"/>
    <w:rsid w:val="00067071"/>
    <w:rsid w:val="000722E8"/>
    <w:rsid w:val="00080D10"/>
    <w:rsid w:val="0008357F"/>
    <w:rsid w:val="000A267A"/>
    <w:rsid w:val="000A44A0"/>
    <w:rsid w:val="000B695A"/>
    <w:rsid w:val="000C210A"/>
    <w:rsid w:val="000C56DD"/>
    <w:rsid w:val="000D1672"/>
    <w:rsid w:val="000D1F87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0FD2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9AF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3EA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10B9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E56E5"/>
    <w:rsid w:val="003F1AF3"/>
    <w:rsid w:val="003F4D8D"/>
    <w:rsid w:val="004002DD"/>
    <w:rsid w:val="00402D5A"/>
    <w:rsid w:val="004313E7"/>
    <w:rsid w:val="0044763B"/>
    <w:rsid w:val="00451F34"/>
    <w:rsid w:val="0045791D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6F5"/>
    <w:rsid w:val="00506B8A"/>
    <w:rsid w:val="0051423E"/>
    <w:rsid w:val="00514611"/>
    <w:rsid w:val="0052212B"/>
    <w:rsid w:val="00531B98"/>
    <w:rsid w:val="00534B46"/>
    <w:rsid w:val="00540358"/>
    <w:rsid w:val="00540D47"/>
    <w:rsid w:val="00543C2C"/>
    <w:rsid w:val="00550864"/>
    <w:rsid w:val="0055571E"/>
    <w:rsid w:val="00556F67"/>
    <w:rsid w:val="005833F0"/>
    <w:rsid w:val="00586CAF"/>
    <w:rsid w:val="005873E9"/>
    <w:rsid w:val="00591180"/>
    <w:rsid w:val="00593E93"/>
    <w:rsid w:val="0059722C"/>
    <w:rsid w:val="00597D07"/>
    <w:rsid w:val="005A3846"/>
    <w:rsid w:val="005B1F0C"/>
    <w:rsid w:val="005B6A58"/>
    <w:rsid w:val="005B6E3A"/>
    <w:rsid w:val="005C1BF4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0D4B"/>
    <w:rsid w:val="00607256"/>
    <w:rsid w:val="006144B1"/>
    <w:rsid w:val="00626029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849F3"/>
    <w:rsid w:val="00690B19"/>
    <w:rsid w:val="006A0A3C"/>
    <w:rsid w:val="006A363F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B5D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0CE4"/>
    <w:rsid w:val="0089796A"/>
    <w:rsid w:val="008A2375"/>
    <w:rsid w:val="008B11F8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63BD"/>
    <w:rsid w:val="00947885"/>
    <w:rsid w:val="00952168"/>
    <w:rsid w:val="009527FE"/>
    <w:rsid w:val="00952D19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71F0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07BFA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0367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230D"/>
    <w:rsid w:val="00B82C7A"/>
    <w:rsid w:val="00B86A4F"/>
    <w:rsid w:val="00B93035"/>
    <w:rsid w:val="00B9337E"/>
    <w:rsid w:val="00B942A8"/>
    <w:rsid w:val="00B9479D"/>
    <w:rsid w:val="00B958E8"/>
    <w:rsid w:val="00B97E4A"/>
    <w:rsid w:val="00B97FDF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0E6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7B0A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8C2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33B8A433-CD22-47A8-B5EC-BA041C5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HTMLAddress">
    <w:name w:val="HTML Address"/>
    <w:basedOn w:val="Normal"/>
    <w:link w:val="HTMLAddressChar"/>
    <w:rsid w:val="004002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02DD"/>
    <w:rPr>
      <w:i/>
      <w:iCs/>
      <w:sz w:val="22"/>
    </w:rPr>
  </w:style>
  <w:style w:type="paragraph" w:styleId="EnvelopeAddress">
    <w:name w:val="envelope address"/>
    <w:basedOn w:val="Normal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NoSpacing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phy">
    <w:name w:val="Bibliography"/>
    <w:basedOn w:val="Normal"/>
    <w:next w:val="Normal"/>
    <w:uiPriority w:val="61"/>
    <w:semiHidden/>
    <w:unhideWhenUsed/>
    <w:rsid w:val="004002DD"/>
  </w:style>
  <w:style w:type="paragraph" w:styleId="Quote">
    <w:name w:val="Quote"/>
    <w:basedOn w:val="Normal"/>
    <w:next w:val="Normal"/>
    <w:link w:val="Quote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4002DD"/>
    <w:rPr>
      <w:i/>
      <w:iCs/>
      <w:color w:val="404040" w:themeColor="text1" w:themeTint="BF"/>
      <w:sz w:val="22"/>
    </w:rPr>
  </w:style>
  <w:style w:type="paragraph" w:styleId="ListNumber">
    <w:name w:val="List Number"/>
    <w:basedOn w:val="Normal"/>
    <w:rsid w:val="004002DD"/>
    <w:pPr>
      <w:numPr>
        <w:numId w:val="7"/>
      </w:numPr>
      <w:contextualSpacing/>
    </w:pPr>
  </w:style>
  <w:style w:type="paragraph" w:styleId="ListNumber2">
    <w:name w:val="List Number 2"/>
    <w:basedOn w:val="Normal"/>
    <w:rsid w:val="004002DD"/>
    <w:pPr>
      <w:numPr>
        <w:numId w:val="8"/>
      </w:numPr>
      <w:contextualSpacing/>
    </w:pPr>
  </w:style>
  <w:style w:type="paragraph" w:styleId="ListNumber3">
    <w:name w:val="List Number 3"/>
    <w:basedOn w:val="Normal"/>
    <w:rsid w:val="004002DD"/>
    <w:pPr>
      <w:numPr>
        <w:numId w:val="9"/>
      </w:numPr>
      <w:contextualSpacing/>
    </w:pPr>
  </w:style>
  <w:style w:type="paragraph" w:styleId="ListNumber4">
    <w:name w:val="List Number 4"/>
    <w:basedOn w:val="Normal"/>
    <w:rsid w:val="004002DD"/>
    <w:pPr>
      <w:numPr>
        <w:numId w:val="10"/>
      </w:numPr>
      <w:contextualSpacing/>
    </w:pPr>
  </w:style>
  <w:style w:type="paragraph" w:styleId="ListNumber5">
    <w:name w:val="List Number 5"/>
    <w:basedOn w:val="Normal"/>
    <w:rsid w:val="004002DD"/>
    <w:pPr>
      <w:numPr>
        <w:numId w:val="11"/>
      </w:numPr>
      <w:contextualSpacing/>
    </w:pPr>
  </w:style>
  <w:style w:type="paragraph" w:styleId="Date">
    <w:name w:val="Date"/>
    <w:basedOn w:val="Normal"/>
    <w:next w:val="Normal"/>
    <w:link w:val="DateChar"/>
    <w:rsid w:val="004002DD"/>
  </w:style>
  <w:style w:type="character" w:customStyle="1" w:styleId="DateChar">
    <w:name w:val="Date Char"/>
    <w:basedOn w:val="DefaultParagraphFont"/>
    <w:link w:val="Date"/>
    <w:rsid w:val="004002DD"/>
    <w:rPr>
      <w:sz w:val="22"/>
    </w:r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MessageHeader">
    <w:name w:val="Message Header"/>
    <w:basedOn w:val="Normal"/>
    <w:link w:val="MessageHeader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TOAHeading">
    <w:name w:val="toa heading"/>
    <w:basedOn w:val="Normal"/>
    <w:next w:val="Normal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rsid w:val="004002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4002DD"/>
    <w:rPr>
      <w:sz w:val="22"/>
    </w:rPr>
  </w:style>
  <w:style w:type="paragraph" w:styleId="Index1">
    <w:name w:val="index 1"/>
    <w:basedOn w:val="Normal"/>
    <w:next w:val="Normal"/>
    <w:rsid w:val="004002DD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rsid w:val="004002DD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rsid w:val="004002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002DD"/>
    <w:pPr>
      <w:ind w:left="708"/>
    </w:pPr>
  </w:style>
  <w:style w:type="paragraph" w:styleId="TOC1">
    <w:name w:val="toc 1"/>
    <w:basedOn w:val="Normal"/>
    <w:next w:val="Normal"/>
    <w:rsid w:val="004002DD"/>
    <w:pPr>
      <w:spacing w:after="100"/>
    </w:pPr>
  </w:style>
  <w:style w:type="paragraph" w:styleId="TOC2">
    <w:name w:val="toc 2"/>
    <w:basedOn w:val="Normal"/>
    <w:next w:val="Normal"/>
    <w:rsid w:val="004002DD"/>
    <w:pPr>
      <w:spacing w:after="100"/>
      <w:ind w:left="220"/>
    </w:pPr>
  </w:style>
  <w:style w:type="paragraph" w:styleId="TOC3">
    <w:name w:val="toc 3"/>
    <w:basedOn w:val="Normal"/>
    <w:next w:val="Normal"/>
    <w:rsid w:val="004002DD"/>
    <w:pPr>
      <w:spacing w:after="100"/>
      <w:ind w:left="440"/>
    </w:pPr>
  </w:style>
  <w:style w:type="paragraph" w:styleId="TOC4">
    <w:name w:val="toc 4"/>
    <w:basedOn w:val="Normal"/>
    <w:next w:val="Normal"/>
    <w:rsid w:val="004002DD"/>
    <w:pPr>
      <w:spacing w:after="100"/>
      <w:ind w:left="660"/>
    </w:pPr>
  </w:style>
  <w:style w:type="paragraph" w:styleId="TOC5">
    <w:name w:val="toc 5"/>
    <w:basedOn w:val="Normal"/>
    <w:next w:val="Normal"/>
    <w:rsid w:val="004002DD"/>
    <w:pPr>
      <w:spacing w:after="100"/>
      <w:ind w:left="880"/>
    </w:pPr>
  </w:style>
  <w:style w:type="paragraph" w:styleId="TOC6">
    <w:name w:val="toc 6"/>
    <w:basedOn w:val="Normal"/>
    <w:next w:val="Normal"/>
    <w:rsid w:val="004002DD"/>
    <w:pPr>
      <w:spacing w:after="100"/>
      <w:ind w:left="1100"/>
    </w:pPr>
  </w:style>
  <w:style w:type="paragraph" w:styleId="TOC7">
    <w:name w:val="toc 7"/>
    <w:basedOn w:val="Normal"/>
    <w:next w:val="Normal"/>
    <w:rsid w:val="004002DD"/>
    <w:pPr>
      <w:spacing w:after="100"/>
      <w:ind w:left="1320"/>
    </w:pPr>
  </w:style>
  <w:style w:type="paragraph" w:styleId="TOC8">
    <w:name w:val="toc 8"/>
    <w:basedOn w:val="Normal"/>
    <w:next w:val="Normal"/>
    <w:rsid w:val="004002DD"/>
    <w:pPr>
      <w:spacing w:after="100"/>
      <w:ind w:left="1540"/>
    </w:pPr>
  </w:style>
  <w:style w:type="paragraph" w:styleId="TOC9">
    <w:name w:val="toc 9"/>
    <w:basedOn w:val="Normal"/>
    <w:next w:val="Normal"/>
    <w:rsid w:val="004002DD"/>
    <w:pPr>
      <w:spacing w:after="100"/>
      <w:ind w:left="1760"/>
    </w:pPr>
  </w:style>
  <w:style w:type="paragraph" w:styleId="PlainText">
    <w:name w:val="Plain Text"/>
    <w:basedOn w:val="Normal"/>
    <w:link w:val="Plai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02D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63"/>
    <w:qFormat/>
    <w:rsid w:val="004002DD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4002DD"/>
  </w:style>
  <w:style w:type="character" w:customStyle="1" w:styleId="SalutationChar">
    <w:name w:val="Salutation Char"/>
    <w:basedOn w:val="DefaultParagraphFont"/>
    <w:link w:val="Salutation"/>
    <w:rsid w:val="004002DD"/>
    <w:rPr>
      <w:sz w:val="22"/>
    </w:rPr>
  </w:style>
  <w:style w:type="paragraph" w:styleId="BlockText">
    <w:name w:val="Block Text"/>
    <w:basedOn w:val="Normal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Signature">
    <w:name w:val="Signature"/>
    <w:basedOn w:val="Normal"/>
    <w:link w:val="SignatureChar"/>
    <w:rsid w:val="004002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4002DD"/>
    <w:rPr>
      <w:sz w:val="22"/>
    </w:rPr>
  </w:style>
  <w:style w:type="paragraph" w:styleId="E-mailSignature">
    <w:name w:val="E-mail Signature"/>
    <w:basedOn w:val="Normal"/>
    <w:link w:val="E-mailSignatureChar"/>
    <w:rsid w:val="004002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4002DD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Continue">
    <w:name w:val="List Continue"/>
    <w:basedOn w:val="Normal"/>
    <w:rsid w:val="004002D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002D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002D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002D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002DD"/>
    <w:pPr>
      <w:spacing w:after="120"/>
      <w:ind w:left="1415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002DD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rsid w:val="00400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2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00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2DD"/>
    <w:rPr>
      <w:sz w:val="22"/>
    </w:rPr>
  </w:style>
  <w:style w:type="paragraph" w:styleId="BodyTextFirstIndent">
    <w:name w:val="Body Text First Indent"/>
    <w:basedOn w:val="BodyText"/>
    <w:link w:val="BodyTextFirstIndentChar"/>
    <w:rsid w:val="004002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02DD"/>
    <w:rPr>
      <w:sz w:val="22"/>
    </w:rPr>
  </w:style>
  <w:style w:type="paragraph" w:styleId="BodyTextIndent">
    <w:name w:val="Body Text Indent"/>
    <w:basedOn w:val="Normal"/>
    <w:link w:val="BodyTextIndentChar"/>
    <w:rsid w:val="00400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02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02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02DD"/>
    <w:rPr>
      <w:sz w:val="22"/>
    </w:rPr>
  </w:style>
  <w:style w:type="paragraph" w:styleId="Index2">
    <w:name w:val="index 2"/>
    <w:basedOn w:val="Normal"/>
    <w:next w:val="Normal"/>
    <w:rsid w:val="004002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rsid w:val="004002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rsid w:val="004002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rsid w:val="004002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rsid w:val="004002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rsid w:val="004002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rsid w:val="004002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rsid w:val="004002DD"/>
    <w:pPr>
      <w:spacing w:line="240" w:lineRule="auto"/>
      <w:ind w:left="1980" w:hanging="220"/>
    </w:pPr>
  </w:style>
  <w:style w:type="paragraph" w:styleId="EnvelopeReturn">
    <w:name w:val="envelope return"/>
    <w:basedOn w:val="Normal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02DD"/>
    <w:rPr>
      <w:rFonts w:cs="Segoe UI"/>
      <w:sz w:val="16"/>
      <w:szCs w:val="16"/>
    </w:rPr>
  </w:style>
  <w:style w:type="paragraph" w:styleId="MacroText">
    <w:name w:val="macro"/>
    <w:link w:val="MacroText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002DD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rsid w:val="00400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2DD"/>
    <w:rPr>
      <w:sz w:val="20"/>
      <w:szCs w:val="20"/>
    </w:rPr>
  </w:style>
  <w:style w:type="paragraph" w:styleId="EndnoteText">
    <w:name w:val="endnote text"/>
    <w:basedOn w:val="Normal"/>
    <w:link w:val="EndnoteTextChar"/>
    <w:rsid w:val="004002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02DD"/>
    <w:rPr>
      <w:sz w:val="20"/>
      <w:szCs w:val="20"/>
    </w:rPr>
  </w:style>
  <w:style w:type="paragraph" w:styleId="BodyText2">
    <w:name w:val="Body Text 2"/>
    <w:basedOn w:val="Normal"/>
    <w:link w:val="BodyText2Char"/>
    <w:rsid w:val="00400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2DD"/>
    <w:rPr>
      <w:sz w:val="22"/>
    </w:rPr>
  </w:style>
  <w:style w:type="paragraph" w:styleId="BodyText3">
    <w:name w:val="Body Text 3"/>
    <w:basedOn w:val="Normal"/>
    <w:link w:val="BodyText3Char"/>
    <w:rsid w:val="00400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2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0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02DD"/>
    <w:rPr>
      <w:sz w:val="22"/>
    </w:rPr>
  </w:style>
  <w:style w:type="paragraph" w:styleId="BodyTextIndent3">
    <w:name w:val="Body Text Indent 3"/>
    <w:basedOn w:val="Normal"/>
    <w:link w:val="BodyTextIndent3Char"/>
    <w:rsid w:val="00400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02DD"/>
    <w:rPr>
      <w:sz w:val="16"/>
      <w:szCs w:val="16"/>
    </w:rPr>
  </w:style>
  <w:style w:type="paragraph" w:styleId="Closing">
    <w:name w:val="Closing"/>
    <w:basedOn w:val="Normal"/>
    <w:link w:val="ClosingChar"/>
    <w:rsid w:val="004002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4002DD"/>
    <w:rPr>
      <w:sz w:val="22"/>
    </w:rPr>
  </w:style>
  <w:style w:type="paragraph" w:styleId="List">
    <w:name w:val="List"/>
    <w:basedOn w:val="Normal"/>
    <w:rsid w:val="004002DD"/>
    <w:pPr>
      <w:ind w:left="283" w:hanging="283"/>
      <w:contextualSpacing/>
    </w:pPr>
  </w:style>
  <w:style w:type="paragraph" w:styleId="List2">
    <w:name w:val="List 2"/>
    <w:basedOn w:val="Normal"/>
    <w:rsid w:val="004002DD"/>
    <w:pPr>
      <w:ind w:left="566" w:hanging="283"/>
      <w:contextualSpacing/>
    </w:pPr>
  </w:style>
  <w:style w:type="paragraph" w:styleId="List3">
    <w:name w:val="List 3"/>
    <w:basedOn w:val="Normal"/>
    <w:rsid w:val="004002DD"/>
    <w:pPr>
      <w:ind w:left="849" w:hanging="283"/>
      <w:contextualSpacing/>
    </w:pPr>
  </w:style>
  <w:style w:type="paragraph" w:styleId="List4">
    <w:name w:val="List 4"/>
    <w:basedOn w:val="Normal"/>
    <w:rsid w:val="004002DD"/>
    <w:pPr>
      <w:ind w:left="1132" w:hanging="283"/>
      <w:contextualSpacing/>
    </w:pPr>
  </w:style>
  <w:style w:type="paragraph" w:styleId="List5">
    <w:name w:val="List 5"/>
    <w:basedOn w:val="Normal"/>
    <w:rsid w:val="004002DD"/>
    <w:pPr>
      <w:ind w:left="1415" w:hanging="283"/>
      <w:contextualSpacing/>
    </w:pPr>
  </w:style>
  <w:style w:type="paragraph" w:styleId="TableofAuthorities">
    <w:name w:val="table of authorities"/>
    <w:basedOn w:val="Normal"/>
    <w:next w:val="Normal"/>
    <w:rsid w:val="004002DD"/>
    <w:pPr>
      <w:ind w:left="220" w:hanging="220"/>
    </w:pPr>
  </w:style>
  <w:style w:type="paragraph" w:styleId="TableofFigures">
    <w:name w:val="table of figures"/>
    <w:basedOn w:val="Normal"/>
    <w:next w:val="Normal"/>
    <w:rsid w:val="004002DD"/>
  </w:style>
  <w:style w:type="paragraph" w:styleId="ListBullet">
    <w:name w:val="List Bullet"/>
    <w:basedOn w:val="Normal"/>
    <w:rsid w:val="004002DD"/>
    <w:pPr>
      <w:numPr>
        <w:numId w:val="12"/>
      </w:numPr>
      <w:contextualSpacing/>
    </w:pPr>
  </w:style>
  <w:style w:type="paragraph" w:styleId="ListBullet2">
    <w:name w:val="List Bullet 2"/>
    <w:basedOn w:val="Normal"/>
    <w:rsid w:val="004002DD"/>
    <w:pPr>
      <w:numPr>
        <w:numId w:val="13"/>
      </w:numPr>
      <w:contextualSpacing/>
    </w:pPr>
  </w:style>
  <w:style w:type="paragraph" w:styleId="ListBullet3">
    <w:name w:val="List Bullet 3"/>
    <w:basedOn w:val="Normal"/>
    <w:rsid w:val="004002DD"/>
    <w:pPr>
      <w:numPr>
        <w:numId w:val="14"/>
      </w:numPr>
      <w:contextualSpacing/>
    </w:pPr>
  </w:style>
  <w:style w:type="paragraph" w:styleId="ListBullet4">
    <w:name w:val="List Bullet 4"/>
    <w:basedOn w:val="Normal"/>
    <w:rsid w:val="004002DD"/>
    <w:pPr>
      <w:numPr>
        <w:numId w:val="15"/>
      </w:numPr>
      <w:contextualSpacing/>
    </w:pPr>
  </w:style>
  <w:style w:type="paragraph" w:styleId="ListBullet5">
    <w:name w:val="List Bullet 5"/>
    <w:basedOn w:val="Normal"/>
    <w:rsid w:val="004002DD"/>
    <w:pPr>
      <w:numPr>
        <w:numId w:val="16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4002DD"/>
    <w:rPr>
      <w:i/>
      <w:iCs/>
      <w:color w:val="5F6973" w:themeColor="accent1"/>
      <w:sz w:val="22"/>
    </w:rPr>
  </w:style>
  <w:style w:type="character" w:styleId="CommentReference">
    <w:name w:val="annotation reference"/>
    <w:basedOn w:val="DefaultParagraphFont"/>
    <w:rsid w:val="00B82C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11</TotalTime>
  <Pages>1</Pages>
  <Words>973</Words>
  <Characters>5550</Characters>
  <Application>Microsoft Office Word</Application>
  <DocSecurity>4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13</cp:revision>
  <cp:lastPrinted>2016-11-16T01:11:00Z</cp:lastPrinted>
  <dcterms:created xsi:type="dcterms:W3CDTF">2025-03-03T15:52:00Z</dcterms:created>
  <dcterms:modified xsi:type="dcterms:W3CDTF">2025-03-05T12:36:00Z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