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34EF" w14:textId="0B8044E1" w:rsidR="00B422EC" w:rsidRPr="00F27FF1" w:rsidRDefault="00766CAE" w:rsidP="00643D8A">
      <w:pPr>
        <w:pStyle w:val="MonthDayYear"/>
        <w:rPr>
          <w:iCs/>
        </w:rPr>
      </w:pPr>
      <w:r>
        <w:t>November 2024</w:t>
      </w:r>
    </w:p>
    <w:p w14:paraId="17FA6A83" w14:textId="0D9C234B" w:rsidR="007F0F63" w:rsidRPr="00F27FF1" w:rsidRDefault="00766CAE" w:rsidP="009D1522">
      <w:pPr>
        <w:pStyle w:val="Topline"/>
        <w:rPr>
          <w:lang w:val="de-DE"/>
        </w:rPr>
      </w:pPr>
      <w:r>
        <w:rPr>
          <w:lang w:val="de-DE"/>
        </w:rPr>
        <w:t xml:space="preserve">Nummer 1 bei Konsumgüterherstellung, </w:t>
      </w:r>
      <w:r w:rsidR="00E643E1">
        <w:rPr>
          <w:lang w:val="de-DE"/>
        </w:rPr>
        <w:t>Verbesserung</w:t>
      </w:r>
      <w:r>
        <w:rPr>
          <w:lang w:val="de-DE"/>
        </w:rPr>
        <w:t xml:space="preserve"> im Gesamtranking</w:t>
      </w:r>
    </w:p>
    <w:p w14:paraId="7CD4EFD3" w14:textId="280FC910" w:rsidR="007F0F63" w:rsidRPr="00A3756F" w:rsidRDefault="00766CAE" w:rsidP="00766CAE">
      <w:pPr>
        <w:jc w:val="left"/>
        <w:rPr>
          <w:rStyle w:val="Headline"/>
        </w:rPr>
      </w:pPr>
      <w:r>
        <w:rPr>
          <w:rStyle w:val="Headline"/>
        </w:rPr>
        <w:t xml:space="preserve">BEST-RECRUITERS-Studie 2024/25: Henkel erneut Branchensieger </w:t>
      </w:r>
    </w:p>
    <w:p w14:paraId="10017E1C" w14:textId="77777777" w:rsidR="00852511" w:rsidRPr="00F27FF1" w:rsidRDefault="00852511" w:rsidP="00365E44"/>
    <w:p w14:paraId="07539E1E" w14:textId="31D6FBA2" w:rsidR="003B39C6" w:rsidRPr="008C0D25" w:rsidRDefault="003B39C6" w:rsidP="00643D8A">
      <w:pPr>
        <w:rPr>
          <w:rFonts w:cs="Segoe UI"/>
          <w:szCs w:val="22"/>
        </w:rPr>
      </w:pPr>
      <w:r w:rsidRPr="003B39C6">
        <w:rPr>
          <w:rFonts w:cs="Segoe UI"/>
          <w:szCs w:val="22"/>
        </w:rPr>
        <w:t xml:space="preserve">Zum </w:t>
      </w:r>
      <w:r>
        <w:rPr>
          <w:rFonts w:cs="Segoe UI"/>
          <w:szCs w:val="22"/>
        </w:rPr>
        <w:t>fünf</w:t>
      </w:r>
      <w:r w:rsidRPr="003B39C6">
        <w:rPr>
          <w:rFonts w:cs="Segoe UI"/>
          <w:szCs w:val="22"/>
        </w:rPr>
        <w:t xml:space="preserve">zehnten Mal hat die BEST-RECRUITERS-Studie die Recruiting-Prozesse der </w:t>
      </w:r>
      <w:r>
        <w:rPr>
          <w:rFonts w:cs="Segoe UI"/>
          <w:szCs w:val="22"/>
        </w:rPr>
        <w:t xml:space="preserve">knapp 600 </w:t>
      </w:r>
      <w:r w:rsidRPr="003B39C6">
        <w:rPr>
          <w:rFonts w:cs="Segoe UI"/>
          <w:szCs w:val="22"/>
        </w:rPr>
        <w:t xml:space="preserve">größten Unternehmen und </w:t>
      </w:r>
      <w:r w:rsidRPr="008C0D25">
        <w:rPr>
          <w:rFonts w:cs="Segoe UI"/>
          <w:szCs w:val="22"/>
        </w:rPr>
        <w:t>Institutionen Österreich</w:t>
      </w:r>
      <w:r w:rsidR="00AC3F20" w:rsidRPr="008C0D25">
        <w:rPr>
          <w:rFonts w:cs="Segoe UI"/>
          <w:szCs w:val="22"/>
        </w:rPr>
        <w:t>s</w:t>
      </w:r>
      <w:r w:rsidRPr="008C0D25">
        <w:rPr>
          <w:rFonts w:cs="Segoe UI"/>
          <w:szCs w:val="22"/>
        </w:rPr>
        <w:t xml:space="preserve"> untersucht. Insgesamt 330 Kriterien in zehn Erhebungskategorien entlang der gesamten </w:t>
      </w:r>
      <w:r w:rsidR="00F65D9E" w:rsidRPr="008C0D25">
        <w:rPr>
          <w:rFonts w:cs="Segoe UI"/>
          <w:szCs w:val="22"/>
        </w:rPr>
        <w:t>„</w:t>
      </w:r>
      <w:proofErr w:type="spellStart"/>
      <w:r w:rsidRPr="008C0D25">
        <w:rPr>
          <w:rFonts w:cs="Segoe UI"/>
          <w:szCs w:val="22"/>
        </w:rPr>
        <w:t>Candidate</w:t>
      </w:r>
      <w:proofErr w:type="spellEnd"/>
      <w:r w:rsidRPr="008C0D25">
        <w:rPr>
          <w:rFonts w:cs="Segoe UI"/>
          <w:szCs w:val="22"/>
        </w:rPr>
        <w:t xml:space="preserve"> Journey</w:t>
      </w:r>
      <w:r w:rsidR="00F65D9E" w:rsidRPr="008C0D25">
        <w:rPr>
          <w:rFonts w:cs="Segoe UI"/>
          <w:szCs w:val="22"/>
        </w:rPr>
        <w:t>“</w:t>
      </w:r>
      <w:r w:rsidRPr="008C0D25">
        <w:rPr>
          <w:rFonts w:cs="Segoe UI"/>
          <w:szCs w:val="22"/>
        </w:rPr>
        <w:t xml:space="preserve"> wurden dafür unter die Lupe genommen. Branchensieger in der Kategorie Nahrungsmittel-/Konsumgüterherstellung ist</w:t>
      </w:r>
      <w:r w:rsidR="00CF4599" w:rsidRPr="008C0D25">
        <w:rPr>
          <w:rFonts w:cs="Segoe UI"/>
          <w:szCs w:val="22"/>
        </w:rPr>
        <w:t xml:space="preserve"> erneut, zum vierten Mal in Folge,</w:t>
      </w:r>
      <w:r w:rsidRPr="008C0D25">
        <w:rPr>
          <w:rFonts w:cs="Segoe UI"/>
          <w:szCs w:val="22"/>
        </w:rPr>
        <w:t xml:space="preserve"> Henkel </w:t>
      </w:r>
      <w:r w:rsidR="00461DAB" w:rsidRPr="008C0D25">
        <w:rPr>
          <w:rFonts w:cs="Segoe UI"/>
          <w:szCs w:val="22"/>
        </w:rPr>
        <w:t>CEE (</w:t>
      </w:r>
      <w:r w:rsidRPr="008C0D25">
        <w:rPr>
          <w:rFonts w:cs="Segoe UI"/>
          <w:szCs w:val="22"/>
        </w:rPr>
        <w:t>Central Eastern Europe</w:t>
      </w:r>
      <w:r w:rsidR="00461DAB" w:rsidRPr="008C0D25">
        <w:rPr>
          <w:rFonts w:cs="Segoe UI"/>
          <w:szCs w:val="22"/>
        </w:rPr>
        <w:t>)</w:t>
      </w:r>
      <w:r w:rsidRPr="008C0D25">
        <w:rPr>
          <w:rFonts w:cs="Segoe UI"/>
          <w:szCs w:val="22"/>
        </w:rPr>
        <w:t>. Im Gesamtranking nimmt das Unternehmen Rang 57 ein, das entspricht einer Verbesserung um acht Plätze</w:t>
      </w:r>
      <w:r w:rsidR="00042952" w:rsidRPr="008C0D25">
        <w:rPr>
          <w:rFonts w:cs="Segoe UI"/>
          <w:szCs w:val="22"/>
        </w:rPr>
        <w:t xml:space="preserve"> (vs. BEST-RECRUITERS-Studie 202</w:t>
      </w:r>
      <w:r w:rsidR="00AC3F20" w:rsidRPr="008C0D25">
        <w:rPr>
          <w:rFonts w:cs="Segoe UI"/>
          <w:szCs w:val="22"/>
        </w:rPr>
        <w:t>3</w:t>
      </w:r>
      <w:r w:rsidR="00042952" w:rsidRPr="008C0D25">
        <w:rPr>
          <w:rFonts w:cs="Segoe UI"/>
          <w:szCs w:val="22"/>
        </w:rPr>
        <w:t>/2</w:t>
      </w:r>
      <w:r w:rsidR="00AC3F20" w:rsidRPr="008C0D25">
        <w:rPr>
          <w:rFonts w:cs="Segoe UI"/>
          <w:szCs w:val="22"/>
        </w:rPr>
        <w:t>4</w:t>
      </w:r>
      <w:r w:rsidR="00042952" w:rsidRPr="008C0D25">
        <w:rPr>
          <w:rFonts w:cs="Segoe UI"/>
          <w:szCs w:val="22"/>
        </w:rPr>
        <w:t>)</w:t>
      </w:r>
      <w:r w:rsidRPr="008C0D25">
        <w:rPr>
          <w:rFonts w:cs="Segoe UI"/>
          <w:szCs w:val="22"/>
        </w:rPr>
        <w:t>.</w:t>
      </w:r>
    </w:p>
    <w:p w14:paraId="5C63E8ED" w14:textId="77777777" w:rsidR="003B39C6" w:rsidRPr="008C0D25" w:rsidRDefault="003B39C6" w:rsidP="00643D8A">
      <w:pPr>
        <w:rPr>
          <w:rFonts w:cs="Segoe UI"/>
          <w:szCs w:val="22"/>
        </w:rPr>
      </w:pPr>
    </w:p>
    <w:p w14:paraId="76B68622" w14:textId="3A861C79" w:rsidR="00D01FB7" w:rsidRPr="008C0D25" w:rsidRDefault="00042952" w:rsidP="00BB2BD5">
      <w:pPr>
        <w:rPr>
          <w:rFonts w:cs="Segoe UI"/>
          <w:szCs w:val="22"/>
        </w:rPr>
      </w:pPr>
      <w:r w:rsidRPr="008C0D25">
        <w:rPr>
          <w:rFonts w:cs="Segoe UI"/>
          <w:szCs w:val="22"/>
        </w:rPr>
        <w:t xml:space="preserve">Während </w:t>
      </w:r>
      <w:r w:rsidRPr="008C0D25">
        <w:rPr>
          <w:rFonts w:cs="Segoe UI"/>
          <w:b/>
          <w:bCs/>
          <w:szCs w:val="22"/>
        </w:rPr>
        <w:t>Führungsprinzipien</w:t>
      </w:r>
      <w:r w:rsidRPr="008C0D25">
        <w:rPr>
          <w:rFonts w:cs="Segoe UI"/>
          <w:szCs w:val="22"/>
        </w:rPr>
        <w:t xml:space="preserve"> bei den untersuchten Unternehmen kaum im Fokus stehen, konnte Henkel gerade in dieser Dimension mit seinen </w:t>
      </w:r>
      <w:r w:rsidR="00897104" w:rsidRPr="008C0D25">
        <w:rPr>
          <w:rFonts w:cs="Segoe UI"/>
          <w:szCs w:val="22"/>
        </w:rPr>
        <w:t>„</w:t>
      </w:r>
      <w:r w:rsidRPr="008C0D25">
        <w:rPr>
          <w:rFonts w:cs="Segoe UI"/>
          <w:szCs w:val="22"/>
        </w:rPr>
        <w:t xml:space="preserve">Leadership </w:t>
      </w:r>
      <w:proofErr w:type="spellStart"/>
      <w:r w:rsidRPr="008C0D25">
        <w:rPr>
          <w:rFonts w:cs="Segoe UI"/>
          <w:szCs w:val="22"/>
        </w:rPr>
        <w:t>Commitments</w:t>
      </w:r>
      <w:proofErr w:type="spellEnd"/>
      <w:r w:rsidR="00897104" w:rsidRPr="008C0D25">
        <w:rPr>
          <w:rFonts w:cs="Segoe UI"/>
          <w:szCs w:val="22"/>
        </w:rPr>
        <w:t>“</w:t>
      </w:r>
      <w:r w:rsidRPr="008C0D25">
        <w:rPr>
          <w:rFonts w:cs="Segoe UI"/>
          <w:szCs w:val="22"/>
        </w:rPr>
        <w:t xml:space="preserve"> punkten. </w:t>
      </w:r>
      <w:r w:rsidR="00424850" w:rsidRPr="008C0D25">
        <w:rPr>
          <w:rFonts w:cs="Segoe UI"/>
          <w:szCs w:val="22"/>
        </w:rPr>
        <w:t>Jene</w:t>
      </w:r>
      <w:r w:rsidRPr="008C0D25">
        <w:rPr>
          <w:rFonts w:cs="Segoe UI"/>
          <w:szCs w:val="22"/>
        </w:rPr>
        <w:t xml:space="preserve"> wurden auch als Best Practice-Beispiel bei der Preisverleihung Anfang November präsentiert.</w:t>
      </w:r>
      <w:r w:rsidR="00BB2BD5" w:rsidRPr="008C0D25">
        <w:rPr>
          <w:rFonts w:cs="Segoe UI"/>
          <w:szCs w:val="22"/>
        </w:rPr>
        <w:t xml:space="preserve"> </w:t>
      </w:r>
    </w:p>
    <w:p w14:paraId="0F5FB479" w14:textId="77777777" w:rsidR="00D01FB7" w:rsidRPr="008C0D25" w:rsidRDefault="00D01FB7" w:rsidP="00BB2BD5">
      <w:pPr>
        <w:rPr>
          <w:rFonts w:cs="Segoe UI"/>
          <w:szCs w:val="22"/>
        </w:rPr>
      </w:pPr>
    </w:p>
    <w:p w14:paraId="43041D3F" w14:textId="304B4262" w:rsidR="00CF4599" w:rsidRDefault="00BB2BD5" w:rsidP="00BB2BD5">
      <w:pPr>
        <w:rPr>
          <w:rFonts w:cs="Segoe UI"/>
          <w:szCs w:val="22"/>
        </w:rPr>
      </w:pPr>
      <w:r w:rsidRPr="008C0D25">
        <w:rPr>
          <w:rFonts w:cs="Segoe UI"/>
          <w:b/>
          <w:bCs/>
          <w:szCs w:val="22"/>
        </w:rPr>
        <w:t>Social Media</w:t>
      </w:r>
      <w:r w:rsidRPr="008C0D25">
        <w:rPr>
          <w:rFonts w:cs="Segoe UI"/>
          <w:szCs w:val="22"/>
        </w:rPr>
        <w:t xml:space="preserve"> ist </w:t>
      </w:r>
      <w:r w:rsidR="00D01FB7" w:rsidRPr="008C0D25">
        <w:rPr>
          <w:rFonts w:cs="Segoe UI"/>
          <w:szCs w:val="22"/>
        </w:rPr>
        <w:t xml:space="preserve">laut </w:t>
      </w:r>
      <w:r w:rsidR="00EC72DF" w:rsidRPr="008C0D25">
        <w:rPr>
          <w:rFonts w:cs="Segoe UI"/>
          <w:szCs w:val="22"/>
        </w:rPr>
        <w:t>BEST-RECRUITERS-</w:t>
      </w:r>
      <w:r w:rsidR="00D01FB7" w:rsidRPr="008C0D25">
        <w:rPr>
          <w:rFonts w:cs="Segoe UI"/>
          <w:szCs w:val="22"/>
        </w:rPr>
        <w:t xml:space="preserve">Studie </w:t>
      </w:r>
      <w:r w:rsidRPr="008C0D25">
        <w:rPr>
          <w:rFonts w:cs="Segoe UI"/>
          <w:szCs w:val="22"/>
        </w:rPr>
        <w:t xml:space="preserve">im Recruiting angekommen und unverzichtbares Tool, um potentielle </w:t>
      </w:r>
      <w:proofErr w:type="spellStart"/>
      <w:proofErr w:type="gramStart"/>
      <w:r w:rsidRPr="008C0D25">
        <w:rPr>
          <w:rFonts w:cs="Segoe UI"/>
          <w:szCs w:val="22"/>
        </w:rPr>
        <w:t>Bewerber:innen</w:t>
      </w:r>
      <w:proofErr w:type="spellEnd"/>
      <w:proofErr w:type="gramEnd"/>
      <w:r w:rsidRPr="008C0D25">
        <w:rPr>
          <w:rFonts w:cs="Segoe UI"/>
          <w:szCs w:val="22"/>
        </w:rPr>
        <w:t xml:space="preserve"> auf sich aufmerksam zu machen. Davon ist auch Melanie Zach, bei Henkel verantwortlich für Talent Acquisition Austria &amp; South East Europe, überzeugt: „Wir sind auf diversen </w:t>
      </w:r>
      <w:r w:rsidR="0063185B" w:rsidRPr="008C0D25">
        <w:rPr>
          <w:rFonts w:cs="Segoe UI"/>
          <w:szCs w:val="22"/>
        </w:rPr>
        <w:t>O</w:t>
      </w:r>
      <w:r w:rsidRPr="008C0D25">
        <w:rPr>
          <w:rFonts w:cs="Segoe UI"/>
          <w:szCs w:val="22"/>
        </w:rPr>
        <w:t xml:space="preserve">nline-Kanälen aktiv. Offene </w:t>
      </w:r>
      <w:r w:rsidR="0063185B" w:rsidRPr="008C0D25">
        <w:rPr>
          <w:rFonts w:cs="Segoe UI"/>
          <w:szCs w:val="22"/>
        </w:rPr>
        <w:t>Jobs</w:t>
      </w:r>
      <w:r w:rsidRPr="008C0D25">
        <w:rPr>
          <w:rFonts w:cs="Segoe UI"/>
          <w:szCs w:val="22"/>
        </w:rPr>
        <w:t xml:space="preserve"> werden</w:t>
      </w:r>
      <w:r>
        <w:rPr>
          <w:rFonts w:cs="Segoe UI"/>
          <w:szCs w:val="22"/>
        </w:rPr>
        <w:t xml:space="preserve"> vorrangig auf LinkedIn </w:t>
      </w:r>
      <w:r w:rsidR="00CF4599">
        <w:rPr>
          <w:rFonts w:cs="Segoe UI"/>
          <w:szCs w:val="22"/>
        </w:rPr>
        <w:t>(</w:t>
      </w:r>
      <w:r w:rsidR="00CF4599" w:rsidRPr="006F7A80">
        <w:rPr>
          <w:rFonts w:cs="Segoe UI"/>
          <w:szCs w:val="22"/>
        </w:rPr>
        <w:t>@</w:t>
      </w:r>
      <w:hyperlink r:id="rId12" w:history="1">
        <w:r w:rsidR="006F7A80" w:rsidRPr="006F7A80">
          <w:rPr>
            <w:rStyle w:val="Hyperlink"/>
            <w:sz w:val="22"/>
            <w:szCs w:val="24"/>
          </w:rPr>
          <w:t>Henkel</w:t>
        </w:r>
      </w:hyperlink>
      <w:r w:rsidR="00CF4599">
        <w:rPr>
          <w:rFonts w:cs="Segoe UI"/>
          <w:szCs w:val="22"/>
        </w:rPr>
        <w:t xml:space="preserve">) </w:t>
      </w:r>
      <w:r>
        <w:rPr>
          <w:rFonts w:cs="Segoe UI"/>
          <w:szCs w:val="22"/>
        </w:rPr>
        <w:t>gepostet. Auf Instagram</w:t>
      </w:r>
      <w:r w:rsidR="00CF4599">
        <w:rPr>
          <w:rFonts w:cs="Segoe UI"/>
          <w:szCs w:val="22"/>
        </w:rPr>
        <w:t xml:space="preserve"> (</w:t>
      </w:r>
      <w:r w:rsidR="00CF4599" w:rsidRPr="006F7A80">
        <w:rPr>
          <w:rFonts w:cs="Segoe UI"/>
          <w:szCs w:val="22"/>
        </w:rPr>
        <w:t>@</w:t>
      </w:r>
      <w:hyperlink r:id="rId13" w:history="1">
        <w:r w:rsidR="006F7A80" w:rsidRPr="006F7A80">
          <w:rPr>
            <w:rStyle w:val="Hyperlink"/>
            <w:sz w:val="22"/>
            <w:szCs w:val="24"/>
          </w:rPr>
          <w:t>henkeltalent</w:t>
        </w:r>
      </w:hyperlink>
      <w:r w:rsidR="006F7A80">
        <w:t xml:space="preserve">) </w:t>
      </w:r>
      <w:r>
        <w:rPr>
          <w:rFonts w:cs="Segoe UI"/>
          <w:szCs w:val="22"/>
        </w:rPr>
        <w:t xml:space="preserve">veröffentlichen wir wöchentlich den „Job </w:t>
      </w:r>
      <w:proofErr w:type="spellStart"/>
      <w:r>
        <w:rPr>
          <w:rFonts w:cs="Segoe UI"/>
          <w:szCs w:val="22"/>
        </w:rPr>
        <w:t>of</w:t>
      </w:r>
      <w:proofErr w:type="spellEnd"/>
      <w:r>
        <w:rPr>
          <w:rFonts w:cs="Segoe UI"/>
          <w:szCs w:val="22"/>
        </w:rPr>
        <w:t xml:space="preserve"> the </w:t>
      </w:r>
      <w:proofErr w:type="spellStart"/>
      <w:r>
        <w:rPr>
          <w:rFonts w:cs="Segoe UI"/>
          <w:szCs w:val="22"/>
        </w:rPr>
        <w:t>week</w:t>
      </w:r>
      <w:proofErr w:type="spellEnd"/>
      <w:r>
        <w:rPr>
          <w:rFonts w:cs="Segoe UI"/>
          <w:szCs w:val="22"/>
        </w:rPr>
        <w:t xml:space="preserve">“ und regelmäßig den „Job </w:t>
      </w:r>
      <w:proofErr w:type="spellStart"/>
      <w:r>
        <w:rPr>
          <w:rFonts w:cs="Segoe UI"/>
          <w:szCs w:val="22"/>
        </w:rPr>
        <w:t>of</w:t>
      </w:r>
      <w:proofErr w:type="spellEnd"/>
      <w:r>
        <w:rPr>
          <w:rFonts w:cs="Segoe UI"/>
          <w:szCs w:val="22"/>
        </w:rPr>
        <w:t xml:space="preserve"> the </w:t>
      </w:r>
      <w:proofErr w:type="spellStart"/>
      <w:r>
        <w:rPr>
          <w:rFonts w:cs="Segoe UI"/>
          <w:szCs w:val="22"/>
        </w:rPr>
        <w:t>month</w:t>
      </w:r>
      <w:proofErr w:type="spellEnd"/>
      <w:r>
        <w:rPr>
          <w:rFonts w:cs="Segoe UI"/>
          <w:szCs w:val="22"/>
        </w:rPr>
        <w:t xml:space="preserve">“, um so verschiedene Berufsbilder in den Fokus zu stellen. Auch auf TikTok </w:t>
      </w:r>
      <w:r w:rsidR="00CF4599" w:rsidRPr="006F7A80">
        <w:rPr>
          <w:rFonts w:cs="Segoe UI"/>
          <w:szCs w:val="22"/>
        </w:rPr>
        <w:t>(@</w:t>
      </w:r>
      <w:hyperlink r:id="rId14" w:history="1">
        <w:r w:rsidR="006F7A80" w:rsidRPr="006F7A80">
          <w:rPr>
            <w:rStyle w:val="Hyperlink"/>
            <w:rFonts w:cs="Segoe UI"/>
            <w:sz w:val="22"/>
            <w:szCs w:val="22"/>
          </w:rPr>
          <w:t>henkel</w:t>
        </w:r>
      </w:hyperlink>
      <w:r w:rsidR="00CF4599">
        <w:rPr>
          <w:rFonts w:cs="Segoe UI"/>
          <w:szCs w:val="22"/>
        </w:rPr>
        <w:t xml:space="preserve">) </w:t>
      </w:r>
      <w:r>
        <w:rPr>
          <w:rFonts w:cs="Segoe UI"/>
          <w:szCs w:val="22"/>
        </w:rPr>
        <w:t xml:space="preserve">sind wir aktiv und stellen regelmäßig Jobs vor. </w:t>
      </w:r>
      <w:r w:rsidR="0012391B">
        <w:rPr>
          <w:rFonts w:cs="Segoe UI"/>
          <w:szCs w:val="22"/>
        </w:rPr>
        <w:t xml:space="preserve">Dies ist </w:t>
      </w:r>
      <w:r w:rsidR="0012391B" w:rsidRPr="00AE3409">
        <w:rPr>
          <w:rFonts w:cs="Segoe UI"/>
          <w:szCs w:val="22"/>
        </w:rPr>
        <w:t xml:space="preserve">insbesondere für das </w:t>
      </w:r>
      <w:r w:rsidR="006F7A80" w:rsidRPr="00AE3409">
        <w:rPr>
          <w:rFonts w:cs="Segoe UI"/>
          <w:szCs w:val="22"/>
        </w:rPr>
        <w:t>Recruiting der Generation Z und somit auch</w:t>
      </w:r>
      <w:r w:rsidR="00264B36" w:rsidRPr="00AE3409">
        <w:rPr>
          <w:rFonts w:cs="Segoe UI"/>
          <w:szCs w:val="22"/>
        </w:rPr>
        <w:t xml:space="preserve"> von</w:t>
      </w:r>
      <w:r w:rsidR="006F7A80" w:rsidRPr="00AE3409">
        <w:rPr>
          <w:rFonts w:cs="Segoe UI"/>
          <w:szCs w:val="22"/>
        </w:rPr>
        <w:t xml:space="preserve"> Lehrlingen </w:t>
      </w:r>
      <w:r w:rsidR="0012391B" w:rsidRPr="00AE3409">
        <w:rPr>
          <w:rFonts w:cs="Segoe UI"/>
          <w:szCs w:val="22"/>
        </w:rPr>
        <w:t>von enormer Wichtigkeit“.</w:t>
      </w:r>
      <w:r w:rsidR="0012391B">
        <w:rPr>
          <w:rFonts w:cs="Segoe UI"/>
          <w:szCs w:val="22"/>
        </w:rPr>
        <w:t xml:space="preserve"> </w:t>
      </w:r>
    </w:p>
    <w:p w14:paraId="0D6E0666" w14:textId="77777777" w:rsidR="00CF4599" w:rsidRDefault="00CF4599" w:rsidP="00BB2BD5">
      <w:pPr>
        <w:rPr>
          <w:rFonts w:cs="Segoe UI"/>
          <w:szCs w:val="22"/>
        </w:rPr>
      </w:pPr>
    </w:p>
    <w:p w14:paraId="5EC2E6FE" w14:textId="0FE2DE12" w:rsidR="003B39C6" w:rsidRDefault="0012391B" w:rsidP="00BB2BD5">
      <w:pPr>
        <w:rPr>
          <w:rFonts w:cs="Segoe UI"/>
          <w:szCs w:val="22"/>
        </w:rPr>
      </w:pPr>
      <w:r>
        <w:rPr>
          <w:rFonts w:cs="Segoe UI"/>
          <w:szCs w:val="22"/>
        </w:rPr>
        <w:lastRenderedPageBreak/>
        <w:t>Henkel bildet in Österreich aktuell 32 Lehrlinge aus, derzeit läuft die Bewerbungsphase für den Ausbildungsstart im September 2025 in acht Lehrberufen – so vielen wie nie zuvor.</w:t>
      </w:r>
      <w:r w:rsidR="00AC3F20">
        <w:rPr>
          <w:rFonts w:cs="Segoe UI"/>
          <w:szCs w:val="22"/>
        </w:rPr>
        <w:t xml:space="preserve"> Weitere Informationen: </w:t>
      </w:r>
      <w:hyperlink r:id="rId15" w:history="1">
        <w:r w:rsidR="00AC3F20" w:rsidRPr="009505BE">
          <w:rPr>
            <w:rStyle w:val="Hyperlink"/>
            <w:rFonts w:cs="Segoe UI"/>
            <w:sz w:val="22"/>
            <w:szCs w:val="22"/>
          </w:rPr>
          <w:t>www.henkel.at/karriere</w:t>
        </w:r>
      </w:hyperlink>
      <w:r w:rsidR="00AC3F20">
        <w:rPr>
          <w:rFonts w:cs="Segoe UI"/>
          <w:szCs w:val="22"/>
        </w:rPr>
        <w:t xml:space="preserve">. </w:t>
      </w:r>
    </w:p>
    <w:p w14:paraId="57577A93" w14:textId="77777777" w:rsidR="00D01FB7" w:rsidRDefault="00D01FB7" w:rsidP="00BB2BD5">
      <w:pPr>
        <w:rPr>
          <w:rFonts w:cs="Segoe UI"/>
          <w:szCs w:val="22"/>
        </w:rPr>
      </w:pPr>
    </w:p>
    <w:p w14:paraId="77DD649F"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36A2F03" w14:textId="77777777" w:rsidR="005B52F1" w:rsidRPr="00F5541A" w:rsidRDefault="005B52F1" w:rsidP="00F5541A">
      <w:pPr>
        <w:ind w:right="-1"/>
        <w:rPr>
          <w:rStyle w:val="AboutandContactBody"/>
        </w:rPr>
      </w:pPr>
    </w:p>
    <w:p w14:paraId="1B9A3453" w14:textId="5D837D82"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6"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5D60A68" w14:textId="77777777" w:rsidR="005B52F1" w:rsidRPr="005B52F1" w:rsidRDefault="005B52F1" w:rsidP="00F5541A">
      <w:pPr>
        <w:outlineLvl w:val="0"/>
        <w:rPr>
          <w:rFonts w:asciiTheme="minorHAnsi" w:hAnsiTheme="minorHAnsi" w:cstheme="minorHAnsi"/>
          <w:sz w:val="18"/>
          <w:szCs w:val="18"/>
          <w:lang w:val="de-AT"/>
        </w:rPr>
      </w:pPr>
    </w:p>
    <w:p w14:paraId="7F59D85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34CEB53D" w14:textId="77777777" w:rsidR="00030409" w:rsidRDefault="00030409" w:rsidP="00F5541A">
      <w:pPr>
        <w:rPr>
          <w:rFonts w:asciiTheme="minorHAnsi" w:hAnsiTheme="minorHAnsi" w:cstheme="minorHAnsi"/>
          <w:sz w:val="18"/>
          <w:szCs w:val="18"/>
        </w:rPr>
      </w:pPr>
    </w:p>
    <w:p w14:paraId="790BC165"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406196">
        <w:rPr>
          <w:rFonts w:asciiTheme="minorHAnsi" w:hAnsiTheme="minorHAnsi" w:cstheme="minorHAnsi"/>
          <w:sz w:val="18"/>
          <w:szCs w:val="18"/>
        </w:rPr>
        <w:t>Adhesive</w:t>
      </w:r>
      <w:proofErr w:type="spellEnd"/>
      <w:r w:rsidRPr="00406196">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gramStart"/>
      <w:r w:rsidRPr="00406196">
        <w:rPr>
          <w:rFonts w:asciiTheme="minorHAnsi" w:hAnsiTheme="minorHAnsi" w:cstheme="minorHAnsi"/>
          <w:sz w:val="18"/>
          <w:szCs w:val="18"/>
        </w:rPr>
        <w:t>Mitarbeiter:innen</w:t>
      </w:r>
      <w:proofErr w:type="gramEnd"/>
      <w:r w:rsidRPr="00406196">
        <w:rPr>
          <w:rFonts w:asciiTheme="minorHAnsi" w:hAnsiTheme="minorHAnsi" w:cstheme="minorHAnsi"/>
          <w:sz w:val="18"/>
          <w:szCs w:val="18"/>
        </w:rPr>
        <w:t xml:space="preserve"> – verbunden durch eine starke Unternehmenskultur, gemeinsame Werte und den Unternehmenszweck: „</w:t>
      </w:r>
      <w:proofErr w:type="spellStart"/>
      <w:r w:rsidRPr="00406196">
        <w:rPr>
          <w:rFonts w:asciiTheme="minorHAnsi" w:hAnsiTheme="minorHAnsi" w:cstheme="minorHAnsi"/>
          <w:sz w:val="18"/>
          <w:szCs w:val="18"/>
        </w:rPr>
        <w:t>Pioneers</w:t>
      </w:r>
      <w:proofErr w:type="spellEnd"/>
      <w:r w:rsidRPr="00406196">
        <w:rPr>
          <w:rFonts w:asciiTheme="minorHAnsi" w:hAnsiTheme="minorHAnsi" w:cstheme="minorHAnsi"/>
          <w:sz w:val="18"/>
          <w:szCs w:val="18"/>
        </w:rPr>
        <w:t xml:space="preserve"> at </w:t>
      </w:r>
      <w:proofErr w:type="spellStart"/>
      <w:r w:rsidRPr="00406196">
        <w:rPr>
          <w:rFonts w:asciiTheme="minorHAnsi" w:hAnsiTheme="minorHAnsi" w:cstheme="minorHAnsi"/>
          <w:sz w:val="18"/>
          <w:szCs w:val="18"/>
        </w:rPr>
        <w:t>heart</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for</w:t>
      </w:r>
      <w:proofErr w:type="spellEnd"/>
      <w:r w:rsidRPr="00406196">
        <w:rPr>
          <w:rFonts w:asciiTheme="minorHAnsi" w:hAnsiTheme="minorHAnsi" w:cstheme="minorHAnsi"/>
          <w:sz w:val="18"/>
          <w:szCs w:val="18"/>
        </w:rPr>
        <w:t xml:space="preserve"> the </w:t>
      </w:r>
      <w:proofErr w:type="spellStart"/>
      <w:r w:rsidRPr="00406196">
        <w:rPr>
          <w:rFonts w:asciiTheme="minorHAnsi" w:hAnsiTheme="minorHAnsi" w:cstheme="minorHAnsi"/>
          <w:sz w:val="18"/>
          <w:szCs w:val="18"/>
        </w:rPr>
        <w:t>good</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of</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generations</w:t>
      </w:r>
      <w:proofErr w:type="spellEnd"/>
      <w:r w:rsidRPr="00406196">
        <w:rPr>
          <w:rFonts w:asciiTheme="minorHAnsi" w:hAnsiTheme="minorHAnsi" w:cstheme="minorHAnsi"/>
          <w:sz w:val="18"/>
          <w:szCs w:val="18"/>
        </w:rPr>
        <w:t xml:space="preserve">“. </w:t>
      </w:r>
    </w:p>
    <w:p w14:paraId="53073088" w14:textId="77777777" w:rsidR="00406196" w:rsidRDefault="00406196" w:rsidP="00F5541A">
      <w:pPr>
        <w:ind w:right="-1"/>
        <w:rPr>
          <w:rStyle w:val="AboutandContactBody"/>
        </w:rPr>
      </w:pPr>
    </w:p>
    <w:p w14:paraId="55DDC086" w14:textId="27DFC0D8"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r w:rsidR="00CF4599">
        <w:rPr>
          <w:rFonts w:asciiTheme="minorHAnsi" w:hAnsiTheme="minorHAnsi" w:cstheme="minorHAnsi"/>
          <w:sz w:val="18"/>
          <w:szCs w:val="18"/>
          <w:lang w:val="de-AT"/>
        </w:rPr>
        <w:t>Ulrike Gloyer</w:t>
      </w:r>
    </w:p>
    <w:p w14:paraId="372FBCD5" w14:textId="6E9773A3"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w:t>
      </w:r>
      <w:r w:rsidR="00CF4599">
        <w:rPr>
          <w:rFonts w:asciiTheme="minorHAnsi" w:hAnsiTheme="minorHAnsi" w:cstheme="minorHAnsi"/>
          <w:sz w:val="18"/>
          <w:szCs w:val="18"/>
          <w:lang w:val="de-AT"/>
        </w:rPr>
        <w:t>1</w:t>
      </w:r>
    </w:p>
    <w:p w14:paraId="3D6BFD4A" w14:textId="7EB908A0" w:rsidR="005B52F1" w:rsidRPr="005B52F1" w:rsidRDefault="00F5541A" w:rsidP="00F5541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00CF4599">
        <w:rPr>
          <w:rFonts w:asciiTheme="minorHAnsi" w:hAnsiTheme="minorHAnsi" w:cstheme="minorHAnsi"/>
          <w:sz w:val="18"/>
          <w:szCs w:val="18"/>
          <w:lang w:val="de-AT"/>
        </w:rPr>
        <w:t>ulrike.gloyer</w:t>
      </w:r>
      <w:r w:rsidR="005B52F1" w:rsidRPr="00F5541A">
        <w:rPr>
          <w:rFonts w:asciiTheme="minorHAnsi" w:hAnsiTheme="minorHAnsi" w:cstheme="minorHAnsi"/>
          <w:sz w:val="18"/>
          <w:szCs w:val="18"/>
          <w:lang w:val="de-AT"/>
        </w:rPr>
        <w:t>@henkel.com</w:t>
      </w:r>
    </w:p>
    <w:p w14:paraId="72E0C56A" w14:textId="77777777" w:rsidR="00BF6E82" w:rsidRPr="00493327" w:rsidRDefault="00BF6E82" w:rsidP="00BF6E82">
      <w:pPr>
        <w:rPr>
          <w:rStyle w:val="AboutandContactBody"/>
        </w:rPr>
      </w:pPr>
    </w:p>
    <w:p w14:paraId="340262ED" w14:textId="77777777" w:rsidR="002C6B5E" w:rsidRPr="00493327" w:rsidRDefault="00F5541A" w:rsidP="00BF6E82">
      <w:pPr>
        <w:rPr>
          <w:rStyle w:val="AboutandContactBody"/>
        </w:rPr>
      </w:pPr>
      <w:r w:rsidRPr="00F5541A">
        <w:rPr>
          <w:rStyle w:val="AboutandContactBody"/>
        </w:rPr>
        <w:t>Henkel Central Eastern Europe GmbH</w:t>
      </w:r>
    </w:p>
    <w:sectPr w:rsidR="002C6B5E" w:rsidRPr="00493327" w:rsidSect="005D1B44">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C791" w14:textId="77777777" w:rsidR="006154E3" w:rsidRDefault="006154E3">
      <w:r>
        <w:separator/>
      </w:r>
    </w:p>
  </w:endnote>
  <w:endnote w:type="continuationSeparator" w:id="0">
    <w:p w14:paraId="1E063B26" w14:textId="77777777" w:rsidR="006154E3" w:rsidRDefault="0061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E09A" w14:textId="2578432B"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CF4599">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AE3409">
      <w:fldChar w:fldCharType="begin"/>
    </w:r>
    <w:r w:rsidR="00AE3409">
      <w:instrText xml:space="preserve"> NUMPAGES  \* Arabic  \* MERGEFORMAT </w:instrText>
    </w:r>
    <w:r w:rsidR="00AE3409">
      <w:fldChar w:fldCharType="separate"/>
    </w:r>
    <w:r w:rsidR="005B5CFE">
      <w:t>2</w:t>
    </w:r>
    <w:r w:rsidR="00AE340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FD00"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62BF92CB" wp14:editId="6A6F6011">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4DC562B6" wp14:editId="2868C798">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56BDE623" wp14:editId="4E32B756">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0AB04A4B" wp14:editId="281ECFE0">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411999CB" wp14:editId="0E2DDD49">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8EF983" wp14:editId="5806CEB6">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1834F7D5" wp14:editId="43146671">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00AAE282" wp14:editId="36C04675">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95BB6F2" wp14:editId="1E8628F3">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E95C" w14:textId="77777777" w:rsidR="006154E3" w:rsidRDefault="006154E3">
      <w:r>
        <w:separator/>
      </w:r>
    </w:p>
  </w:footnote>
  <w:footnote w:type="continuationSeparator" w:id="0">
    <w:p w14:paraId="7EDCA8DA" w14:textId="77777777" w:rsidR="006154E3" w:rsidRDefault="0061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8E9C"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1923E1C" wp14:editId="3265801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AD4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1923E1C"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BDDAD4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AF04DAB" wp14:editId="6FE08C5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4758D5A" wp14:editId="7CBC66C5">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134FF8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AE"/>
    <w:rsid w:val="00002AA4"/>
    <w:rsid w:val="00005267"/>
    <w:rsid w:val="00006346"/>
    <w:rsid w:val="00006CA5"/>
    <w:rsid w:val="00021C67"/>
    <w:rsid w:val="00030409"/>
    <w:rsid w:val="00030557"/>
    <w:rsid w:val="0003075C"/>
    <w:rsid w:val="00030F51"/>
    <w:rsid w:val="00040CC9"/>
    <w:rsid w:val="00042952"/>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391B"/>
    <w:rsid w:val="00126D4A"/>
    <w:rsid w:val="00127A64"/>
    <w:rsid w:val="00132DA9"/>
    <w:rsid w:val="0013305B"/>
    <w:rsid w:val="00133B99"/>
    <w:rsid w:val="001443BD"/>
    <w:rsid w:val="001731CE"/>
    <w:rsid w:val="00195F06"/>
    <w:rsid w:val="001B30B4"/>
    <w:rsid w:val="001C0B32"/>
    <w:rsid w:val="001C4BE1"/>
    <w:rsid w:val="001D3EAA"/>
    <w:rsid w:val="001E0F71"/>
    <w:rsid w:val="001E6D05"/>
    <w:rsid w:val="001E7C28"/>
    <w:rsid w:val="001F1BDF"/>
    <w:rsid w:val="001F6AFD"/>
    <w:rsid w:val="001F7110"/>
    <w:rsid w:val="001F7E96"/>
    <w:rsid w:val="00202284"/>
    <w:rsid w:val="002024C4"/>
    <w:rsid w:val="00212488"/>
    <w:rsid w:val="00220628"/>
    <w:rsid w:val="002304D2"/>
    <w:rsid w:val="00236E2A"/>
    <w:rsid w:val="00237F62"/>
    <w:rsid w:val="0024586A"/>
    <w:rsid w:val="00256F0C"/>
    <w:rsid w:val="00262C05"/>
    <w:rsid w:val="00264B36"/>
    <w:rsid w:val="00273DA7"/>
    <w:rsid w:val="00281D14"/>
    <w:rsid w:val="00282C13"/>
    <w:rsid w:val="002A0DF7"/>
    <w:rsid w:val="002A5E11"/>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24B0"/>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B39C6"/>
    <w:rsid w:val="003C15DE"/>
    <w:rsid w:val="003C4EB2"/>
    <w:rsid w:val="003E32CD"/>
    <w:rsid w:val="003F1AF3"/>
    <w:rsid w:val="003F4D8D"/>
    <w:rsid w:val="00406196"/>
    <w:rsid w:val="004215A5"/>
    <w:rsid w:val="00424850"/>
    <w:rsid w:val="004313E7"/>
    <w:rsid w:val="0044763B"/>
    <w:rsid w:val="00461DAB"/>
    <w:rsid w:val="004629B3"/>
    <w:rsid w:val="0046376E"/>
    <w:rsid w:val="0046690F"/>
    <w:rsid w:val="00472FEC"/>
    <w:rsid w:val="00476D1D"/>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E47D5"/>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154E3"/>
    <w:rsid w:val="0062593D"/>
    <w:rsid w:val="0063185B"/>
    <w:rsid w:val="006335F1"/>
    <w:rsid w:val="006345B6"/>
    <w:rsid w:val="00635712"/>
    <w:rsid w:val="006362AD"/>
    <w:rsid w:val="00643D8A"/>
    <w:rsid w:val="00652229"/>
    <w:rsid w:val="00652793"/>
    <w:rsid w:val="00661D7D"/>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6F7A80"/>
    <w:rsid w:val="00703272"/>
    <w:rsid w:val="0070733C"/>
    <w:rsid w:val="00710C5D"/>
    <w:rsid w:val="0071348C"/>
    <w:rsid w:val="00717273"/>
    <w:rsid w:val="00720FD4"/>
    <w:rsid w:val="00724AF2"/>
    <w:rsid w:val="0073096C"/>
    <w:rsid w:val="007365F6"/>
    <w:rsid w:val="00742398"/>
    <w:rsid w:val="007507B5"/>
    <w:rsid w:val="00753A24"/>
    <w:rsid w:val="00766CAE"/>
    <w:rsid w:val="00772188"/>
    <w:rsid w:val="007813D0"/>
    <w:rsid w:val="007845C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104"/>
    <w:rsid w:val="0089796A"/>
    <w:rsid w:val="008A2375"/>
    <w:rsid w:val="008A24FC"/>
    <w:rsid w:val="008C0D25"/>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5271"/>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3F20"/>
    <w:rsid w:val="00AD44FE"/>
    <w:rsid w:val="00AE3409"/>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4144"/>
    <w:rsid w:val="00B86A4F"/>
    <w:rsid w:val="00B93035"/>
    <w:rsid w:val="00B958E8"/>
    <w:rsid w:val="00BA09B2"/>
    <w:rsid w:val="00BA5B46"/>
    <w:rsid w:val="00BB2BD5"/>
    <w:rsid w:val="00BB6F6C"/>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E72D1"/>
    <w:rsid w:val="00CF14BD"/>
    <w:rsid w:val="00CF445E"/>
    <w:rsid w:val="00CF4599"/>
    <w:rsid w:val="00CF5D37"/>
    <w:rsid w:val="00CF6F33"/>
    <w:rsid w:val="00D01FB7"/>
    <w:rsid w:val="00D02248"/>
    <w:rsid w:val="00D063B8"/>
    <w:rsid w:val="00D06825"/>
    <w:rsid w:val="00D17E3B"/>
    <w:rsid w:val="00D23C09"/>
    <w:rsid w:val="00D23CED"/>
    <w:rsid w:val="00D249D1"/>
    <w:rsid w:val="00D24BD2"/>
    <w:rsid w:val="00D2573D"/>
    <w:rsid w:val="00D260A2"/>
    <w:rsid w:val="00D30CC6"/>
    <w:rsid w:val="00D3260C"/>
    <w:rsid w:val="00D35790"/>
    <w:rsid w:val="00D360F1"/>
    <w:rsid w:val="00D5653B"/>
    <w:rsid w:val="00D56AC4"/>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643E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72DF"/>
    <w:rsid w:val="00ED0F85"/>
    <w:rsid w:val="00ED2B5C"/>
    <w:rsid w:val="00ED3269"/>
    <w:rsid w:val="00EE1A8C"/>
    <w:rsid w:val="00EF15FF"/>
    <w:rsid w:val="00EF7111"/>
    <w:rsid w:val="00EF7D1A"/>
    <w:rsid w:val="00F0448F"/>
    <w:rsid w:val="00F10986"/>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D9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56D692A"/>
  <w15:chartTrackingRefBased/>
  <w15:docId w15:val="{0835EE89-ABD4-4E14-A5E2-ED27828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stagram.com/henkeltalent?utm_source=ig_web_button_share_sheet&amp;igsh=ZDNlZDc0MzIxN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inkedin.com/company/henkel/posts/?feedView=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ews.henkel.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at/karrier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ktok.com/@henkel?is_from_webapp=1&amp;sender_device=pc"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2</Pages>
  <Words>505</Words>
  <Characters>3801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4298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2016-11-16T01:11:00Z</cp:lastPrinted>
  <dcterms:created xsi:type="dcterms:W3CDTF">2024-11-18T12:36:00Z</dcterms:created>
  <dcterms:modified xsi:type="dcterms:W3CDTF">2024-11-18T12:38:00Z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