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CDB3" w14:textId="58E4AA2B" w:rsidR="007C5CCE" w:rsidRPr="00F20EBD" w:rsidRDefault="00CD0959">
      <w:pPr>
        <w:pStyle w:val="MonthDayYear"/>
        <w:rPr>
          <w:lang w:val="cs-CZ"/>
        </w:rPr>
      </w:pPr>
      <w:r>
        <w:rPr>
          <w:lang w:val="cs-CZ"/>
        </w:rPr>
        <w:t>8</w:t>
      </w:r>
      <w:r w:rsidR="003E72D1" w:rsidRPr="00F20EBD">
        <w:rPr>
          <w:lang w:val="cs-CZ"/>
        </w:rPr>
        <w:t xml:space="preserve">. </w:t>
      </w:r>
      <w:r>
        <w:rPr>
          <w:lang w:val="cs-CZ"/>
        </w:rPr>
        <w:t>listopad</w:t>
      </w:r>
      <w:r w:rsidR="00F51A33" w:rsidRPr="00F20EBD">
        <w:rPr>
          <w:lang w:val="cs-CZ"/>
        </w:rPr>
        <w:t xml:space="preserve"> </w:t>
      </w:r>
      <w:r w:rsidR="002D2EB4" w:rsidRPr="00F20EBD">
        <w:rPr>
          <w:lang w:val="cs-CZ"/>
        </w:rPr>
        <w:t>2024</w:t>
      </w:r>
    </w:p>
    <w:p w14:paraId="5EC4FC0E" w14:textId="77777777" w:rsidR="00613F5D" w:rsidRPr="00F20EBD" w:rsidRDefault="00613F5D" w:rsidP="006325A8">
      <w:pPr>
        <w:jc w:val="left"/>
        <w:rPr>
          <w:rStyle w:val="Headline"/>
          <w:sz w:val="40"/>
          <w:szCs w:val="40"/>
          <w:lang w:val="cs-CZ"/>
        </w:rPr>
      </w:pPr>
    </w:p>
    <w:p w14:paraId="46068F7C" w14:textId="77777777" w:rsidR="007C5CCE" w:rsidRPr="00F20EBD" w:rsidRDefault="00855268">
      <w:pPr>
        <w:jc w:val="left"/>
        <w:rPr>
          <w:rStyle w:val="Headline"/>
          <w:lang w:val="cs-CZ"/>
        </w:rPr>
      </w:pPr>
      <w:r w:rsidRPr="00F20EBD">
        <w:rPr>
          <w:rStyle w:val="Headline"/>
          <w:lang w:val="cs-CZ"/>
        </w:rPr>
        <w:t>Společnost</w:t>
      </w:r>
      <w:r w:rsidR="003E72D1" w:rsidRPr="00F20EBD">
        <w:rPr>
          <w:rStyle w:val="Headline"/>
          <w:lang w:val="cs-CZ"/>
        </w:rPr>
        <w:t xml:space="preserve"> Henkel Česká republika </w:t>
      </w:r>
      <w:r w:rsidR="00983FDF" w:rsidRPr="00F20EBD">
        <w:rPr>
          <w:rStyle w:val="Headline"/>
          <w:lang w:val="cs-CZ"/>
        </w:rPr>
        <w:t xml:space="preserve">získala certifikát </w:t>
      </w:r>
      <w:r w:rsidR="00CC4B03" w:rsidRPr="00F20EBD">
        <w:rPr>
          <w:rStyle w:val="Headline"/>
          <w:lang w:val="cs-CZ"/>
        </w:rPr>
        <w:t xml:space="preserve">Diversity </w:t>
      </w:r>
      <w:r w:rsidRPr="00F20EBD">
        <w:rPr>
          <w:rStyle w:val="Headline"/>
          <w:lang w:val="cs-CZ"/>
        </w:rPr>
        <w:t xml:space="preserve">&amp; Inclusion </w:t>
      </w:r>
      <w:r w:rsidR="00CC4B03" w:rsidRPr="00F20EBD">
        <w:rPr>
          <w:rStyle w:val="Headline"/>
          <w:lang w:val="cs-CZ"/>
        </w:rPr>
        <w:t>Champion</w:t>
      </w:r>
    </w:p>
    <w:p w14:paraId="04BB6D94" w14:textId="77777777" w:rsidR="005742B4" w:rsidRPr="00F20EBD" w:rsidRDefault="005742B4">
      <w:pPr>
        <w:rPr>
          <w:lang w:val="cs-CZ"/>
        </w:rPr>
      </w:pPr>
    </w:p>
    <w:p w14:paraId="25677EF7" w14:textId="32051B5E" w:rsidR="007C5CCE" w:rsidRPr="00F20EBD" w:rsidRDefault="003E72D1">
      <w:pPr>
        <w:rPr>
          <w:b/>
          <w:bCs/>
          <w:lang w:val="cs-CZ"/>
        </w:rPr>
      </w:pPr>
      <w:r w:rsidRPr="00F20EBD">
        <w:rPr>
          <w:b/>
          <w:bCs/>
          <w:lang w:val="cs-CZ"/>
        </w:rPr>
        <w:t xml:space="preserve">Praha </w:t>
      </w:r>
      <w:r w:rsidR="00F20EBD" w:rsidRPr="00F20EBD">
        <w:rPr>
          <w:b/>
          <w:bCs/>
          <w:lang w:val="cs-CZ"/>
        </w:rPr>
        <w:t>–</w:t>
      </w:r>
      <w:r w:rsidR="002B374E" w:rsidRPr="00F20EBD">
        <w:rPr>
          <w:b/>
          <w:bCs/>
          <w:lang w:val="cs-CZ"/>
        </w:rPr>
        <w:t xml:space="preserve"> Podpora </w:t>
      </w:r>
      <w:r w:rsidR="00F20EBD">
        <w:rPr>
          <w:b/>
          <w:bCs/>
          <w:lang w:val="cs-CZ"/>
        </w:rPr>
        <w:t>diverzity</w:t>
      </w:r>
      <w:r w:rsidR="002B374E" w:rsidRPr="00F20EBD">
        <w:rPr>
          <w:b/>
          <w:bCs/>
          <w:lang w:val="cs-CZ"/>
        </w:rPr>
        <w:t xml:space="preserve"> a inkluze na pracovišti je jedním z hlavních </w:t>
      </w:r>
      <w:r w:rsidR="007F0E27" w:rsidRPr="00F20EBD">
        <w:rPr>
          <w:b/>
          <w:bCs/>
          <w:lang w:val="cs-CZ"/>
        </w:rPr>
        <w:t>pilířů</w:t>
      </w:r>
      <w:r w:rsidR="00F20EBD">
        <w:rPr>
          <w:b/>
          <w:bCs/>
          <w:lang w:val="cs-CZ"/>
        </w:rPr>
        <w:t>, které formují</w:t>
      </w:r>
      <w:r w:rsidR="007F0E27" w:rsidRPr="00F20EBD">
        <w:rPr>
          <w:b/>
          <w:bCs/>
          <w:lang w:val="cs-CZ"/>
        </w:rPr>
        <w:t xml:space="preserve"> firemní kultur</w:t>
      </w:r>
      <w:r w:rsidR="00F20EBD">
        <w:rPr>
          <w:b/>
          <w:bCs/>
          <w:lang w:val="cs-CZ"/>
        </w:rPr>
        <w:t>u</w:t>
      </w:r>
      <w:r w:rsidR="007F0E27" w:rsidRPr="00F20EBD">
        <w:rPr>
          <w:b/>
          <w:bCs/>
          <w:lang w:val="cs-CZ"/>
        </w:rPr>
        <w:t xml:space="preserve"> společnosti Henkel Česká republika. </w:t>
      </w:r>
      <w:r w:rsidR="00F20EBD">
        <w:rPr>
          <w:b/>
          <w:bCs/>
          <w:lang w:val="cs-CZ"/>
        </w:rPr>
        <w:t>I p</w:t>
      </w:r>
      <w:r w:rsidR="007F0E27" w:rsidRPr="00F20EBD">
        <w:rPr>
          <w:b/>
          <w:bCs/>
          <w:lang w:val="cs-CZ"/>
        </w:rPr>
        <w:t xml:space="preserve">roto </w:t>
      </w:r>
      <w:r w:rsidR="00F35DBA" w:rsidRPr="00F20EBD">
        <w:rPr>
          <w:b/>
          <w:bCs/>
          <w:lang w:val="cs-CZ"/>
        </w:rPr>
        <w:t xml:space="preserve">značka před </w:t>
      </w:r>
      <w:r w:rsidR="002606AC" w:rsidRPr="00F20EBD">
        <w:rPr>
          <w:b/>
          <w:bCs/>
          <w:lang w:val="cs-CZ"/>
        </w:rPr>
        <w:t>čtyřmi</w:t>
      </w:r>
      <w:r w:rsidR="00F35DBA" w:rsidRPr="00F20EBD">
        <w:rPr>
          <w:b/>
          <w:bCs/>
          <w:lang w:val="cs-CZ"/>
        </w:rPr>
        <w:t xml:space="preserve"> lety </w:t>
      </w:r>
      <w:r w:rsidR="00E86472" w:rsidRPr="00F20EBD">
        <w:rPr>
          <w:b/>
          <w:bCs/>
          <w:lang w:val="cs-CZ"/>
        </w:rPr>
        <w:t xml:space="preserve">podepsala </w:t>
      </w:r>
      <w:r w:rsidR="002606AC" w:rsidRPr="00F20EBD">
        <w:rPr>
          <w:b/>
          <w:bCs/>
          <w:lang w:val="cs-CZ"/>
        </w:rPr>
        <w:t xml:space="preserve">Chartu diverzity, v níž se zavázala k prosazování </w:t>
      </w:r>
      <w:r w:rsidR="00B36A15" w:rsidRPr="00F20EBD">
        <w:rPr>
          <w:b/>
          <w:bCs/>
          <w:lang w:val="cs-CZ"/>
        </w:rPr>
        <w:t xml:space="preserve">principů DEI. </w:t>
      </w:r>
      <w:r w:rsidR="00C65781" w:rsidRPr="00F20EBD">
        <w:rPr>
          <w:b/>
          <w:bCs/>
          <w:lang w:val="cs-CZ"/>
        </w:rPr>
        <w:t xml:space="preserve">Na základě </w:t>
      </w:r>
      <w:r w:rsidR="00F20EBD">
        <w:rPr>
          <w:b/>
          <w:bCs/>
          <w:lang w:val="cs-CZ"/>
        </w:rPr>
        <w:t xml:space="preserve">jejich </w:t>
      </w:r>
      <w:r w:rsidR="00C65781" w:rsidRPr="00F20EBD">
        <w:rPr>
          <w:b/>
          <w:bCs/>
          <w:lang w:val="cs-CZ"/>
        </w:rPr>
        <w:t xml:space="preserve">úspěšného naplňování získala </w:t>
      </w:r>
      <w:r w:rsidR="00530DB3" w:rsidRPr="00F20EBD">
        <w:rPr>
          <w:b/>
          <w:bCs/>
          <w:lang w:val="cs-CZ"/>
        </w:rPr>
        <w:t xml:space="preserve">společnost </w:t>
      </w:r>
      <w:r w:rsidR="00EB7F13" w:rsidRPr="00F20EBD">
        <w:rPr>
          <w:b/>
          <w:bCs/>
          <w:lang w:val="cs-CZ"/>
        </w:rPr>
        <w:t xml:space="preserve">k 10. výročí Charty </w:t>
      </w:r>
      <w:r w:rsidR="00530DB3" w:rsidRPr="00F20EBD">
        <w:rPr>
          <w:b/>
          <w:bCs/>
          <w:lang w:val="cs-CZ"/>
        </w:rPr>
        <w:t>certifikát</w:t>
      </w:r>
      <w:r w:rsidR="00F20EBD">
        <w:rPr>
          <w:b/>
          <w:bCs/>
          <w:lang w:val="cs-CZ"/>
        </w:rPr>
        <w:t xml:space="preserve"> </w:t>
      </w:r>
      <w:r w:rsidR="00F20EBD" w:rsidRPr="00F20EBD">
        <w:rPr>
          <w:b/>
          <w:bCs/>
          <w:lang w:val="cs-CZ"/>
        </w:rPr>
        <w:t>Diversity &amp;</w:t>
      </w:r>
      <w:r w:rsidR="00567C95">
        <w:rPr>
          <w:b/>
          <w:bCs/>
          <w:lang w:val="cs-CZ"/>
        </w:rPr>
        <w:t> </w:t>
      </w:r>
      <w:r w:rsidR="00F20EBD" w:rsidRPr="00F20EBD">
        <w:rPr>
          <w:b/>
          <w:bCs/>
          <w:lang w:val="cs-CZ"/>
        </w:rPr>
        <w:t>Inclusion Champion</w:t>
      </w:r>
      <w:r w:rsidR="00EB7F13" w:rsidRPr="00F20EBD">
        <w:rPr>
          <w:b/>
          <w:bCs/>
          <w:lang w:val="cs-CZ"/>
        </w:rPr>
        <w:t>.</w:t>
      </w:r>
    </w:p>
    <w:p w14:paraId="0E7E860D" w14:textId="77777777" w:rsidR="00C55F5A" w:rsidRPr="00F20EBD" w:rsidRDefault="00C55F5A" w:rsidP="002B374E">
      <w:pPr>
        <w:rPr>
          <w:b/>
          <w:bCs/>
          <w:lang w:val="cs-CZ"/>
        </w:rPr>
      </w:pPr>
    </w:p>
    <w:p w14:paraId="26E95CAB" w14:textId="6788C464" w:rsidR="007C5CCE" w:rsidRPr="00F20EBD" w:rsidRDefault="00A8423C">
      <w:pPr>
        <w:rPr>
          <w:lang w:val="cs-CZ"/>
        </w:rPr>
      </w:pPr>
      <w:r w:rsidRPr="00F20EBD">
        <w:rPr>
          <w:lang w:val="cs-CZ"/>
        </w:rPr>
        <w:t xml:space="preserve">Společnost Henkel Česká republika se stejně jako ostatní signatáři Charty diverzity zavázala </w:t>
      </w:r>
      <w:r w:rsidR="002F40A5" w:rsidRPr="00F20EBD">
        <w:rPr>
          <w:lang w:val="cs-CZ"/>
        </w:rPr>
        <w:t>v</w:t>
      </w:r>
      <w:r w:rsidR="00567C95">
        <w:rPr>
          <w:lang w:val="cs-CZ"/>
        </w:rPr>
        <w:t> </w:t>
      </w:r>
      <w:r w:rsidR="002F40A5" w:rsidRPr="00F20EBD">
        <w:rPr>
          <w:lang w:val="cs-CZ"/>
        </w:rPr>
        <w:t xml:space="preserve">roce 2019 vytvářet inkluzivní pracovní prostředí pro všechny bez ohledu na pohlaví, věk, náboženské vyznání nebo sexuální orientaci. </w:t>
      </w:r>
      <w:r w:rsidR="00F20EBD">
        <w:rPr>
          <w:lang w:val="cs-CZ"/>
        </w:rPr>
        <w:t xml:space="preserve">S tím souvisí </w:t>
      </w:r>
      <w:r w:rsidR="00CC371B" w:rsidRPr="00F20EBD">
        <w:rPr>
          <w:lang w:val="cs-CZ"/>
        </w:rPr>
        <w:t xml:space="preserve">například </w:t>
      </w:r>
      <w:r w:rsidR="00894ACA" w:rsidRPr="00F20EBD">
        <w:rPr>
          <w:b/>
          <w:bCs/>
          <w:lang w:val="cs-CZ"/>
        </w:rPr>
        <w:t xml:space="preserve">usnadnění návratu do práce </w:t>
      </w:r>
      <w:r w:rsidR="00F20EBD" w:rsidRPr="00F20EBD">
        <w:rPr>
          <w:lang w:val="cs-CZ"/>
        </w:rPr>
        <w:t xml:space="preserve">pro </w:t>
      </w:r>
      <w:r w:rsidR="00894ACA" w:rsidRPr="00F20EBD">
        <w:rPr>
          <w:lang w:val="cs-CZ"/>
        </w:rPr>
        <w:t>matk</w:t>
      </w:r>
      <w:r w:rsidR="00F20EBD">
        <w:rPr>
          <w:lang w:val="cs-CZ"/>
        </w:rPr>
        <w:t>y</w:t>
      </w:r>
      <w:r w:rsidR="00894ACA" w:rsidRPr="00F20EBD">
        <w:rPr>
          <w:lang w:val="cs-CZ"/>
        </w:rPr>
        <w:t xml:space="preserve"> po </w:t>
      </w:r>
      <w:r w:rsidR="00B37BE5">
        <w:rPr>
          <w:lang w:val="cs-CZ"/>
        </w:rPr>
        <w:t xml:space="preserve">mateřské a </w:t>
      </w:r>
      <w:r w:rsidR="00894ACA" w:rsidRPr="00F20EBD">
        <w:rPr>
          <w:lang w:val="cs-CZ"/>
        </w:rPr>
        <w:t xml:space="preserve">rodičovské dovolené, </w:t>
      </w:r>
      <w:r w:rsidR="00D93517" w:rsidRPr="00F20EBD">
        <w:rPr>
          <w:b/>
          <w:bCs/>
          <w:lang w:val="cs-CZ"/>
        </w:rPr>
        <w:t xml:space="preserve">možnost </w:t>
      </w:r>
      <w:r w:rsidR="00E101EA" w:rsidRPr="00F20EBD">
        <w:rPr>
          <w:lang w:val="cs-CZ"/>
        </w:rPr>
        <w:t xml:space="preserve">práce na </w:t>
      </w:r>
      <w:r w:rsidR="00B37BE5">
        <w:rPr>
          <w:b/>
          <w:bCs/>
          <w:lang w:val="cs-CZ"/>
        </w:rPr>
        <w:t>zkrácený</w:t>
      </w:r>
      <w:r w:rsidR="00D93517" w:rsidRPr="00F20EBD">
        <w:rPr>
          <w:b/>
          <w:bCs/>
          <w:lang w:val="cs-CZ"/>
        </w:rPr>
        <w:t xml:space="preserve"> úvazek </w:t>
      </w:r>
      <w:r w:rsidR="00E101EA" w:rsidRPr="00F20EBD">
        <w:rPr>
          <w:lang w:val="cs-CZ"/>
        </w:rPr>
        <w:t xml:space="preserve">pro </w:t>
      </w:r>
      <w:r w:rsidR="002D16D1" w:rsidRPr="00F20EBD">
        <w:rPr>
          <w:lang w:val="cs-CZ"/>
        </w:rPr>
        <w:t xml:space="preserve">zaměstnankyně </w:t>
      </w:r>
      <w:r w:rsidR="00E101EA" w:rsidRPr="00F20EBD">
        <w:rPr>
          <w:lang w:val="cs-CZ"/>
        </w:rPr>
        <w:t xml:space="preserve">a zaměstnance </w:t>
      </w:r>
      <w:r w:rsidR="007E04AF" w:rsidRPr="00F20EBD">
        <w:rPr>
          <w:lang w:val="cs-CZ"/>
        </w:rPr>
        <w:t xml:space="preserve">pečující o malé děti </w:t>
      </w:r>
      <w:r w:rsidR="00B37BE5" w:rsidRPr="00B37BE5">
        <w:rPr>
          <w:lang w:val="cs-CZ"/>
        </w:rPr>
        <w:t>nebo</w:t>
      </w:r>
      <w:r w:rsidR="00E032E7" w:rsidRPr="00F20EBD">
        <w:rPr>
          <w:b/>
          <w:bCs/>
          <w:lang w:val="cs-CZ"/>
        </w:rPr>
        <w:t xml:space="preserve"> spravedlivé odměňování mužů a</w:t>
      </w:r>
      <w:r w:rsidR="00567C95">
        <w:rPr>
          <w:b/>
          <w:bCs/>
          <w:lang w:val="cs-CZ"/>
        </w:rPr>
        <w:t> </w:t>
      </w:r>
      <w:r w:rsidR="00E032E7" w:rsidRPr="00F20EBD">
        <w:rPr>
          <w:b/>
          <w:bCs/>
          <w:lang w:val="cs-CZ"/>
        </w:rPr>
        <w:t xml:space="preserve">žen. </w:t>
      </w:r>
      <w:r w:rsidR="00B37BE5">
        <w:rPr>
          <w:i/>
          <w:iCs/>
          <w:lang w:val="cs-CZ"/>
        </w:rPr>
        <w:t>„Z</w:t>
      </w:r>
      <w:r w:rsidR="001633A4" w:rsidRPr="00F20EBD">
        <w:rPr>
          <w:i/>
          <w:iCs/>
          <w:lang w:val="cs-CZ"/>
        </w:rPr>
        <w:t>ískáním certifikátu Diversity &amp; Inclusion Champion</w:t>
      </w:r>
      <w:r w:rsidR="00B37BE5">
        <w:rPr>
          <w:i/>
          <w:iCs/>
          <w:lang w:val="cs-CZ"/>
        </w:rPr>
        <w:t xml:space="preserve"> naše cesta nekončí</w:t>
      </w:r>
      <w:r w:rsidR="001633A4" w:rsidRPr="00F20EBD">
        <w:rPr>
          <w:i/>
          <w:iCs/>
          <w:lang w:val="cs-CZ"/>
        </w:rPr>
        <w:t xml:space="preserve">, právě naopak. </w:t>
      </w:r>
      <w:r w:rsidR="00785EB6" w:rsidRPr="00F20EBD">
        <w:rPr>
          <w:i/>
          <w:iCs/>
          <w:lang w:val="cs-CZ"/>
        </w:rPr>
        <w:t xml:space="preserve">Neustále hledáme způsoby, </w:t>
      </w:r>
      <w:r w:rsidR="00567C95">
        <w:rPr>
          <w:i/>
          <w:iCs/>
          <w:lang w:val="cs-CZ"/>
        </w:rPr>
        <w:t xml:space="preserve">kde a </w:t>
      </w:r>
      <w:r w:rsidR="00785EB6" w:rsidRPr="00F20EBD">
        <w:rPr>
          <w:i/>
          <w:iCs/>
          <w:lang w:val="cs-CZ"/>
        </w:rPr>
        <w:t xml:space="preserve">jak pomáhat </w:t>
      </w:r>
      <w:r w:rsidR="00B37BE5">
        <w:rPr>
          <w:i/>
          <w:iCs/>
          <w:lang w:val="cs-CZ"/>
        </w:rPr>
        <w:t>–</w:t>
      </w:r>
      <w:r w:rsidR="00923F3E" w:rsidRPr="00F20EBD">
        <w:rPr>
          <w:i/>
          <w:iCs/>
          <w:lang w:val="cs-CZ"/>
        </w:rPr>
        <w:t xml:space="preserve"> nejen našim zaměstnancům, ale i </w:t>
      </w:r>
      <w:r w:rsidR="00B37BE5">
        <w:rPr>
          <w:i/>
          <w:iCs/>
          <w:lang w:val="cs-CZ"/>
        </w:rPr>
        <w:t>organizacím, které jsou v nouzi</w:t>
      </w:r>
      <w:r w:rsidR="0024668B" w:rsidRPr="00F20EBD">
        <w:rPr>
          <w:i/>
          <w:iCs/>
          <w:lang w:val="cs-CZ"/>
        </w:rPr>
        <w:t xml:space="preserve">. </w:t>
      </w:r>
      <w:r w:rsidR="000C708A" w:rsidRPr="00F20EBD">
        <w:rPr>
          <w:i/>
          <w:iCs/>
          <w:lang w:val="cs-CZ"/>
        </w:rPr>
        <w:t xml:space="preserve">Toto ocenění je pro nás </w:t>
      </w:r>
      <w:r w:rsidR="00B37BE5">
        <w:rPr>
          <w:i/>
          <w:iCs/>
          <w:lang w:val="cs-CZ"/>
        </w:rPr>
        <w:t>potvrzením</w:t>
      </w:r>
      <w:r w:rsidR="000C708A" w:rsidRPr="00F20EBD">
        <w:rPr>
          <w:i/>
          <w:iCs/>
          <w:lang w:val="cs-CZ"/>
        </w:rPr>
        <w:t>, že jdeme správnou cestou</w:t>
      </w:r>
      <w:r w:rsidR="00547AEC" w:rsidRPr="00F20EBD">
        <w:rPr>
          <w:i/>
          <w:iCs/>
          <w:lang w:val="cs-CZ"/>
        </w:rPr>
        <w:t xml:space="preserve">, a </w:t>
      </w:r>
      <w:r w:rsidR="00B37BE5">
        <w:rPr>
          <w:i/>
          <w:iCs/>
          <w:lang w:val="cs-CZ"/>
        </w:rPr>
        <w:t>motivuje</w:t>
      </w:r>
      <w:r w:rsidR="00547AEC" w:rsidRPr="00F20EBD">
        <w:rPr>
          <w:i/>
          <w:iCs/>
          <w:lang w:val="cs-CZ"/>
        </w:rPr>
        <w:t xml:space="preserve"> nás být ještě lepší,</w:t>
      </w:r>
      <w:r w:rsidR="00B37BE5">
        <w:rPr>
          <w:lang w:val="cs-CZ"/>
        </w:rPr>
        <w:t>“</w:t>
      </w:r>
      <w:r w:rsidR="00C56DDC" w:rsidRPr="00F20EBD">
        <w:rPr>
          <w:lang w:val="cs-CZ"/>
        </w:rPr>
        <w:t xml:space="preserve"> říká Irena Muchová</w:t>
      </w:r>
      <w:r w:rsidR="00B215A2" w:rsidRPr="00F20EBD">
        <w:rPr>
          <w:lang w:val="cs-CZ"/>
        </w:rPr>
        <w:t xml:space="preserve">, HR manažerka společnosti Henkel Česká republika. </w:t>
      </w:r>
    </w:p>
    <w:p w14:paraId="6194CB95" w14:textId="77777777" w:rsidR="001633A4" w:rsidRPr="00F20EBD" w:rsidRDefault="001633A4" w:rsidP="002B374E">
      <w:pPr>
        <w:rPr>
          <w:lang w:val="cs-CZ"/>
        </w:rPr>
      </w:pPr>
    </w:p>
    <w:p w14:paraId="24530D90" w14:textId="6284DBAE" w:rsidR="007C5CCE" w:rsidRPr="00FD5197" w:rsidRDefault="00B37BE5">
      <w:pPr>
        <w:rPr>
          <w:b/>
          <w:bCs/>
          <w:color w:val="FF0000"/>
          <w:lang w:val="cs-CZ"/>
        </w:rPr>
      </w:pPr>
      <w:r>
        <w:rPr>
          <w:lang w:val="cs-CZ"/>
        </w:rPr>
        <w:t>R</w:t>
      </w:r>
      <w:r w:rsidR="003E72D1" w:rsidRPr="00F20EBD">
        <w:rPr>
          <w:lang w:val="cs-CZ"/>
        </w:rPr>
        <w:t xml:space="preserve">ovnováhu mezi pracovním a </w:t>
      </w:r>
      <w:r>
        <w:rPr>
          <w:lang w:val="cs-CZ"/>
        </w:rPr>
        <w:t>osobním</w:t>
      </w:r>
      <w:r w:rsidR="003E72D1" w:rsidRPr="00F20EBD">
        <w:rPr>
          <w:lang w:val="cs-CZ"/>
        </w:rPr>
        <w:t xml:space="preserve"> životem </w:t>
      </w:r>
      <w:r>
        <w:rPr>
          <w:lang w:val="cs-CZ"/>
        </w:rPr>
        <w:t xml:space="preserve">společnost podporuje </w:t>
      </w:r>
      <w:r w:rsidR="00B32931" w:rsidRPr="00F20EBD">
        <w:rPr>
          <w:lang w:val="cs-CZ"/>
        </w:rPr>
        <w:t xml:space="preserve">nabídkou benefitů, </w:t>
      </w:r>
      <w:r>
        <w:rPr>
          <w:lang w:val="cs-CZ"/>
        </w:rPr>
        <w:t>jako jsou</w:t>
      </w:r>
      <w:r w:rsidR="00B32931" w:rsidRPr="00F20EBD">
        <w:rPr>
          <w:lang w:val="cs-CZ"/>
        </w:rPr>
        <w:t xml:space="preserve"> </w:t>
      </w:r>
      <w:r w:rsidR="00380FD9" w:rsidRPr="00F20EBD">
        <w:rPr>
          <w:b/>
          <w:bCs/>
          <w:lang w:val="cs-CZ"/>
        </w:rPr>
        <w:t xml:space="preserve">dny volna </w:t>
      </w:r>
      <w:r w:rsidR="00D737FF" w:rsidRPr="00F20EBD">
        <w:rPr>
          <w:b/>
          <w:bCs/>
          <w:lang w:val="cs-CZ"/>
        </w:rPr>
        <w:t>navíc</w:t>
      </w:r>
      <w:r w:rsidR="00380FD9" w:rsidRPr="00F20EBD">
        <w:rPr>
          <w:b/>
          <w:bCs/>
          <w:lang w:val="cs-CZ"/>
        </w:rPr>
        <w:t xml:space="preserve"> </w:t>
      </w:r>
      <w:r w:rsidRPr="00B37BE5">
        <w:rPr>
          <w:lang w:val="cs-CZ"/>
        </w:rPr>
        <w:t>při</w:t>
      </w:r>
      <w:r>
        <w:rPr>
          <w:b/>
          <w:bCs/>
          <w:lang w:val="cs-CZ"/>
        </w:rPr>
        <w:t xml:space="preserve"> </w:t>
      </w:r>
      <w:r w:rsidR="00292775" w:rsidRPr="00F20EBD">
        <w:rPr>
          <w:lang w:val="cs-CZ"/>
        </w:rPr>
        <w:t>narození</w:t>
      </w:r>
      <w:r w:rsidR="00FD5197">
        <w:rPr>
          <w:lang w:val="cs-CZ"/>
        </w:rPr>
        <w:t xml:space="preserve"> </w:t>
      </w:r>
      <w:r w:rsidR="00FD5197" w:rsidRPr="00FD5197">
        <w:rPr>
          <w:lang w:val="cs-CZ"/>
        </w:rPr>
        <w:t>nebo</w:t>
      </w:r>
      <w:r w:rsidR="00125BDA" w:rsidRPr="00FD5197">
        <w:rPr>
          <w:b/>
          <w:bCs/>
          <w:color w:val="FF0000"/>
          <w:lang w:val="cs-CZ"/>
        </w:rPr>
        <w:t xml:space="preserve"> </w:t>
      </w:r>
      <w:r w:rsidR="00125BDA" w:rsidRPr="00FD5197">
        <w:rPr>
          <w:b/>
          <w:bCs/>
          <w:color w:val="auto"/>
          <w:lang w:val="cs-CZ"/>
        </w:rPr>
        <w:t>adopci</w:t>
      </w:r>
      <w:r w:rsidR="00125BDA" w:rsidRPr="00FD5197">
        <w:rPr>
          <w:color w:val="auto"/>
          <w:lang w:val="cs-CZ"/>
        </w:rPr>
        <w:t xml:space="preserve"> </w:t>
      </w:r>
      <w:r w:rsidR="00292775" w:rsidRPr="00FD5197">
        <w:rPr>
          <w:b/>
          <w:bCs/>
          <w:color w:val="auto"/>
          <w:lang w:val="cs-CZ"/>
        </w:rPr>
        <w:t>dítěte,</w:t>
      </w:r>
      <w:r w:rsidR="00292775" w:rsidRPr="00FD5197">
        <w:rPr>
          <w:color w:val="auto"/>
          <w:lang w:val="cs-CZ"/>
        </w:rPr>
        <w:t xml:space="preserve"> </w:t>
      </w:r>
      <w:r w:rsidR="00125BDA" w:rsidRPr="00FD5197">
        <w:rPr>
          <w:b/>
          <w:bCs/>
          <w:color w:val="auto"/>
          <w:lang w:val="cs-CZ"/>
        </w:rPr>
        <w:t>doprovázení dítěte do 1. třídy</w:t>
      </w:r>
      <w:r w:rsidR="00125BDA" w:rsidRPr="00FD5197">
        <w:rPr>
          <w:color w:val="auto"/>
          <w:lang w:val="cs-CZ"/>
        </w:rPr>
        <w:t xml:space="preserve">, </w:t>
      </w:r>
      <w:r w:rsidR="009D6F6D" w:rsidRPr="00FD5197">
        <w:rPr>
          <w:b/>
          <w:bCs/>
          <w:color w:val="auto"/>
          <w:lang w:val="cs-CZ"/>
        </w:rPr>
        <w:t>svatb</w:t>
      </w:r>
      <w:r w:rsidRPr="00FD5197">
        <w:rPr>
          <w:b/>
          <w:bCs/>
          <w:color w:val="auto"/>
          <w:lang w:val="cs-CZ"/>
        </w:rPr>
        <w:t>ě</w:t>
      </w:r>
      <w:r w:rsidR="009D6F6D" w:rsidRPr="00FD5197">
        <w:rPr>
          <w:b/>
          <w:bCs/>
          <w:color w:val="auto"/>
          <w:lang w:val="cs-CZ"/>
        </w:rPr>
        <w:t>,</w:t>
      </w:r>
      <w:r w:rsidR="00125BDA" w:rsidRPr="00FD5197">
        <w:rPr>
          <w:color w:val="auto"/>
          <w:lang w:val="cs-CZ"/>
        </w:rPr>
        <w:t xml:space="preserve"> </w:t>
      </w:r>
      <w:r w:rsidR="00125BDA" w:rsidRPr="00FD5197">
        <w:rPr>
          <w:b/>
          <w:bCs/>
          <w:color w:val="auto"/>
          <w:lang w:val="cs-CZ"/>
        </w:rPr>
        <w:t>3 dny volna při registrovaném partnerství</w:t>
      </w:r>
      <w:r w:rsidR="00125BDA" w:rsidRPr="00FD5197">
        <w:rPr>
          <w:color w:val="auto"/>
          <w:lang w:val="cs-CZ"/>
        </w:rPr>
        <w:t>,</w:t>
      </w:r>
      <w:r w:rsidR="009D6F6D" w:rsidRPr="00FD5197">
        <w:rPr>
          <w:color w:val="auto"/>
          <w:lang w:val="cs-CZ"/>
        </w:rPr>
        <w:t xml:space="preserve"> stěhování nebo </w:t>
      </w:r>
      <w:r w:rsidR="00125BDA" w:rsidRPr="00FD5197">
        <w:rPr>
          <w:color w:val="auto"/>
          <w:lang w:val="cs-CZ"/>
        </w:rPr>
        <w:t xml:space="preserve">k </w:t>
      </w:r>
      <w:r w:rsidR="00125BDA" w:rsidRPr="00FD5197">
        <w:rPr>
          <w:b/>
          <w:bCs/>
          <w:color w:val="auto"/>
          <w:lang w:val="cs-CZ"/>
        </w:rPr>
        <w:t>překlenutí</w:t>
      </w:r>
      <w:r w:rsidRPr="00FD5197">
        <w:rPr>
          <w:b/>
          <w:bCs/>
          <w:color w:val="auto"/>
          <w:lang w:val="cs-CZ"/>
        </w:rPr>
        <w:t xml:space="preserve"> </w:t>
      </w:r>
      <w:r w:rsidR="00D737FF" w:rsidRPr="00FD5197">
        <w:rPr>
          <w:b/>
          <w:bCs/>
          <w:color w:val="auto"/>
          <w:lang w:val="cs-CZ"/>
        </w:rPr>
        <w:t>náročných životních situací</w:t>
      </w:r>
      <w:r w:rsidR="00752043" w:rsidRPr="00FD5197">
        <w:rPr>
          <w:color w:val="auto"/>
          <w:lang w:val="cs-CZ"/>
        </w:rPr>
        <w:t xml:space="preserve"> apod.</w:t>
      </w:r>
      <w:r w:rsidR="0031251D" w:rsidRPr="00FD5197">
        <w:rPr>
          <w:color w:val="auto"/>
          <w:lang w:val="cs-CZ"/>
        </w:rPr>
        <w:t xml:space="preserve">. </w:t>
      </w:r>
      <w:r w:rsidR="000C27F2" w:rsidRPr="00FD5197">
        <w:rPr>
          <w:color w:val="auto"/>
          <w:lang w:val="cs-CZ"/>
        </w:rPr>
        <w:t xml:space="preserve">Nezapomíná však ani na </w:t>
      </w:r>
      <w:r w:rsidR="00D50214" w:rsidRPr="00FD5197">
        <w:rPr>
          <w:color w:val="auto"/>
          <w:lang w:val="cs-CZ"/>
        </w:rPr>
        <w:t xml:space="preserve">zaměstnance v důchodu </w:t>
      </w:r>
      <w:r w:rsidR="00D50214" w:rsidRPr="00F20EBD">
        <w:rPr>
          <w:lang w:val="cs-CZ"/>
        </w:rPr>
        <w:t xml:space="preserve">a pravidelně je zve </w:t>
      </w:r>
      <w:r w:rsidR="00983543" w:rsidRPr="00F20EBD">
        <w:rPr>
          <w:lang w:val="cs-CZ"/>
        </w:rPr>
        <w:t xml:space="preserve">na </w:t>
      </w:r>
      <w:r w:rsidR="00983543" w:rsidRPr="00F20EBD">
        <w:rPr>
          <w:b/>
          <w:bCs/>
          <w:lang w:val="cs-CZ"/>
        </w:rPr>
        <w:t>firemní setkání</w:t>
      </w:r>
      <w:r w:rsidR="00983543" w:rsidRPr="00F20EBD">
        <w:rPr>
          <w:lang w:val="cs-CZ"/>
        </w:rPr>
        <w:t xml:space="preserve">, což platí </w:t>
      </w:r>
      <w:r>
        <w:rPr>
          <w:lang w:val="cs-CZ"/>
        </w:rPr>
        <w:t>také</w:t>
      </w:r>
      <w:r w:rsidR="00983543" w:rsidRPr="00F20EBD">
        <w:rPr>
          <w:lang w:val="cs-CZ"/>
        </w:rPr>
        <w:t xml:space="preserve"> pro </w:t>
      </w:r>
      <w:r>
        <w:rPr>
          <w:lang w:val="cs-CZ"/>
        </w:rPr>
        <w:t xml:space="preserve">kolegyně a </w:t>
      </w:r>
      <w:r w:rsidR="002E6F4F" w:rsidRPr="00FD5197">
        <w:rPr>
          <w:lang w:val="cs-CZ"/>
        </w:rPr>
        <w:t xml:space="preserve">kolegy na </w:t>
      </w:r>
      <w:r w:rsidR="00EA0137" w:rsidRPr="00FD5197">
        <w:rPr>
          <w:color w:val="auto"/>
          <w:lang w:val="cs-CZ"/>
        </w:rPr>
        <w:t xml:space="preserve">mateřské </w:t>
      </w:r>
      <w:r w:rsidR="00FD5197" w:rsidRPr="00FD5197">
        <w:rPr>
          <w:color w:val="auto"/>
          <w:lang w:val="cs-CZ"/>
        </w:rPr>
        <w:t>a</w:t>
      </w:r>
      <w:r w:rsidR="00EA0137" w:rsidRPr="00FD5197">
        <w:rPr>
          <w:color w:val="auto"/>
          <w:lang w:val="cs-CZ"/>
        </w:rPr>
        <w:t xml:space="preserve"> </w:t>
      </w:r>
      <w:r w:rsidR="002E6F4F" w:rsidRPr="00FD5197">
        <w:rPr>
          <w:color w:val="auto"/>
          <w:lang w:val="cs-CZ"/>
        </w:rPr>
        <w:t xml:space="preserve">rodičovské </w:t>
      </w:r>
      <w:r w:rsidR="002E6F4F" w:rsidRPr="00F20EBD">
        <w:rPr>
          <w:lang w:val="cs-CZ"/>
        </w:rPr>
        <w:t xml:space="preserve">dovolené. </w:t>
      </w:r>
      <w:r w:rsidR="000C27F2" w:rsidRPr="00F20EBD">
        <w:rPr>
          <w:lang w:val="cs-CZ"/>
        </w:rPr>
        <w:t>Oblíbenou akcí byl</w:t>
      </w:r>
      <w:r>
        <w:rPr>
          <w:lang w:val="cs-CZ"/>
        </w:rPr>
        <w:t>y</w:t>
      </w:r>
      <w:r w:rsidR="000C27F2" w:rsidRPr="00F20EBD">
        <w:rPr>
          <w:lang w:val="cs-CZ"/>
        </w:rPr>
        <w:t xml:space="preserve"> v</w:t>
      </w:r>
      <w:r w:rsidR="00567C95">
        <w:rPr>
          <w:lang w:val="cs-CZ"/>
        </w:rPr>
        <w:t> </w:t>
      </w:r>
      <w:r w:rsidR="000C27F2" w:rsidRPr="00F20EBD">
        <w:rPr>
          <w:lang w:val="cs-CZ"/>
        </w:rPr>
        <w:t xml:space="preserve">loňském roce </w:t>
      </w:r>
      <w:r>
        <w:rPr>
          <w:lang w:val="cs-CZ"/>
        </w:rPr>
        <w:t xml:space="preserve">i </w:t>
      </w:r>
      <w:r w:rsidR="007374D9" w:rsidRPr="00F20EBD">
        <w:rPr>
          <w:lang w:val="cs-CZ"/>
        </w:rPr>
        <w:t xml:space="preserve">vánoční </w:t>
      </w:r>
      <w:r>
        <w:rPr>
          <w:lang w:val="cs-CZ"/>
        </w:rPr>
        <w:t>trhy</w:t>
      </w:r>
      <w:r w:rsidR="007374D9" w:rsidRPr="00F20EBD">
        <w:rPr>
          <w:lang w:val="cs-CZ"/>
        </w:rPr>
        <w:t xml:space="preserve"> s výrobky </w:t>
      </w:r>
      <w:r w:rsidR="00F1677B" w:rsidRPr="00F20EBD">
        <w:rPr>
          <w:lang w:val="cs-CZ"/>
        </w:rPr>
        <w:t>dětí z dětského domova</w:t>
      </w:r>
      <w:r w:rsidR="00DE2E50" w:rsidRPr="00F20EBD">
        <w:rPr>
          <w:lang w:val="cs-CZ"/>
        </w:rPr>
        <w:t>, kter</w:t>
      </w:r>
      <w:r w:rsidR="0075657F">
        <w:rPr>
          <w:lang w:val="cs-CZ"/>
        </w:rPr>
        <w:t>é</w:t>
      </w:r>
      <w:r w:rsidR="00DE2E50" w:rsidRPr="00F20EBD">
        <w:rPr>
          <w:lang w:val="cs-CZ"/>
        </w:rPr>
        <w:t xml:space="preserve"> </w:t>
      </w:r>
      <w:r w:rsidR="002632F8" w:rsidRPr="00F20EBD">
        <w:rPr>
          <w:lang w:val="cs-CZ"/>
        </w:rPr>
        <w:t xml:space="preserve">společnost uspořádala pro zaměstnance </w:t>
      </w:r>
      <w:r w:rsidR="00703800" w:rsidRPr="00F20EBD">
        <w:rPr>
          <w:lang w:val="cs-CZ"/>
        </w:rPr>
        <w:t>ve svém sídle</w:t>
      </w:r>
      <w:r w:rsidR="002632F8" w:rsidRPr="00F20EBD">
        <w:rPr>
          <w:lang w:val="cs-CZ"/>
        </w:rPr>
        <w:t xml:space="preserve">. </w:t>
      </w:r>
      <w:r w:rsidR="004A51B7" w:rsidRPr="00F20EBD">
        <w:rPr>
          <w:lang w:val="cs-CZ"/>
        </w:rPr>
        <w:t xml:space="preserve">I tímto způsobem se Henkel Česká republika snaží pomáhat organizacím, které to </w:t>
      </w:r>
      <w:r w:rsidR="0075657F">
        <w:rPr>
          <w:lang w:val="cs-CZ"/>
        </w:rPr>
        <w:t>aktuálně</w:t>
      </w:r>
      <w:r w:rsidR="004A51B7" w:rsidRPr="00F20EBD">
        <w:rPr>
          <w:lang w:val="cs-CZ"/>
        </w:rPr>
        <w:t xml:space="preserve"> nejvíce potřebují. </w:t>
      </w:r>
      <w:r w:rsidR="0075657F">
        <w:rPr>
          <w:i/>
          <w:iCs/>
          <w:lang w:val="cs-CZ"/>
        </w:rPr>
        <w:t>„</w:t>
      </w:r>
      <w:r w:rsidR="004E0C3C" w:rsidRPr="00F20EBD">
        <w:rPr>
          <w:i/>
          <w:iCs/>
          <w:lang w:val="cs-CZ"/>
        </w:rPr>
        <w:t xml:space="preserve">Inkluzivní </w:t>
      </w:r>
      <w:r w:rsidR="0075657F">
        <w:rPr>
          <w:i/>
          <w:iCs/>
          <w:lang w:val="cs-CZ"/>
        </w:rPr>
        <w:t>společnost tvoří</w:t>
      </w:r>
      <w:r w:rsidR="00A61100" w:rsidRPr="00F20EBD">
        <w:rPr>
          <w:i/>
          <w:iCs/>
          <w:lang w:val="cs-CZ"/>
        </w:rPr>
        <w:t xml:space="preserve"> značka, ale </w:t>
      </w:r>
      <w:r w:rsidR="00B92287" w:rsidRPr="00F20EBD">
        <w:rPr>
          <w:i/>
          <w:iCs/>
          <w:lang w:val="cs-CZ"/>
        </w:rPr>
        <w:t xml:space="preserve">nebylo by to možné bez </w:t>
      </w:r>
      <w:r w:rsidR="00A61100" w:rsidRPr="00F20EBD">
        <w:rPr>
          <w:i/>
          <w:iCs/>
          <w:lang w:val="cs-CZ"/>
        </w:rPr>
        <w:t xml:space="preserve">podpory zaměstnanců, kteří </w:t>
      </w:r>
      <w:r w:rsidR="002971C7" w:rsidRPr="00F20EBD">
        <w:rPr>
          <w:i/>
          <w:iCs/>
          <w:lang w:val="cs-CZ"/>
        </w:rPr>
        <w:t xml:space="preserve">jsou tvůrci firemní kultury a každý den ji </w:t>
      </w:r>
      <w:r w:rsidR="0075657F">
        <w:rPr>
          <w:i/>
          <w:iCs/>
          <w:lang w:val="cs-CZ"/>
        </w:rPr>
        <w:t>přenášejí</w:t>
      </w:r>
      <w:r w:rsidR="002971C7" w:rsidRPr="00F20EBD">
        <w:rPr>
          <w:i/>
          <w:iCs/>
          <w:lang w:val="cs-CZ"/>
        </w:rPr>
        <w:t xml:space="preserve"> do reality. </w:t>
      </w:r>
      <w:r w:rsidR="008113B1" w:rsidRPr="00F20EBD">
        <w:rPr>
          <w:i/>
          <w:iCs/>
          <w:lang w:val="cs-CZ"/>
        </w:rPr>
        <w:t xml:space="preserve">Proto bychom rádi poděkovali všem kolegům, </w:t>
      </w:r>
      <w:r w:rsidR="00B54B3A" w:rsidRPr="00F20EBD">
        <w:rPr>
          <w:i/>
          <w:iCs/>
          <w:lang w:val="cs-CZ"/>
        </w:rPr>
        <w:t xml:space="preserve">kteří </w:t>
      </w:r>
      <w:r w:rsidR="008C644A" w:rsidRPr="00F20EBD">
        <w:rPr>
          <w:i/>
          <w:iCs/>
          <w:lang w:val="cs-CZ"/>
        </w:rPr>
        <w:t xml:space="preserve">ji </w:t>
      </w:r>
      <w:r w:rsidR="0075657F">
        <w:rPr>
          <w:i/>
          <w:iCs/>
          <w:lang w:val="cs-CZ"/>
        </w:rPr>
        <w:t xml:space="preserve">formují </w:t>
      </w:r>
      <w:r w:rsidR="008C644A" w:rsidRPr="00F20EBD">
        <w:rPr>
          <w:i/>
          <w:iCs/>
          <w:lang w:val="cs-CZ"/>
        </w:rPr>
        <w:t>spolu s námi</w:t>
      </w:r>
      <w:r w:rsidR="008113B1" w:rsidRPr="00F20EBD">
        <w:rPr>
          <w:lang w:val="cs-CZ"/>
        </w:rPr>
        <w:t>,</w:t>
      </w:r>
      <w:r w:rsidR="0075657F">
        <w:rPr>
          <w:lang w:val="cs-CZ"/>
        </w:rPr>
        <w:t>“</w:t>
      </w:r>
      <w:r w:rsidR="008113B1" w:rsidRPr="00F20EBD">
        <w:rPr>
          <w:lang w:val="cs-CZ"/>
        </w:rPr>
        <w:t xml:space="preserve"> dodává Irena Muchová. </w:t>
      </w:r>
    </w:p>
    <w:p w14:paraId="18E4722B" w14:textId="77777777" w:rsidR="0075657F" w:rsidRPr="00F20EBD" w:rsidRDefault="0075657F">
      <w:pPr>
        <w:rPr>
          <w:lang w:val="cs-CZ"/>
        </w:rPr>
      </w:pPr>
    </w:p>
    <w:p w14:paraId="213C1F83" w14:textId="6491FF93" w:rsidR="007C5CCE" w:rsidRPr="00F20EBD" w:rsidRDefault="0075657F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Ocenění získali již </w:t>
      </w:r>
      <w:r w:rsidR="003E72D1" w:rsidRPr="00F20EBD">
        <w:rPr>
          <w:b/>
          <w:bCs/>
          <w:lang w:val="cs-CZ"/>
        </w:rPr>
        <w:t>podruhé</w:t>
      </w:r>
    </w:p>
    <w:p w14:paraId="1A91A209" w14:textId="77777777" w:rsidR="00E35F87" w:rsidRPr="00F20EBD" w:rsidRDefault="00E35F87" w:rsidP="003F0A3E">
      <w:pPr>
        <w:rPr>
          <w:b/>
          <w:bCs/>
          <w:lang w:val="cs-CZ"/>
        </w:rPr>
      </w:pPr>
    </w:p>
    <w:p w14:paraId="6001E4A5" w14:textId="604313F3" w:rsidR="007C5CCE" w:rsidRPr="00F20EBD" w:rsidRDefault="003E72D1">
      <w:pPr>
        <w:rPr>
          <w:lang w:val="cs-CZ"/>
        </w:rPr>
      </w:pPr>
      <w:r w:rsidRPr="00F20EBD">
        <w:rPr>
          <w:lang w:val="cs-CZ"/>
        </w:rPr>
        <w:t>Certifikát Diversity &amp; Inclusion Champion není prvním</w:t>
      </w:r>
      <w:r w:rsidR="0075657F">
        <w:rPr>
          <w:lang w:val="cs-CZ"/>
        </w:rPr>
        <w:t xml:space="preserve"> oceněním</w:t>
      </w:r>
      <w:r w:rsidRPr="00F20EBD">
        <w:rPr>
          <w:lang w:val="cs-CZ"/>
        </w:rPr>
        <w:t>, kter</w:t>
      </w:r>
      <w:r w:rsidR="0075657F">
        <w:rPr>
          <w:lang w:val="cs-CZ"/>
        </w:rPr>
        <w:t>é</w:t>
      </w:r>
      <w:r w:rsidRPr="00F20EBD">
        <w:rPr>
          <w:lang w:val="cs-CZ"/>
        </w:rPr>
        <w:t xml:space="preserve"> společnost Henkel Česká republika získala. V roce 2021 </w:t>
      </w:r>
      <w:r w:rsidR="008C1B92" w:rsidRPr="00F20EBD">
        <w:rPr>
          <w:lang w:val="cs-CZ"/>
        </w:rPr>
        <w:t xml:space="preserve">jí </w:t>
      </w:r>
      <w:r w:rsidR="00BB0120" w:rsidRPr="00F20EBD">
        <w:rPr>
          <w:lang w:val="cs-CZ"/>
        </w:rPr>
        <w:t>koordinátor Charty diverzity</w:t>
      </w:r>
      <w:r w:rsidR="00057BCB" w:rsidRPr="00F20EBD">
        <w:rPr>
          <w:lang w:val="cs-CZ"/>
        </w:rPr>
        <w:t xml:space="preserve">, aliance </w:t>
      </w:r>
      <w:r w:rsidR="008615FA" w:rsidRPr="00F20EBD">
        <w:rPr>
          <w:b/>
          <w:bCs/>
          <w:lang w:val="cs-CZ"/>
        </w:rPr>
        <w:t xml:space="preserve">Byznys </w:t>
      </w:r>
      <w:r w:rsidR="00826F3B" w:rsidRPr="00F20EBD">
        <w:rPr>
          <w:b/>
          <w:bCs/>
          <w:lang w:val="cs-CZ"/>
        </w:rPr>
        <w:t>pro společnost</w:t>
      </w:r>
      <w:r w:rsidR="00826F3B" w:rsidRPr="00567C95">
        <w:rPr>
          <w:lang w:val="cs-CZ"/>
        </w:rPr>
        <w:t>,</w:t>
      </w:r>
      <w:r w:rsidR="00826F3B" w:rsidRPr="00F20EBD">
        <w:rPr>
          <w:b/>
          <w:bCs/>
          <w:lang w:val="cs-CZ"/>
        </w:rPr>
        <w:t xml:space="preserve"> </w:t>
      </w:r>
      <w:r w:rsidR="00BB0120" w:rsidRPr="00F20EBD">
        <w:rPr>
          <w:lang w:val="cs-CZ"/>
        </w:rPr>
        <w:t xml:space="preserve">udělil </w:t>
      </w:r>
      <w:r w:rsidR="0075657F">
        <w:rPr>
          <w:lang w:val="cs-CZ"/>
        </w:rPr>
        <w:t xml:space="preserve">ocenění </w:t>
      </w:r>
      <w:r w:rsidR="0075657F">
        <w:t>Diversity Index Silver Certificate</w:t>
      </w:r>
      <w:r w:rsidR="008213CE" w:rsidRPr="00F20EBD">
        <w:rPr>
          <w:lang w:val="cs-CZ"/>
        </w:rPr>
        <w:t xml:space="preserve">. </w:t>
      </w:r>
      <w:r w:rsidR="0075657F">
        <w:rPr>
          <w:lang w:val="cs-CZ"/>
        </w:rPr>
        <w:t>Tím</w:t>
      </w:r>
      <w:r w:rsidR="008213CE" w:rsidRPr="00F20EBD">
        <w:rPr>
          <w:lang w:val="cs-CZ"/>
        </w:rPr>
        <w:t xml:space="preserve"> </w:t>
      </w:r>
      <w:r w:rsidR="002056C6" w:rsidRPr="00F20EBD">
        <w:rPr>
          <w:lang w:val="cs-CZ"/>
        </w:rPr>
        <w:t xml:space="preserve">se </w:t>
      </w:r>
      <w:r w:rsidR="0075657F">
        <w:rPr>
          <w:lang w:val="cs-CZ"/>
        </w:rPr>
        <w:t>Henkel Česká republika zařadila</w:t>
      </w:r>
      <w:r w:rsidR="002056C6" w:rsidRPr="00F20EBD">
        <w:rPr>
          <w:lang w:val="cs-CZ"/>
        </w:rPr>
        <w:t xml:space="preserve"> </w:t>
      </w:r>
      <w:r w:rsidR="001C2600" w:rsidRPr="00F20EBD">
        <w:rPr>
          <w:lang w:val="cs-CZ"/>
        </w:rPr>
        <w:t xml:space="preserve">mezi společnosti, </w:t>
      </w:r>
      <w:r w:rsidR="005D7314" w:rsidRPr="00F20EBD">
        <w:rPr>
          <w:lang w:val="cs-CZ"/>
        </w:rPr>
        <w:t xml:space="preserve">které </w:t>
      </w:r>
      <w:r w:rsidR="001C2600" w:rsidRPr="00F20EBD">
        <w:rPr>
          <w:lang w:val="cs-CZ"/>
        </w:rPr>
        <w:t xml:space="preserve">příkladně </w:t>
      </w:r>
      <w:r w:rsidR="005D7314" w:rsidRPr="00F20EBD">
        <w:rPr>
          <w:lang w:val="cs-CZ"/>
        </w:rPr>
        <w:t xml:space="preserve">plní závazky Charty diverzity </w:t>
      </w:r>
      <w:r w:rsidR="001C2600" w:rsidRPr="00F20EBD">
        <w:rPr>
          <w:lang w:val="cs-CZ"/>
        </w:rPr>
        <w:t xml:space="preserve">a </w:t>
      </w:r>
      <w:r w:rsidR="001C2600" w:rsidRPr="00F20EBD">
        <w:rPr>
          <w:b/>
          <w:bCs/>
          <w:lang w:val="cs-CZ"/>
        </w:rPr>
        <w:t xml:space="preserve">princip DEI (diversity </w:t>
      </w:r>
      <w:r w:rsidR="0075657F">
        <w:rPr>
          <w:b/>
          <w:bCs/>
          <w:lang w:val="cs-CZ"/>
        </w:rPr>
        <w:t>–</w:t>
      </w:r>
      <w:r w:rsidR="001C2600" w:rsidRPr="00F20EBD">
        <w:rPr>
          <w:b/>
          <w:bCs/>
          <w:lang w:val="cs-CZ"/>
        </w:rPr>
        <w:t xml:space="preserve"> </w:t>
      </w:r>
      <w:r w:rsidR="00262DEE" w:rsidRPr="00F20EBD">
        <w:rPr>
          <w:b/>
          <w:bCs/>
          <w:lang w:val="cs-CZ"/>
        </w:rPr>
        <w:t xml:space="preserve">equity </w:t>
      </w:r>
      <w:r w:rsidR="0075657F">
        <w:rPr>
          <w:b/>
          <w:bCs/>
          <w:lang w:val="cs-CZ"/>
        </w:rPr>
        <w:t>–</w:t>
      </w:r>
      <w:r w:rsidR="00262DEE" w:rsidRPr="00F20EBD">
        <w:rPr>
          <w:b/>
          <w:bCs/>
          <w:lang w:val="cs-CZ"/>
        </w:rPr>
        <w:t xml:space="preserve"> </w:t>
      </w:r>
      <w:r w:rsidR="001C2600" w:rsidRPr="00F20EBD">
        <w:rPr>
          <w:b/>
          <w:bCs/>
          <w:lang w:val="cs-CZ"/>
        </w:rPr>
        <w:t>inclusion)</w:t>
      </w:r>
      <w:r w:rsidR="00262DEE" w:rsidRPr="00F20EBD">
        <w:rPr>
          <w:lang w:val="cs-CZ"/>
        </w:rPr>
        <w:t xml:space="preserve">. </w:t>
      </w:r>
      <w:r w:rsidR="00756362" w:rsidRPr="00F20EBD">
        <w:rPr>
          <w:lang w:val="cs-CZ"/>
        </w:rPr>
        <w:t>Aliance Byznys pro společnost pomáhá malým i velkým firmám nastav</w:t>
      </w:r>
      <w:r w:rsidR="0075657F">
        <w:rPr>
          <w:lang w:val="cs-CZ"/>
        </w:rPr>
        <w:t>ovat</w:t>
      </w:r>
      <w:r w:rsidR="00756362" w:rsidRPr="00F20EBD">
        <w:rPr>
          <w:lang w:val="cs-CZ"/>
        </w:rPr>
        <w:t xml:space="preserve"> a rozvíjet principy udržitelného podnikání a CSR a její aktivity </w:t>
      </w:r>
      <w:r w:rsidR="0075657F">
        <w:rPr>
          <w:lang w:val="cs-CZ"/>
        </w:rPr>
        <w:t>ovlivňují</w:t>
      </w:r>
      <w:r w:rsidR="00756362" w:rsidRPr="00F20EBD">
        <w:rPr>
          <w:lang w:val="cs-CZ"/>
        </w:rPr>
        <w:t xml:space="preserve"> více než 70</w:t>
      </w:r>
      <w:r w:rsidR="0075657F">
        <w:rPr>
          <w:lang w:val="cs-CZ"/>
        </w:rPr>
        <w:t> </w:t>
      </w:r>
      <w:r w:rsidR="00756362" w:rsidRPr="00F20EBD">
        <w:rPr>
          <w:lang w:val="cs-CZ"/>
        </w:rPr>
        <w:t xml:space="preserve">000 zaměstnanců firem v </w:t>
      </w:r>
      <w:r w:rsidR="00C93B8C" w:rsidRPr="00F20EBD">
        <w:rPr>
          <w:lang w:val="cs-CZ"/>
        </w:rPr>
        <w:t>České republice</w:t>
      </w:r>
      <w:r w:rsidR="00756362" w:rsidRPr="00F20EBD">
        <w:rPr>
          <w:lang w:val="cs-CZ"/>
        </w:rPr>
        <w:t xml:space="preserve">.  </w:t>
      </w:r>
    </w:p>
    <w:p w14:paraId="43AD82AE" w14:textId="77777777" w:rsidR="0097215B" w:rsidRPr="00F20EBD" w:rsidRDefault="0097215B" w:rsidP="003F0A3E">
      <w:pPr>
        <w:rPr>
          <w:lang w:val="cs-CZ"/>
        </w:rPr>
      </w:pPr>
    </w:p>
    <w:p w14:paraId="727B26E6" w14:textId="77777777" w:rsidR="0097215B" w:rsidRPr="00F20EBD" w:rsidRDefault="0097215B" w:rsidP="0097215B">
      <w:pPr>
        <w:rPr>
          <w:lang w:val="cs-CZ"/>
        </w:rPr>
      </w:pPr>
      <w:r w:rsidRPr="00F20EBD">
        <w:rPr>
          <w:rStyle w:val="Headline"/>
          <w:noProof/>
          <w:lang w:val="cs-CZ"/>
        </w:rPr>
        <w:drawing>
          <wp:inline distT="0" distB="0" distL="0" distR="0" wp14:anchorId="7B9C5A02" wp14:editId="100C5B54">
            <wp:extent cx="5762625" cy="4368800"/>
            <wp:effectExtent l="0" t="0" r="9525" b="0"/>
            <wp:docPr id="1562481042" name="Obrázok 1" descr="Obrázok, na ktorom je ošatenie, stena, vnútri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29000" name="Obrázok 1" descr="Obrázok, na ktorom je ošatenie, stena, vnútri, osoba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7" b="3471"/>
                    <a:stretch/>
                  </pic:blipFill>
                  <pic:spPr bwMode="auto">
                    <a:xfrm>
                      <a:off x="0" y="0"/>
                      <a:ext cx="5762625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02FA6" w14:textId="77777777" w:rsidR="007C5CCE" w:rsidRPr="00F20EBD" w:rsidRDefault="003E72D1">
      <w:pPr>
        <w:rPr>
          <w:sz w:val="18"/>
          <w:szCs w:val="18"/>
          <w:lang w:val="cs-CZ"/>
        </w:rPr>
      </w:pPr>
      <w:r w:rsidRPr="00F20EBD">
        <w:rPr>
          <w:sz w:val="18"/>
          <w:szCs w:val="18"/>
          <w:lang w:val="cs-CZ"/>
        </w:rPr>
        <w:t>Aliance Byznys pro společnost ocenila společnost Henkel Česká republika již podruhé od podpisu Charty diverzity.</w:t>
      </w:r>
    </w:p>
    <w:p w14:paraId="2B80FB4D" w14:textId="77777777" w:rsidR="0097215B" w:rsidRPr="00F20EBD" w:rsidRDefault="0097215B" w:rsidP="003F0A3E">
      <w:pPr>
        <w:rPr>
          <w:lang w:val="cs-CZ"/>
        </w:rPr>
      </w:pPr>
    </w:p>
    <w:p w14:paraId="0E358687" w14:textId="7AF709C1" w:rsidR="007C5CCE" w:rsidRPr="00F20EBD" w:rsidRDefault="003E72D1">
      <w:pPr>
        <w:rPr>
          <w:lang w:val="cs-CZ"/>
        </w:rPr>
      </w:pPr>
      <w:r w:rsidRPr="00F20EBD">
        <w:rPr>
          <w:lang w:val="cs-CZ"/>
        </w:rPr>
        <w:t xml:space="preserve">Za deset let od </w:t>
      </w:r>
      <w:r w:rsidR="0075657F">
        <w:rPr>
          <w:lang w:val="cs-CZ"/>
        </w:rPr>
        <w:t>vzniku</w:t>
      </w:r>
      <w:r w:rsidRPr="00F20EBD">
        <w:rPr>
          <w:lang w:val="cs-CZ"/>
        </w:rPr>
        <w:t xml:space="preserve"> Charty diverzity se jejími signatáři stalo </w:t>
      </w:r>
      <w:r w:rsidRPr="00F20EBD">
        <w:rPr>
          <w:b/>
          <w:bCs/>
          <w:lang w:val="cs-CZ"/>
        </w:rPr>
        <w:t xml:space="preserve">více než 130 </w:t>
      </w:r>
      <w:r w:rsidR="0037426A" w:rsidRPr="00F20EBD">
        <w:rPr>
          <w:b/>
          <w:bCs/>
          <w:lang w:val="cs-CZ"/>
        </w:rPr>
        <w:t xml:space="preserve">společností </w:t>
      </w:r>
      <w:r w:rsidR="00CA34DA" w:rsidRPr="00F20EBD">
        <w:rPr>
          <w:b/>
          <w:bCs/>
          <w:lang w:val="cs-CZ"/>
        </w:rPr>
        <w:t>a</w:t>
      </w:r>
      <w:r w:rsidR="00567C95">
        <w:rPr>
          <w:b/>
          <w:bCs/>
          <w:lang w:val="cs-CZ"/>
        </w:rPr>
        <w:t> </w:t>
      </w:r>
      <w:r w:rsidR="0037426A" w:rsidRPr="00F20EBD">
        <w:rPr>
          <w:b/>
          <w:bCs/>
          <w:lang w:val="cs-CZ"/>
        </w:rPr>
        <w:t xml:space="preserve">veřejných </w:t>
      </w:r>
      <w:r w:rsidR="00CA34DA" w:rsidRPr="00F20EBD">
        <w:rPr>
          <w:b/>
          <w:bCs/>
          <w:lang w:val="cs-CZ"/>
        </w:rPr>
        <w:t xml:space="preserve">či </w:t>
      </w:r>
      <w:r w:rsidR="0037426A" w:rsidRPr="00F20EBD">
        <w:rPr>
          <w:b/>
          <w:bCs/>
          <w:lang w:val="cs-CZ"/>
        </w:rPr>
        <w:t>státních institucí</w:t>
      </w:r>
      <w:r w:rsidR="0037426A" w:rsidRPr="00F20EBD">
        <w:rPr>
          <w:lang w:val="cs-CZ"/>
        </w:rPr>
        <w:t xml:space="preserve">. </w:t>
      </w:r>
      <w:r w:rsidR="00A7531E">
        <w:rPr>
          <w:lang w:val="cs-CZ"/>
        </w:rPr>
        <w:t>Během</w:t>
      </w:r>
      <w:r w:rsidR="00AC7804" w:rsidRPr="00F20EBD">
        <w:rPr>
          <w:lang w:val="cs-CZ"/>
        </w:rPr>
        <w:t xml:space="preserve"> t</w:t>
      </w:r>
      <w:r w:rsidR="00A7531E">
        <w:rPr>
          <w:lang w:val="cs-CZ"/>
        </w:rPr>
        <w:t>ohoto</w:t>
      </w:r>
      <w:r w:rsidR="00AC7804" w:rsidRPr="00F20EBD">
        <w:rPr>
          <w:lang w:val="cs-CZ"/>
        </w:rPr>
        <w:t xml:space="preserve"> </w:t>
      </w:r>
      <w:r w:rsidR="00A7531E">
        <w:rPr>
          <w:lang w:val="cs-CZ"/>
        </w:rPr>
        <w:t>období</w:t>
      </w:r>
      <w:r w:rsidR="00AC7804" w:rsidRPr="00F20EBD">
        <w:rPr>
          <w:lang w:val="cs-CZ"/>
        </w:rPr>
        <w:t xml:space="preserve"> se staly významným motorem změn na českém pr</w:t>
      </w:r>
      <w:r w:rsidR="00A7531E">
        <w:rPr>
          <w:lang w:val="cs-CZ"/>
        </w:rPr>
        <w:t>acovním trhu</w:t>
      </w:r>
      <w:r w:rsidR="00AC7804" w:rsidRPr="00F20EBD">
        <w:rPr>
          <w:lang w:val="cs-CZ"/>
        </w:rPr>
        <w:t xml:space="preserve"> a vytvořily silnou komunitu </w:t>
      </w:r>
      <w:r w:rsidR="007F4E96" w:rsidRPr="00F20EBD">
        <w:rPr>
          <w:lang w:val="cs-CZ"/>
        </w:rPr>
        <w:t xml:space="preserve">odpovědných firem </w:t>
      </w:r>
      <w:r w:rsidR="00CA34DA" w:rsidRPr="00F20EBD">
        <w:rPr>
          <w:lang w:val="cs-CZ"/>
        </w:rPr>
        <w:t>a institucí</w:t>
      </w:r>
      <w:r w:rsidR="000730B9" w:rsidRPr="00F20EBD">
        <w:rPr>
          <w:lang w:val="cs-CZ"/>
        </w:rPr>
        <w:t>. Přestože je členství v Chartě dobrovolné</w:t>
      </w:r>
      <w:r w:rsidR="003F75DD" w:rsidRPr="00F20EBD">
        <w:rPr>
          <w:lang w:val="cs-CZ"/>
        </w:rPr>
        <w:t xml:space="preserve">, dosáhla od roku 2014 </w:t>
      </w:r>
      <w:r w:rsidR="00387134" w:rsidRPr="00F20EBD">
        <w:rPr>
          <w:lang w:val="cs-CZ"/>
        </w:rPr>
        <w:t xml:space="preserve">díky svým aktivitám a programům </w:t>
      </w:r>
      <w:r w:rsidR="003F75DD" w:rsidRPr="00F20EBD">
        <w:rPr>
          <w:lang w:val="cs-CZ"/>
        </w:rPr>
        <w:t xml:space="preserve">výjimečných výsledků. </w:t>
      </w:r>
      <w:r w:rsidR="00387800" w:rsidRPr="00F20EBD">
        <w:rPr>
          <w:lang w:val="cs-CZ"/>
        </w:rPr>
        <w:t xml:space="preserve">Nejúspěšnějším </w:t>
      </w:r>
      <w:r w:rsidR="00387134" w:rsidRPr="00F20EBD">
        <w:rPr>
          <w:lang w:val="cs-CZ"/>
        </w:rPr>
        <w:t>z nich byl program na podporu rodičů na pracovišti</w:t>
      </w:r>
      <w:r w:rsidR="00387134" w:rsidRPr="00A7531E">
        <w:rPr>
          <w:lang w:val="cs-CZ"/>
        </w:rPr>
        <w:t xml:space="preserve"> </w:t>
      </w:r>
      <w:r w:rsidR="00A7531E" w:rsidRPr="00A7531E">
        <w:rPr>
          <w:lang w:val="cs-CZ"/>
        </w:rPr>
        <w:t xml:space="preserve">při </w:t>
      </w:r>
      <w:r w:rsidR="00134D8A" w:rsidRPr="00A7531E">
        <w:rPr>
          <w:lang w:val="cs-CZ"/>
        </w:rPr>
        <w:lastRenderedPageBreak/>
        <w:t xml:space="preserve">jejich </w:t>
      </w:r>
      <w:r w:rsidR="00134D8A" w:rsidRPr="00F20EBD">
        <w:rPr>
          <w:b/>
          <w:bCs/>
          <w:lang w:val="cs-CZ"/>
        </w:rPr>
        <w:t>profesním a kariérním r</w:t>
      </w:r>
      <w:r w:rsidR="00A7531E">
        <w:rPr>
          <w:b/>
          <w:bCs/>
          <w:lang w:val="cs-CZ"/>
        </w:rPr>
        <w:t>ůstu</w:t>
      </w:r>
      <w:r w:rsidR="00D54A54" w:rsidRPr="00F20EBD">
        <w:rPr>
          <w:lang w:val="cs-CZ"/>
        </w:rPr>
        <w:t xml:space="preserve">. </w:t>
      </w:r>
      <w:r w:rsidR="00BA1BD3" w:rsidRPr="00F20EBD">
        <w:rPr>
          <w:lang w:val="cs-CZ"/>
        </w:rPr>
        <w:t xml:space="preserve">Neméně důležité jsou aktivity vytvářející </w:t>
      </w:r>
      <w:r w:rsidR="00BA1BD3" w:rsidRPr="00F20EBD">
        <w:rPr>
          <w:b/>
          <w:bCs/>
          <w:lang w:val="cs-CZ"/>
        </w:rPr>
        <w:t>inkluzivní pracovní prostředí pro ženy</w:t>
      </w:r>
      <w:r w:rsidR="00BA1BD3" w:rsidRPr="00A7531E">
        <w:rPr>
          <w:lang w:val="cs-CZ"/>
        </w:rPr>
        <w:t>,</w:t>
      </w:r>
      <w:r w:rsidR="00BA1BD3" w:rsidRPr="00F20EBD">
        <w:rPr>
          <w:b/>
          <w:bCs/>
          <w:lang w:val="cs-CZ"/>
        </w:rPr>
        <w:t xml:space="preserve"> </w:t>
      </w:r>
      <w:r w:rsidR="00A7531E" w:rsidRPr="00A7531E">
        <w:rPr>
          <w:lang w:val="cs-CZ"/>
        </w:rPr>
        <w:t xml:space="preserve">a to </w:t>
      </w:r>
      <w:r w:rsidR="00D553E3" w:rsidRPr="00F20EBD">
        <w:rPr>
          <w:lang w:val="cs-CZ"/>
        </w:rPr>
        <w:t xml:space="preserve">včetně počtu žen ve vedoucích pozicích. </w:t>
      </w:r>
      <w:r w:rsidR="0042565E" w:rsidRPr="00F20EBD">
        <w:rPr>
          <w:lang w:val="cs-CZ"/>
        </w:rPr>
        <w:t xml:space="preserve">V neposlední řadě </w:t>
      </w:r>
      <w:r w:rsidR="00CA3497" w:rsidRPr="00F20EBD">
        <w:rPr>
          <w:lang w:val="cs-CZ"/>
        </w:rPr>
        <w:t xml:space="preserve">Charta </w:t>
      </w:r>
      <w:r w:rsidR="0042565E" w:rsidRPr="00F20EBD">
        <w:rPr>
          <w:lang w:val="cs-CZ"/>
        </w:rPr>
        <w:t xml:space="preserve">významně podpořila </w:t>
      </w:r>
      <w:r w:rsidR="0042565E" w:rsidRPr="00F20EBD">
        <w:rPr>
          <w:b/>
          <w:bCs/>
          <w:lang w:val="cs-CZ"/>
        </w:rPr>
        <w:t xml:space="preserve">LGBTI+ </w:t>
      </w:r>
      <w:r w:rsidR="00A7531E" w:rsidRPr="00F20EBD">
        <w:rPr>
          <w:b/>
          <w:bCs/>
          <w:lang w:val="cs-CZ"/>
        </w:rPr>
        <w:t>komunity</w:t>
      </w:r>
      <w:r w:rsidR="00A7531E" w:rsidRPr="00F20EBD">
        <w:rPr>
          <w:lang w:val="cs-CZ"/>
        </w:rPr>
        <w:t xml:space="preserve"> </w:t>
      </w:r>
      <w:r w:rsidR="00A7531E" w:rsidRPr="00A7531E">
        <w:rPr>
          <w:b/>
          <w:bCs/>
          <w:lang w:val="cs-CZ"/>
        </w:rPr>
        <w:t>zaměstnanců</w:t>
      </w:r>
      <w:r w:rsidR="00A7531E">
        <w:rPr>
          <w:lang w:val="cs-CZ"/>
        </w:rPr>
        <w:t xml:space="preserve"> </w:t>
      </w:r>
      <w:r w:rsidR="0042565E" w:rsidRPr="00F20EBD">
        <w:rPr>
          <w:lang w:val="cs-CZ"/>
        </w:rPr>
        <w:t xml:space="preserve">na pracovišti. </w:t>
      </w:r>
      <w:r w:rsidR="00A7531E">
        <w:rPr>
          <w:lang w:val="cs-CZ"/>
        </w:rPr>
        <w:t>„</w:t>
      </w:r>
      <w:r w:rsidR="00C61632" w:rsidRPr="00F20EBD">
        <w:rPr>
          <w:i/>
          <w:iCs/>
          <w:lang w:val="cs-CZ"/>
        </w:rPr>
        <w:t xml:space="preserve">Dlouhodobě radíme </w:t>
      </w:r>
      <w:r w:rsidR="00A7531E">
        <w:rPr>
          <w:i/>
          <w:iCs/>
          <w:lang w:val="cs-CZ"/>
        </w:rPr>
        <w:t>firmám</w:t>
      </w:r>
      <w:r w:rsidR="00C61632" w:rsidRPr="00F20EBD">
        <w:rPr>
          <w:i/>
          <w:iCs/>
          <w:lang w:val="cs-CZ"/>
        </w:rPr>
        <w:t xml:space="preserve">, které do své strategie růstu integrují aktivity nad rámec běžných etických, </w:t>
      </w:r>
      <w:r w:rsidR="00A7531E">
        <w:rPr>
          <w:i/>
          <w:iCs/>
          <w:lang w:val="cs-CZ"/>
        </w:rPr>
        <w:t>zákonných</w:t>
      </w:r>
      <w:r w:rsidR="00C61632" w:rsidRPr="00F20EBD">
        <w:rPr>
          <w:i/>
          <w:iCs/>
          <w:lang w:val="cs-CZ"/>
        </w:rPr>
        <w:t xml:space="preserve">, </w:t>
      </w:r>
      <w:r w:rsidR="00A7531E">
        <w:rPr>
          <w:i/>
          <w:iCs/>
          <w:lang w:val="cs-CZ"/>
        </w:rPr>
        <w:t>komerčních</w:t>
      </w:r>
      <w:r w:rsidR="00C61632" w:rsidRPr="00F20EBD">
        <w:rPr>
          <w:i/>
          <w:iCs/>
          <w:lang w:val="cs-CZ"/>
        </w:rPr>
        <w:t xml:space="preserve"> a společenských očekávání. </w:t>
      </w:r>
      <w:r w:rsidR="00A7531E">
        <w:rPr>
          <w:i/>
          <w:iCs/>
          <w:lang w:val="cs-CZ"/>
        </w:rPr>
        <w:t>Jedině</w:t>
      </w:r>
      <w:r w:rsidR="00C61632" w:rsidRPr="00F20EBD">
        <w:rPr>
          <w:i/>
          <w:iCs/>
          <w:lang w:val="cs-CZ"/>
        </w:rPr>
        <w:t xml:space="preserve"> odpovědné firmy prosazující udržitelný rozvoj jsou schopny </w:t>
      </w:r>
      <w:r w:rsidR="00A7531E">
        <w:rPr>
          <w:i/>
          <w:iCs/>
          <w:lang w:val="cs-CZ"/>
        </w:rPr>
        <w:t>transformovat</w:t>
      </w:r>
      <w:r w:rsidR="00C61632" w:rsidRPr="00F20EBD">
        <w:rPr>
          <w:i/>
          <w:iCs/>
          <w:lang w:val="cs-CZ"/>
        </w:rPr>
        <w:t xml:space="preserve"> Česko v moderní a prosperující stát</w:t>
      </w:r>
      <w:r w:rsidR="00F83054" w:rsidRPr="00F20EBD">
        <w:rPr>
          <w:lang w:val="cs-CZ"/>
        </w:rPr>
        <w:t>,</w:t>
      </w:r>
      <w:r w:rsidR="00A7531E">
        <w:rPr>
          <w:lang w:val="cs-CZ"/>
        </w:rPr>
        <w:t>“</w:t>
      </w:r>
      <w:r w:rsidR="00F83054" w:rsidRPr="00F20EBD">
        <w:rPr>
          <w:lang w:val="cs-CZ"/>
        </w:rPr>
        <w:t xml:space="preserve"> uzavírá </w:t>
      </w:r>
      <w:r w:rsidR="00A7531E">
        <w:rPr>
          <w:lang w:val="cs-CZ"/>
        </w:rPr>
        <w:t>a</w:t>
      </w:r>
      <w:r w:rsidR="00F83054" w:rsidRPr="00F20EBD">
        <w:rPr>
          <w:lang w:val="cs-CZ"/>
        </w:rPr>
        <w:t xml:space="preserve">liance Byznys pro společnost. </w:t>
      </w:r>
    </w:p>
    <w:p w14:paraId="36769C72" w14:textId="77777777" w:rsidR="00C61632" w:rsidRPr="00F20EBD" w:rsidRDefault="00C61632" w:rsidP="003F0A3E">
      <w:pPr>
        <w:rPr>
          <w:lang w:val="cs-CZ"/>
        </w:rPr>
      </w:pPr>
    </w:p>
    <w:p w14:paraId="7F5C8C1D" w14:textId="77777777" w:rsidR="00C61632" w:rsidRPr="00F20EBD" w:rsidRDefault="00C61632" w:rsidP="003F0A3E">
      <w:pPr>
        <w:rPr>
          <w:lang w:val="cs-CZ"/>
        </w:rPr>
      </w:pPr>
    </w:p>
    <w:p w14:paraId="1C783869" w14:textId="77777777" w:rsidR="0037426A" w:rsidRPr="00F20EBD" w:rsidRDefault="0037426A" w:rsidP="0037426A">
      <w:pPr>
        <w:rPr>
          <w:lang w:val="cs-CZ"/>
        </w:rPr>
      </w:pPr>
    </w:p>
    <w:p w14:paraId="4EAB1DF8" w14:textId="77777777" w:rsidR="00FB6BE3" w:rsidRPr="005D6168" w:rsidRDefault="00FB6BE3" w:rsidP="00FB6BE3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>O společnosti Henkel</w:t>
      </w:r>
    </w:p>
    <w:p w14:paraId="15A99601" w14:textId="57DCB7D3" w:rsidR="00FB6BE3" w:rsidRPr="008E58B1" w:rsidRDefault="00FB6BE3" w:rsidP="00FB6BE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>Díky svým značkám, inovacím a technologiím je společnost Henkel světovým lídrem na trzích s průmyslovým a</w:t>
      </w:r>
      <w:r w:rsidR="00567C95">
        <w:rPr>
          <w:sz w:val="18"/>
          <w:szCs w:val="18"/>
          <w:lang w:val="cs-CZ" w:bidi="bo-CN"/>
        </w:rPr>
        <w:t> </w:t>
      </w:r>
      <w:r w:rsidRPr="005D6168">
        <w:rPr>
          <w:sz w:val="18"/>
          <w:szCs w:val="18"/>
          <w:lang w:val="cs-CZ" w:bidi="bo-CN"/>
        </w:rPr>
        <w:t>spotřebním zbožím. Obchodní divize Adhesive Technologies je globálním lídrem na trhu se spojovacími a lepícími materiály a funkčními nátěry. Obchodní divize Consumer Brands se drží na předních místech na mnoha světových trzích především v segmentech vlasové kosmetiky a pracích a čistících prostředků pro domácnost. Mezi tři nejsilnější značky společnosti patří Loctite, Persil a Schwarzkopf. Ve finančním roce 202</w:t>
      </w:r>
      <w:r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vykázala společnost Henkel obrat ve výši přes 2</w:t>
      </w:r>
      <w:r>
        <w:rPr>
          <w:sz w:val="18"/>
          <w:szCs w:val="18"/>
          <w:lang w:val="cs-CZ" w:bidi="bo-CN"/>
        </w:rPr>
        <w:t>1,5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>
        <w:rPr>
          <w:sz w:val="18"/>
          <w:szCs w:val="18"/>
          <w:lang w:val="cs-CZ" w:bidi="bo-CN"/>
        </w:rPr>
        <w:t>6</w:t>
      </w:r>
      <w:r w:rsidRPr="005D6168">
        <w:rPr>
          <w:sz w:val="18"/>
          <w:szCs w:val="18"/>
          <w:lang w:val="cs-CZ" w:bidi="bo-CN"/>
        </w:rPr>
        <w:t xml:space="preserve"> mld. eur. Prioritní akcie společnosti Henkel jsou kótovány na německém akciovém indexu DAX. Udržitelnost patří již dlouho k tradičním prioritám společnosti Henkel, přičemž k plnění konkrétních cílů má společnost vypracovanou jasnou strategii dlouhodobé udržitelnosti. Společnost Henkel byla založena v roce 1876 a dnes celosvětově zaměstnává přes </w:t>
      </w:r>
      <w:r>
        <w:rPr>
          <w:sz w:val="18"/>
          <w:szCs w:val="18"/>
          <w:lang w:val="cs-CZ" w:bidi="bo-CN"/>
        </w:rPr>
        <w:t>48</w:t>
      </w:r>
      <w:r w:rsidRPr="005D6168">
        <w:rPr>
          <w:sz w:val="18"/>
          <w:szCs w:val="18"/>
          <w:lang w:val="cs-CZ" w:bidi="bo-CN"/>
        </w:rPr>
        <w:t xml:space="preserve"> 000 zaměstnanců, již spojuje silná firemní kultura, společné hodnoty a společné poslání: „Pioneers at heart for the good of generations“. Více informací najdete na stránkách</w:t>
      </w:r>
      <w:r w:rsidRPr="008E58B1">
        <w:rPr>
          <w:sz w:val="18"/>
          <w:szCs w:val="18"/>
          <w:lang w:val="pl-PL" w:bidi="bo-CN"/>
        </w:rPr>
        <w:t xml:space="preserve"> </w:t>
      </w:r>
      <w:hyperlink r:id="rId11" w:history="1">
        <w:r w:rsidRPr="008E58B1">
          <w:rPr>
            <w:rStyle w:val="Hyperlink"/>
            <w:sz w:val="18"/>
            <w:szCs w:val="18"/>
            <w:lang w:val="pl-PL" w:bidi="bo-CN"/>
          </w:rPr>
          <w:t>www.henkel.com</w:t>
        </w:r>
      </w:hyperlink>
      <w:r w:rsidRPr="008E58B1">
        <w:rPr>
          <w:sz w:val="18"/>
          <w:szCs w:val="18"/>
          <w:lang w:val="pl-PL" w:bidi="bo-CN"/>
        </w:rPr>
        <w:t xml:space="preserve">. </w:t>
      </w:r>
    </w:p>
    <w:p w14:paraId="14A2C2EA" w14:textId="32F7274A" w:rsidR="007C5CCE" w:rsidRPr="00F20EBD" w:rsidRDefault="007C5CCE">
      <w:pPr>
        <w:rPr>
          <w:sz w:val="18"/>
          <w:szCs w:val="18"/>
          <w:lang w:val="cs-CZ" w:bidi="bo-CN"/>
        </w:rPr>
      </w:pPr>
    </w:p>
    <w:p w14:paraId="431C453A" w14:textId="77777777" w:rsidR="005D6168" w:rsidRPr="00F20EBD" w:rsidRDefault="005D6168" w:rsidP="002F7A23">
      <w:pPr>
        <w:rPr>
          <w:rFonts w:asciiTheme="majorHAnsi" w:hAnsiTheme="majorHAnsi" w:cstheme="majorHAnsi"/>
          <w:sz w:val="18"/>
          <w:szCs w:val="18"/>
          <w:lang w:val="cs-CZ"/>
        </w:rPr>
      </w:pPr>
    </w:p>
    <w:p w14:paraId="2E98A115" w14:textId="77777777" w:rsidR="003B16A3" w:rsidRPr="00F20EBD" w:rsidRDefault="003B16A3" w:rsidP="001815FA">
      <w:pPr>
        <w:tabs>
          <w:tab w:val="left" w:pos="8222"/>
        </w:tabs>
        <w:rPr>
          <w:sz w:val="18"/>
          <w:szCs w:val="18"/>
          <w:lang w:val="cs-CZ"/>
        </w:rPr>
      </w:pPr>
    </w:p>
    <w:p w14:paraId="30686265" w14:textId="77777777" w:rsidR="007C5CCE" w:rsidRPr="00F20EBD" w:rsidRDefault="003E72D1">
      <w:pPr>
        <w:rPr>
          <w:rStyle w:val="AboutandContactHeadline"/>
          <w:lang w:val="cs-CZ"/>
        </w:rPr>
      </w:pPr>
      <w:r w:rsidRPr="00F20EBD">
        <w:rPr>
          <w:rStyle w:val="AboutandContactHeadline"/>
          <w:lang w:val="cs-CZ"/>
        </w:rPr>
        <w:t xml:space="preserve">Kontakt  </w:t>
      </w:r>
    </w:p>
    <w:p w14:paraId="2F938646" w14:textId="77777777" w:rsidR="007C5CCE" w:rsidRPr="00F20EBD" w:rsidRDefault="003E72D1">
      <w:pPr>
        <w:rPr>
          <w:rStyle w:val="AboutandContactHeadline"/>
          <w:b w:val="0"/>
          <w:bCs w:val="0"/>
          <w:lang w:val="cs-CZ"/>
        </w:rPr>
      </w:pPr>
      <w:r w:rsidRPr="00F20EBD">
        <w:rPr>
          <w:rStyle w:val="AboutandContactHeadline"/>
          <w:b w:val="0"/>
          <w:bCs w:val="0"/>
          <w:lang w:val="cs-CZ"/>
        </w:rPr>
        <w:t>Zuzana Kaňuchová</w:t>
      </w:r>
      <w:r w:rsidRPr="00F20EBD">
        <w:rPr>
          <w:rStyle w:val="AboutandContactHeadline"/>
          <w:b w:val="0"/>
          <w:bCs w:val="0"/>
          <w:lang w:val="cs-CZ"/>
        </w:rPr>
        <w:tab/>
      </w:r>
      <w:r w:rsidRPr="00F20EBD">
        <w:rPr>
          <w:rStyle w:val="AboutandContactHeadline"/>
          <w:b w:val="0"/>
          <w:bCs w:val="0"/>
          <w:lang w:val="cs-CZ"/>
        </w:rPr>
        <w:tab/>
      </w:r>
      <w:r w:rsidRPr="00F20EBD">
        <w:rPr>
          <w:rStyle w:val="AboutandContactHeadline"/>
          <w:b w:val="0"/>
          <w:bCs w:val="0"/>
          <w:lang w:val="cs-CZ"/>
        </w:rPr>
        <w:tab/>
      </w:r>
      <w:r w:rsidRPr="00F20EBD">
        <w:rPr>
          <w:rStyle w:val="AboutandContactHeadline"/>
          <w:b w:val="0"/>
          <w:bCs w:val="0"/>
          <w:lang w:val="cs-CZ"/>
        </w:rPr>
        <w:tab/>
      </w:r>
      <w:r w:rsidRPr="00F20EBD">
        <w:rPr>
          <w:rStyle w:val="AboutandContactHeadline"/>
          <w:b w:val="0"/>
          <w:bCs w:val="0"/>
          <w:lang w:val="cs-CZ"/>
        </w:rPr>
        <w:tab/>
      </w:r>
      <w:r w:rsidRPr="00F20EBD">
        <w:rPr>
          <w:rStyle w:val="AboutandContactHeadline"/>
          <w:b w:val="0"/>
          <w:bCs w:val="0"/>
          <w:lang w:val="cs-CZ"/>
        </w:rPr>
        <w:tab/>
      </w:r>
    </w:p>
    <w:p w14:paraId="4992ED24" w14:textId="4B9B6E45" w:rsidR="007C5CCE" w:rsidRPr="00F20EBD" w:rsidRDefault="003E72D1">
      <w:pPr>
        <w:rPr>
          <w:rStyle w:val="AboutandContactHeadline"/>
          <w:b w:val="0"/>
          <w:bCs w:val="0"/>
          <w:lang w:val="cs-CZ"/>
        </w:rPr>
      </w:pPr>
      <w:r w:rsidRPr="00F20EBD">
        <w:rPr>
          <w:rStyle w:val="AboutandContactHeadline"/>
          <w:b w:val="0"/>
          <w:bCs w:val="0"/>
          <w:lang w:val="cs-CZ"/>
        </w:rPr>
        <w:t xml:space="preserve">Ředitelka korporátní komunikace </w:t>
      </w:r>
      <w:r w:rsidR="00FB6BE3">
        <w:rPr>
          <w:rStyle w:val="AboutandContactHeadline"/>
          <w:b w:val="0"/>
          <w:bCs w:val="0"/>
          <w:lang w:val="cs-CZ"/>
        </w:rPr>
        <w:t>CEE</w:t>
      </w:r>
      <w:r w:rsidRPr="00F20EBD">
        <w:rPr>
          <w:rStyle w:val="AboutandContactHeadline"/>
          <w:b w:val="0"/>
          <w:bCs w:val="0"/>
          <w:lang w:val="cs-CZ"/>
        </w:rPr>
        <w:tab/>
      </w:r>
      <w:r w:rsidRPr="00F20EBD">
        <w:rPr>
          <w:rStyle w:val="AboutandContactHeadline"/>
          <w:b w:val="0"/>
          <w:bCs w:val="0"/>
          <w:lang w:val="cs-CZ"/>
        </w:rPr>
        <w:tab/>
      </w:r>
      <w:r w:rsidRPr="00F20EBD">
        <w:rPr>
          <w:rStyle w:val="AboutandContactHeadline"/>
          <w:b w:val="0"/>
          <w:bCs w:val="0"/>
          <w:lang w:val="cs-CZ"/>
        </w:rPr>
        <w:tab/>
      </w:r>
    </w:p>
    <w:p w14:paraId="24A06362" w14:textId="77777777" w:rsidR="00A110E3" w:rsidRPr="00F20EBD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8117042" w14:textId="77777777" w:rsidR="007C5CCE" w:rsidRPr="00F20EBD" w:rsidRDefault="003E72D1">
      <w:pPr>
        <w:rPr>
          <w:rStyle w:val="AboutandContactHeadline"/>
          <w:b w:val="0"/>
          <w:bCs w:val="0"/>
          <w:lang w:val="cs-CZ"/>
        </w:rPr>
      </w:pPr>
      <w:r w:rsidRPr="00F20EBD">
        <w:rPr>
          <w:rStyle w:val="AboutandContactHeadline"/>
          <w:b w:val="0"/>
          <w:bCs w:val="0"/>
          <w:lang w:val="cs-CZ"/>
        </w:rPr>
        <w:t>Telefon: +421 917 160 597</w:t>
      </w:r>
      <w:r w:rsidRPr="00F20EBD">
        <w:rPr>
          <w:rStyle w:val="AboutandContactHeadline"/>
          <w:b w:val="0"/>
          <w:bCs w:val="0"/>
          <w:lang w:val="cs-CZ"/>
        </w:rPr>
        <w:tab/>
      </w:r>
      <w:r w:rsidRPr="00F20EBD">
        <w:rPr>
          <w:rStyle w:val="AboutandContactHeadline"/>
          <w:b w:val="0"/>
          <w:bCs w:val="0"/>
          <w:lang w:val="cs-CZ"/>
        </w:rPr>
        <w:tab/>
      </w:r>
      <w:r w:rsidRPr="00F20EBD">
        <w:rPr>
          <w:rStyle w:val="AboutandContactHeadline"/>
          <w:b w:val="0"/>
          <w:bCs w:val="0"/>
          <w:lang w:val="cs-CZ"/>
        </w:rPr>
        <w:tab/>
      </w:r>
    </w:p>
    <w:p w14:paraId="100C5CA9" w14:textId="77777777" w:rsidR="007C5CCE" w:rsidRPr="00F20EBD" w:rsidRDefault="003E72D1">
      <w:pPr>
        <w:rPr>
          <w:rStyle w:val="AboutandContactHeadline"/>
          <w:b w:val="0"/>
          <w:bCs w:val="0"/>
          <w:lang w:val="cs-CZ"/>
        </w:rPr>
      </w:pPr>
      <w:r w:rsidRPr="00F20EBD">
        <w:rPr>
          <w:rStyle w:val="AboutandContactHeadline"/>
          <w:b w:val="0"/>
          <w:bCs w:val="0"/>
          <w:lang w:val="cs-CZ"/>
        </w:rPr>
        <w:t xml:space="preserve">E-mail: </w:t>
      </w:r>
      <w:hyperlink r:id="rId12" w:history="1">
        <w:r w:rsidRPr="00F20EBD">
          <w:rPr>
            <w:rStyle w:val="Hyperlink"/>
            <w:sz w:val="18"/>
            <w:szCs w:val="18"/>
            <w:lang w:val="cs-CZ"/>
          </w:rPr>
          <w:t>zuzana.kanuchova@henkel.com</w:t>
        </w:r>
      </w:hyperlink>
    </w:p>
    <w:p w14:paraId="454B7A37" w14:textId="77777777" w:rsidR="005742B4" w:rsidRPr="00F20EBD" w:rsidRDefault="005742B4" w:rsidP="00A110E3">
      <w:pPr>
        <w:rPr>
          <w:lang w:val="cs-CZ"/>
        </w:rPr>
      </w:pPr>
    </w:p>
    <w:sectPr w:rsidR="005742B4" w:rsidRPr="00F20EBD">
      <w:footerReference w:type="default" r:id="rId13"/>
      <w:headerReference w:type="first" r:id="rId14"/>
      <w:footerReference w:type="first" r:id="rId15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D4D3" w14:textId="77777777" w:rsidR="001F4802" w:rsidRDefault="001F4802">
      <w:pPr>
        <w:spacing w:line="240" w:lineRule="auto"/>
      </w:pPr>
      <w:r>
        <w:separator/>
      </w:r>
    </w:p>
  </w:endnote>
  <w:endnote w:type="continuationSeparator" w:id="0">
    <w:p w14:paraId="0B949B3D" w14:textId="77777777" w:rsidR="001F4802" w:rsidRDefault="001F4802">
      <w:pPr>
        <w:spacing w:line="240" w:lineRule="auto"/>
      </w:pPr>
      <w:r>
        <w:continuationSeparator/>
      </w:r>
    </w:p>
  </w:endnote>
  <w:endnote w:type="continuationNotice" w:id="1">
    <w:p w14:paraId="2296D2D6" w14:textId="77777777" w:rsidR="001F4802" w:rsidRDefault="001F48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EB75" w14:textId="77777777" w:rsidR="007C5CCE" w:rsidRDefault="003E72D1">
    <w:pPr>
      <w:pStyle w:val="Footer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 w:rsidR="00752043">
      <w:fldChar w:fldCharType="begin"/>
    </w:r>
    <w:r w:rsidR="00752043">
      <w:instrText xml:space="preserve"> NUMPAGES </w:instrText>
    </w:r>
    <w:r w:rsidR="00752043">
      <w:fldChar w:fldCharType="separate"/>
    </w:r>
    <w:r w:rsidR="00031201">
      <w:rPr>
        <w:noProof/>
      </w:rPr>
      <w:t>/2</w:t>
    </w:r>
    <w:r w:rsidR="0075204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9350" w14:textId="77777777" w:rsidR="007C5CCE" w:rsidRDefault="003E72D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E302FBA" wp14:editId="29A3E177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54B">
      <w:rPr>
        <w:lang w:val="da-DK"/>
      </w:rPr>
      <w:t xml:space="preserve">Stránka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52043">
      <w:fldChar w:fldCharType="begin"/>
    </w:r>
    <w:r w:rsidR="00752043">
      <w:instrText xml:space="preserve"> NUMPAGES </w:instrText>
    </w:r>
    <w:r w:rsidR="00752043">
      <w:fldChar w:fldCharType="separate"/>
    </w:r>
    <w:r w:rsidR="00031201">
      <w:rPr>
        <w:noProof/>
      </w:rPr>
      <w:t>/1</w:t>
    </w:r>
    <w:r w:rsidR="007520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A21CA" w14:textId="77777777" w:rsidR="001F4802" w:rsidRDefault="001F4802">
      <w:pPr>
        <w:spacing w:line="240" w:lineRule="auto"/>
      </w:pPr>
      <w:r>
        <w:separator/>
      </w:r>
    </w:p>
  </w:footnote>
  <w:footnote w:type="continuationSeparator" w:id="0">
    <w:p w14:paraId="409F4F5D" w14:textId="77777777" w:rsidR="001F4802" w:rsidRDefault="001F4802">
      <w:pPr>
        <w:spacing w:line="240" w:lineRule="auto"/>
      </w:pPr>
      <w:r>
        <w:continuationSeparator/>
      </w:r>
    </w:p>
  </w:footnote>
  <w:footnote w:type="continuationNotice" w:id="1">
    <w:p w14:paraId="37E765C4" w14:textId="77777777" w:rsidR="001F4802" w:rsidRDefault="001F48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6836" w14:textId="77777777" w:rsidR="007C5CCE" w:rsidRDefault="003E72D1">
    <w:pPr>
      <w:pStyle w:val="Header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6721DE68" wp14:editId="195E3551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 xml:space="preserve">Tisková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CC5"/>
    <w:multiLevelType w:val="hybridMultilevel"/>
    <w:tmpl w:val="5B2E8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CB4"/>
    <w:multiLevelType w:val="hybridMultilevel"/>
    <w:tmpl w:val="3AD68A08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E75C5"/>
    <w:multiLevelType w:val="hybridMultilevel"/>
    <w:tmpl w:val="30F823B6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F185D"/>
    <w:multiLevelType w:val="hybridMultilevel"/>
    <w:tmpl w:val="A300C804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70C2D"/>
    <w:multiLevelType w:val="hybridMultilevel"/>
    <w:tmpl w:val="7D326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4775">
    <w:abstractNumId w:val="4"/>
  </w:num>
  <w:num w:numId="2" w16cid:durableId="1933321731">
    <w:abstractNumId w:val="0"/>
  </w:num>
  <w:num w:numId="3" w16cid:durableId="1658875628">
    <w:abstractNumId w:val="1"/>
  </w:num>
  <w:num w:numId="4" w16cid:durableId="649406992">
    <w:abstractNumId w:val="3"/>
  </w:num>
  <w:num w:numId="5" w16cid:durableId="157512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14FCF"/>
    <w:rsid w:val="00031201"/>
    <w:rsid w:val="000424BC"/>
    <w:rsid w:val="00057BCB"/>
    <w:rsid w:val="00064888"/>
    <w:rsid w:val="000730B9"/>
    <w:rsid w:val="000824CC"/>
    <w:rsid w:val="000A52AB"/>
    <w:rsid w:val="000A78A1"/>
    <w:rsid w:val="000C27F2"/>
    <w:rsid w:val="000C2EDF"/>
    <w:rsid w:val="000C42B5"/>
    <w:rsid w:val="000C68C2"/>
    <w:rsid w:val="000C708A"/>
    <w:rsid w:val="000E633D"/>
    <w:rsid w:val="000F120D"/>
    <w:rsid w:val="000F4175"/>
    <w:rsid w:val="001127CC"/>
    <w:rsid w:val="001166FA"/>
    <w:rsid w:val="001210EA"/>
    <w:rsid w:val="00125BDA"/>
    <w:rsid w:val="0013327A"/>
    <w:rsid w:val="00134D8A"/>
    <w:rsid w:val="00141FD9"/>
    <w:rsid w:val="001633A4"/>
    <w:rsid w:val="001815FA"/>
    <w:rsid w:val="001C2600"/>
    <w:rsid w:val="001F4802"/>
    <w:rsid w:val="002056C6"/>
    <w:rsid w:val="0024668B"/>
    <w:rsid w:val="00251645"/>
    <w:rsid w:val="002570B7"/>
    <w:rsid w:val="002606AC"/>
    <w:rsid w:val="00262DEE"/>
    <w:rsid w:val="002632F8"/>
    <w:rsid w:val="00267CE0"/>
    <w:rsid w:val="00284F28"/>
    <w:rsid w:val="00292775"/>
    <w:rsid w:val="002971C7"/>
    <w:rsid w:val="002B374E"/>
    <w:rsid w:val="002C7B7A"/>
    <w:rsid w:val="002D16D1"/>
    <w:rsid w:val="002D2EB4"/>
    <w:rsid w:val="002E2580"/>
    <w:rsid w:val="002E6F4F"/>
    <w:rsid w:val="002F40A5"/>
    <w:rsid w:val="002F7A23"/>
    <w:rsid w:val="00302C24"/>
    <w:rsid w:val="0031251D"/>
    <w:rsid w:val="003721FD"/>
    <w:rsid w:val="0037426A"/>
    <w:rsid w:val="00380FD9"/>
    <w:rsid w:val="00387134"/>
    <w:rsid w:val="00387800"/>
    <w:rsid w:val="003B16A3"/>
    <w:rsid w:val="003B176A"/>
    <w:rsid w:val="003E72D1"/>
    <w:rsid w:val="003F0A3E"/>
    <w:rsid w:val="003F75DD"/>
    <w:rsid w:val="00401E7C"/>
    <w:rsid w:val="0042565E"/>
    <w:rsid w:val="004436A5"/>
    <w:rsid w:val="00444954"/>
    <w:rsid w:val="0044732E"/>
    <w:rsid w:val="00452BD0"/>
    <w:rsid w:val="00475F5B"/>
    <w:rsid w:val="004860A9"/>
    <w:rsid w:val="004867EE"/>
    <w:rsid w:val="0049634D"/>
    <w:rsid w:val="004A51B7"/>
    <w:rsid w:val="004D3C26"/>
    <w:rsid w:val="004D74B9"/>
    <w:rsid w:val="004E0C3C"/>
    <w:rsid w:val="004F19B5"/>
    <w:rsid w:val="00510511"/>
    <w:rsid w:val="00530DB3"/>
    <w:rsid w:val="00547AEC"/>
    <w:rsid w:val="00551E1A"/>
    <w:rsid w:val="005548CC"/>
    <w:rsid w:val="00562E09"/>
    <w:rsid w:val="00567C95"/>
    <w:rsid w:val="005742B4"/>
    <w:rsid w:val="00576D32"/>
    <w:rsid w:val="005810A1"/>
    <w:rsid w:val="005A0496"/>
    <w:rsid w:val="005B6D31"/>
    <w:rsid w:val="005D6168"/>
    <w:rsid w:val="005D7093"/>
    <w:rsid w:val="005D7314"/>
    <w:rsid w:val="00613F5D"/>
    <w:rsid w:val="006325A8"/>
    <w:rsid w:val="006628C7"/>
    <w:rsid w:val="00666C81"/>
    <w:rsid w:val="00671D41"/>
    <w:rsid w:val="00685597"/>
    <w:rsid w:val="0069283E"/>
    <w:rsid w:val="006B2F83"/>
    <w:rsid w:val="00703800"/>
    <w:rsid w:val="0070420A"/>
    <w:rsid w:val="007120A4"/>
    <w:rsid w:val="00716A99"/>
    <w:rsid w:val="007374D9"/>
    <w:rsid w:val="00751DC7"/>
    <w:rsid w:val="00752043"/>
    <w:rsid w:val="00752E89"/>
    <w:rsid w:val="00756362"/>
    <w:rsid w:val="0075657F"/>
    <w:rsid w:val="00766B15"/>
    <w:rsid w:val="00785EB6"/>
    <w:rsid w:val="007B081B"/>
    <w:rsid w:val="007B51A1"/>
    <w:rsid w:val="007C2E65"/>
    <w:rsid w:val="007C5CCE"/>
    <w:rsid w:val="007D354B"/>
    <w:rsid w:val="007E04AF"/>
    <w:rsid w:val="007E2C18"/>
    <w:rsid w:val="007E7322"/>
    <w:rsid w:val="007F0E27"/>
    <w:rsid w:val="007F4E96"/>
    <w:rsid w:val="008112FF"/>
    <w:rsid w:val="008113B1"/>
    <w:rsid w:val="008213CE"/>
    <w:rsid w:val="00826F3B"/>
    <w:rsid w:val="00855268"/>
    <w:rsid w:val="008615FA"/>
    <w:rsid w:val="0089324A"/>
    <w:rsid w:val="00894159"/>
    <w:rsid w:val="00894ACA"/>
    <w:rsid w:val="008A000B"/>
    <w:rsid w:val="008C1B92"/>
    <w:rsid w:val="008C644A"/>
    <w:rsid w:val="008E58B1"/>
    <w:rsid w:val="00923F3E"/>
    <w:rsid w:val="00925AE2"/>
    <w:rsid w:val="00945F93"/>
    <w:rsid w:val="0097215B"/>
    <w:rsid w:val="009724C8"/>
    <w:rsid w:val="0097379C"/>
    <w:rsid w:val="00983543"/>
    <w:rsid w:val="009838CB"/>
    <w:rsid w:val="00983FDF"/>
    <w:rsid w:val="0099764C"/>
    <w:rsid w:val="009A060D"/>
    <w:rsid w:val="009A3DB0"/>
    <w:rsid w:val="009D6F6D"/>
    <w:rsid w:val="00A04A9D"/>
    <w:rsid w:val="00A070EE"/>
    <w:rsid w:val="00A07BEE"/>
    <w:rsid w:val="00A110E3"/>
    <w:rsid w:val="00A21F89"/>
    <w:rsid w:val="00A3761C"/>
    <w:rsid w:val="00A61100"/>
    <w:rsid w:val="00A7531E"/>
    <w:rsid w:val="00A823E6"/>
    <w:rsid w:val="00A8423C"/>
    <w:rsid w:val="00AB4F3A"/>
    <w:rsid w:val="00AC4012"/>
    <w:rsid w:val="00AC7804"/>
    <w:rsid w:val="00AD21A6"/>
    <w:rsid w:val="00AF0067"/>
    <w:rsid w:val="00B02218"/>
    <w:rsid w:val="00B215A2"/>
    <w:rsid w:val="00B32931"/>
    <w:rsid w:val="00B36A15"/>
    <w:rsid w:val="00B37BE5"/>
    <w:rsid w:val="00B54B3A"/>
    <w:rsid w:val="00B666A2"/>
    <w:rsid w:val="00B74CB6"/>
    <w:rsid w:val="00B92287"/>
    <w:rsid w:val="00BA09DA"/>
    <w:rsid w:val="00BA1BD3"/>
    <w:rsid w:val="00BB0120"/>
    <w:rsid w:val="00BB5AB9"/>
    <w:rsid w:val="00BC2EAA"/>
    <w:rsid w:val="00BE5B94"/>
    <w:rsid w:val="00BF73A6"/>
    <w:rsid w:val="00C041CE"/>
    <w:rsid w:val="00C10CB4"/>
    <w:rsid w:val="00C14D8D"/>
    <w:rsid w:val="00C41A6C"/>
    <w:rsid w:val="00C55F5A"/>
    <w:rsid w:val="00C56DDC"/>
    <w:rsid w:val="00C61632"/>
    <w:rsid w:val="00C65781"/>
    <w:rsid w:val="00C66C14"/>
    <w:rsid w:val="00C930A3"/>
    <w:rsid w:val="00C93B8C"/>
    <w:rsid w:val="00CA3497"/>
    <w:rsid w:val="00CA34DA"/>
    <w:rsid w:val="00CA562A"/>
    <w:rsid w:val="00CA5EA5"/>
    <w:rsid w:val="00CC371B"/>
    <w:rsid w:val="00CC4B03"/>
    <w:rsid w:val="00CD0959"/>
    <w:rsid w:val="00D42AF2"/>
    <w:rsid w:val="00D50214"/>
    <w:rsid w:val="00D54A54"/>
    <w:rsid w:val="00D553E3"/>
    <w:rsid w:val="00D737FF"/>
    <w:rsid w:val="00D93517"/>
    <w:rsid w:val="00DB288F"/>
    <w:rsid w:val="00DC71B1"/>
    <w:rsid w:val="00DE2E50"/>
    <w:rsid w:val="00DF425A"/>
    <w:rsid w:val="00E032E7"/>
    <w:rsid w:val="00E101EA"/>
    <w:rsid w:val="00E13823"/>
    <w:rsid w:val="00E35F87"/>
    <w:rsid w:val="00E653C4"/>
    <w:rsid w:val="00E666B8"/>
    <w:rsid w:val="00E802C3"/>
    <w:rsid w:val="00E832BF"/>
    <w:rsid w:val="00E86472"/>
    <w:rsid w:val="00E907B8"/>
    <w:rsid w:val="00EA0137"/>
    <w:rsid w:val="00EA30FF"/>
    <w:rsid w:val="00EA4F2B"/>
    <w:rsid w:val="00EB2C3D"/>
    <w:rsid w:val="00EB7F13"/>
    <w:rsid w:val="00F039AC"/>
    <w:rsid w:val="00F1677B"/>
    <w:rsid w:val="00F17F5C"/>
    <w:rsid w:val="00F20EBD"/>
    <w:rsid w:val="00F35DBA"/>
    <w:rsid w:val="00F4060A"/>
    <w:rsid w:val="00F51A33"/>
    <w:rsid w:val="00F75659"/>
    <w:rsid w:val="00F77073"/>
    <w:rsid w:val="00F83054"/>
    <w:rsid w:val="00FB6BE3"/>
    <w:rsid w:val="00FD5197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ACB98"/>
  <w15:docId w15:val="{5EFEEDE7-BFC1-4A47-90C4-FDFC2FD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6D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1CE"/>
    <w:pPr>
      <w:ind w:left="720"/>
      <w:contextualSpacing/>
    </w:p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eader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DefaultParagraphFont"/>
    <w:rsid w:val="004D3C26"/>
    <w:rPr>
      <w:rFonts w:ascii="Segoe UI" w:hAnsi="Segoe UI"/>
      <w:sz w:val="18"/>
    </w:rPr>
  </w:style>
  <w:style w:type="table" w:customStyle="1" w:styleId="TableNormal1">
    <w:name w:val="Table Normal1"/>
    <w:rsid w:val="00452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3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8021">
                  <w:marLeft w:val="0"/>
                  <w:marRight w:val="0"/>
                  <w:marTop w:val="0"/>
                  <w:marBottom w:val="0"/>
                  <w:divBdr>
                    <w:top w:val="single" w:sz="48" w:space="15" w:color="5F1994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72335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05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2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78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8916">
                  <w:marLeft w:val="0"/>
                  <w:marRight w:val="0"/>
                  <w:marTop w:val="0"/>
                  <w:marBottom w:val="0"/>
                  <w:divBdr>
                    <w:top w:val="single" w:sz="48" w:space="15" w:color="5F1994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03976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8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833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213">
                  <w:marLeft w:val="0"/>
                  <w:marRight w:val="0"/>
                  <w:marTop w:val="0"/>
                  <w:marBottom w:val="0"/>
                  <w:divBdr>
                    <w:top w:val="single" w:sz="48" w:space="15" w:color="5F1994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56597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37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34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99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63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3622">
                  <w:marLeft w:val="0"/>
                  <w:marRight w:val="0"/>
                  <w:marTop w:val="0"/>
                  <w:marBottom w:val="0"/>
                  <w:divBdr>
                    <w:top w:val="single" w:sz="48" w:space="15" w:color="5F1994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7913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81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103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26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160">
                  <w:marLeft w:val="0"/>
                  <w:marRight w:val="0"/>
                  <w:marTop w:val="0"/>
                  <w:marBottom w:val="0"/>
                  <w:divBdr>
                    <w:top w:val="single" w:sz="48" w:space="15" w:color="5F1994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2397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80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5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338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4216">
                  <w:marLeft w:val="0"/>
                  <w:marRight w:val="0"/>
                  <w:marTop w:val="0"/>
                  <w:marBottom w:val="0"/>
                  <w:divBdr>
                    <w:top w:val="single" w:sz="48" w:space="15" w:color="5F1994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85024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8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62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833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esamecom-my.sharepoint.com/personal/allitadmin_seesame_com/Documents/shares/clients/Henkel%20-%20Corporate/2024/Media%20Relations/zuzana.kanuchova@henke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nke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Petriska</dc:creator>
  <cp:keywords>, docId:8CB818E134F99F5320F619C308531C58</cp:keywords>
  <cp:lastModifiedBy>Zuzana Kanuchova</cp:lastModifiedBy>
  <cp:revision>2</cp:revision>
  <cp:lastPrinted>2024-11-03T09:35:00Z</cp:lastPrinted>
  <dcterms:created xsi:type="dcterms:W3CDTF">2024-11-14T09:34:00Z</dcterms:created>
  <dcterms:modified xsi:type="dcterms:W3CDTF">2024-11-14T09:34:00Z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