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08DF" w14:textId="77777777" w:rsidR="005F706B" w:rsidRPr="0056041E" w:rsidRDefault="005F706B" w:rsidP="00AB2164">
      <w:pPr>
        <w:pStyle w:val="MonthDayYear"/>
      </w:pPr>
    </w:p>
    <w:p w14:paraId="36450EDC" w14:textId="7019724F" w:rsidR="00AB2164" w:rsidRPr="007A7E42" w:rsidRDefault="00C65E59" w:rsidP="00AB2164">
      <w:pPr>
        <w:pStyle w:val="MonthDayYear"/>
      </w:pPr>
      <w:r>
        <w:t>1</w:t>
      </w:r>
      <w:r w:rsidR="00DB0EBF">
        <w:t>5</w:t>
      </w:r>
      <w:r w:rsidR="005F706B">
        <w:t xml:space="preserve"> жовтн</w:t>
      </w:r>
      <w:r w:rsidR="00316C0C" w:rsidRPr="007A7E42">
        <w:t>я</w:t>
      </w:r>
      <w:r w:rsidR="00AB2164" w:rsidRPr="00795AF2">
        <w:t xml:space="preserve"> 202</w:t>
      </w:r>
      <w:r w:rsidR="00AB2164">
        <w:t>4</w:t>
      </w:r>
    </w:p>
    <w:p w14:paraId="3C8653FC" w14:textId="77777777" w:rsidR="005F706B" w:rsidRPr="007A7E42" w:rsidRDefault="005F706B" w:rsidP="00AB2164">
      <w:pPr>
        <w:pStyle w:val="MonthDayYear"/>
      </w:pPr>
    </w:p>
    <w:p w14:paraId="7E7E5657" w14:textId="77777777" w:rsidR="005F706B" w:rsidRPr="007A7E42" w:rsidRDefault="005F706B" w:rsidP="00A872F3">
      <w:pPr>
        <w:rPr>
          <w:rFonts w:cs="Segoe UI"/>
          <w:szCs w:val="22"/>
        </w:rPr>
      </w:pPr>
    </w:p>
    <w:p w14:paraId="17DBEA2C" w14:textId="3BBF95C2" w:rsidR="00A872F3" w:rsidRDefault="00A872F3" w:rsidP="005F706B">
      <w:pPr>
        <w:rPr>
          <w:rFonts w:cs="Segoe UI"/>
          <w:szCs w:val="22"/>
        </w:rPr>
      </w:pPr>
      <w:r w:rsidRPr="005F706B">
        <w:rPr>
          <w:rFonts w:cs="Segoe UI"/>
          <w:szCs w:val="22"/>
          <w:lang w:val="en-US"/>
        </w:rPr>
        <w:t>Henkel</w:t>
      </w:r>
      <w:r w:rsidRPr="00A872F3">
        <w:rPr>
          <w:rFonts w:cs="Segoe UI"/>
          <w:szCs w:val="22"/>
        </w:rPr>
        <w:t xml:space="preserve"> </w:t>
      </w:r>
      <w:r w:rsidR="00615C79">
        <w:rPr>
          <w:rFonts w:cs="Segoe UI"/>
          <w:szCs w:val="22"/>
        </w:rPr>
        <w:t>підтримує</w:t>
      </w:r>
      <w:r w:rsidR="00615C79" w:rsidRPr="00A872F3">
        <w:rPr>
          <w:rFonts w:cs="Segoe UI"/>
          <w:szCs w:val="22"/>
        </w:rPr>
        <w:t xml:space="preserve"> </w:t>
      </w:r>
      <w:r w:rsidRPr="00A872F3">
        <w:rPr>
          <w:rFonts w:cs="Segoe UI"/>
          <w:szCs w:val="22"/>
        </w:rPr>
        <w:t>гуманітарне розмінування в Україні</w:t>
      </w:r>
    </w:p>
    <w:p w14:paraId="1BA39F84" w14:textId="77777777" w:rsidR="005F706B" w:rsidRPr="007A7E42" w:rsidRDefault="005F706B" w:rsidP="005F706B"/>
    <w:p w14:paraId="0D135155" w14:textId="7ED2C797" w:rsidR="00A872F3" w:rsidRPr="00A872F3" w:rsidRDefault="001313B5" w:rsidP="00A872F3">
      <w:pPr>
        <w:rPr>
          <w:rFonts w:cs="Segoe UI"/>
          <w:b/>
          <w:bCs/>
          <w:sz w:val="32"/>
          <w:szCs w:val="32"/>
        </w:rPr>
      </w:pPr>
      <w:r>
        <w:rPr>
          <w:rFonts w:cs="Segoe UI"/>
          <w:b/>
          <w:bCs/>
          <w:sz w:val="32"/>
          <w:szCs w:val="32"/>
        </w:rPr>
        <w:t>Команда бренд</w:t>
      </w:r>
      <w:r w:rsidR="00447C62">
        <w:rPr>
          <w:rFonts w:cs="Segoe UI"/>
          <w:b/>
          <w:bCs/>
          <w:sz w:val="32"/>
          <w:szCs w:val="32"/>
        </w:rPr>
        <w:t>а</w:t>
      </w:r>
      <w:r>
        <w:rPr>
          <w:rFonts w:cs="Segoe UI"/>
          <w:b/>
          <w:bCs/>
          <w:sz w:val="32"/>
          <w:szCs w:val="32"/>
        </w:rPr>
        <w:t xml:space="preserve"> </w:t>
      </w:r>
      <w:proofErr w:type="spellStart"/>
      <w:r>
        <w:rPr>
          <w:rFonts w:cs="Segoe UI"/>
          <w:b/>
          <w:bCs/>
          <w:sz w:val="32"/>
          <w:szCs w:val="32"/>
          <w:lang w:val="en-US"/>
        </w:rPr>
        <w:t>Pattex</w:t>
      </w:r>
      <w:proofErr w:type="spellEnd"/>
      <w:r w:rsidRPr="001313B5">
        <w:rPr>
          <w:rFonts w:cs="Segoe UI"/>
          <w:b/>
          <w:bCs/>
          <w:sz w:val="32"/>
          <w:szCs w:val="32"/>
        </w:rPr>
        <w:t xml:space="preserve"> </w:t>
      </w:r>
      <w:r w:rsidR="00447C62">
        <w:rPr>
          <w:rFonts w:cs="Segoe UI"/>
          <w:b/>
          <w:bCs/>
          <w:sz w:val="32"/>
          <w:szCs w:val="32"/>
        </w:rPr>
        <w:t xml:space="preserve">і </w:t>
      </w:r>
      <w:r w:rsidR="00A872F3" w:rsidRPr="00A872F3">
        <w:rPr>
          <w:rFonts w:cs="Segoe UI"/>
          <w:b/>
          <w:bCs/>
          <w:sz w:val="32"/>
          <w:szCs w:val="32"/>
        </w:rPr>
        <w:t>«</w:t>
      </w:r>
      <w:proofErr w:type="spellStart"/>
      <w:r w:rsidR="00A872F3" w:rsidRPr="00A872F3">
        <w:rPr>
          <w:rFonts w:cs="Segoe UI"/>
          <w:b/>
          <w:bCs/>
          <w:sz w:val="32"/>
          <w:szCs w:val="32"/>
        </w:rPr>
        <w:t>Хенкель</w:t>
      </w:r>
      <w:proofErr w:type="spellEnd"/>
      <w:r w:rsidR="00A872F3" w:rsidRPr="00A872F3">
        <w:rPr>
          <w:rFonts w:cs="Segoe UI"/>
          <w:b/>
          <w:bCs/>
          <w:sz w:val="32"/>
          <w:szCs w:val="32"/>
        </w:rPr>
        <w:t>» підтримал</w:t>
      </w:r>
      <w:r>
        <w:rPr>
          <w:rFonts w:cs="Segoe UI"/>
          <w:b/>
          <w:bCs/>
          <w:sz w:val="32"/>
          <w:szCs w:val="32"/>
        </w:rPr>
        <w:t>и</w:t>
      </w:r>
      <w:r w:rsidR="00A872F3" w:rsidRPr="00A872F3">
        <w:rPr>
          <w:rFonts w:cs="Segoe UI"/>
          <w:b/>
          <w:bCs/>
          <w:sz w:val="32"/>
          <w:szCs w:val="32"/>
        </w:rPr>
        <w:t xml:space="preserve"> </w:t>
      </w:r>
      <w:proofErr w:type="spellStart"/>
      <w:r w:rsidR="00A872F3" w:rsidRPr="00A872F3">
        <w:rPr>
          <w:rFonts w:cs="Segoe UI"/>
          <w:b/>
          <w:bCs/>
          <w:sz w:val="32"/>
          <w:szCs w:val="32"/>
        </w:rPr>
        <w:t>проєкт</w:t>
      </w:r>
      <w:proofErr w:type="spellEnd"/>
      <w:r>
        <w:rPr>
          <w:rFonts w:cs="Segoe UI"/>
          <w:b/>
          <w:bCs/>
          <w:sz w:val="32"/>
          <w:szCs w:val="32"/>
        </w:rPr>
        <w:t xml:space="preserve"> з</w:t>
      </w:r>
      <w:r w:rsidR="00A872F3" w:rsidRPr="00A872F3">
        <w:rPr>
          <w:rFonts w:cs="Segoe UI"/>
          <w:b/>
          <w:bCs/>
          <w:sz w:val="32"/>
          <w:szCs w:val="32"/>
        </w:rPr>
        <w:t xml:space="preserve"> гуманітарного розмінування </w:t>
      </w:r>
      <w:r w:rsidR="005F35DE">
        <w:rPr>
          <w:rFonts w:cs="Segoe UI"/>
          <w:b/>
          <w:bCs/>
          <w:sz w:val="32"/>
          <w:szCs w:val="32"/>
        </w:rPr>
        <w:t>Гуманітарного</w:t>
      </w:r>
      <w:r w:rsidR="005F35DE" w:rsidRPr="00A872F3">
        <w:rPr>
          <w:rFonts w:cs="Segoe UI"/>
          <w:b/>
          <w:bCs/>
          <w:sz w:val="32"/>
          <w:szCs w:val="32"/>
        </w:rPr>
        <w:t xml:space="preserve"> </w:t>
      </w:r>
      <w:r w:rsidR="00A872F3" w:rsidRPr="00A872F3">
        <w:rPr>
          <w:rFonts w:cs="Segoe UI"/>
          <w:b/>
          <w:bCs/>
          <w:sz w:val="32"/>
          <w:szCs w:val="32"/>
        </w:rPr>
        <w:t>фонду Сергія Притули</w:t>
      </w:r>
    </w:p>
    <w:p w14:paraId="506D791F" w14:textId="77777777" w:rsidR="00A872F3" w:rsidRPr="007A7E42" w:rsidRDefault="00A872F3" w:rsidP="00F44005">
      <w:pPr>
        <w:rPr>
          <w:rFonts w:cs="Segoe UI"/>
          <w:b/>
          <w:bCs/>
          <w:sz w:val="32"/>
          <w:szCs w:val="32"/>
        </w:rPr>
      </w:pPr>
    </w:p>
    <w:p w14:paraId="29896F7A" w14:textId="6E0128E8" w:rsidR="00A872F3" w:rsidRPr="007A7E42" w:rsidRDefault="00A872F3" w:rsidP="00A872F3">
      <w:pPr>
        <w:rPr>
          <w:lang w:val="ru-RU"/>
        </w:rPr>
      </w:pPr>
      <w:r w:rsidRPr="00AB071C">
        <w:t>Компанія «</w:t>
      </w:r>
      <w:proofErr w:type="spellStart"/>
      <w:r w:rsidRPr="00AB071C">
        <w:t>Хенкель</w:t>
      </w:r>
      <w:proofErr w:type="spellEnd"/>
      <w:r w:rsidRPr="00AB071C">
        <w:t xml:space="preserve">» передала </w:t>
      </w:r>
      <w:r w:rsidR="00D66F5C">
        <w:t>Гуманітарному</w:t>
      </w:r>
      <w:r w:rsidR="00D66F5C" w:rsidRPr="00AB071C">
        <w:t xml:space="preserve"> </w:t>
      </w:r>
      <w:r w:rsidRPr="00AB071C">
        <w:t>фонду Сергія Притули понад 430 тис</w:t>
      </w:r>
      <w:r w:rsidR="00447C62">
        <w:t>.</w:t>
      </w:r>
      <w:r w:rsidRPr="00AB071C">
        <w:t xml:space="preserve"> грн </w:t>
      </w:r>
      <w:r>
        <w:t xml:space="preserve">на </w:t>
      </w:r>
      <w:r w:rsidRPr="00AB071C">
        <w:t xml:space="preserve">фінансування </w:t>
      </w:r>
      <w:proofErr w:type="spellStart"/>
      <w:r w:rsidR="008B35A2" w:rsidRPr="00AB071C">
        <w:t>проєкт</w:t>
      </w:r>
      <w:r w:rsidR="008B35A2">
        <w:t>у</w:t>
      </w:r>
      <w:proofErr w:type="spellEnd"/>
      <w:r w:rsidR="008B35A2" w:rsidRPr="00AB071C">
        <w:t xml:space="preserve"> </w:t>
      </w:r>
      <w:r w:rsidRPr="00AB071C">
        <w:t>з гуманітарного розмінування</w:t>
      </w:r>
      <w:r>
        <w:t>.</w:t>
      </w:r>
      <w:r w:rsidR="008C6998" w:rsidRPr="00263200">
        <w:rPr>
          <w:lang w:val="ru-RU"/>
        </w:rPr>
        <w:t xml:space="preserve"> </w:t>
      </w:r>
    </w:p>
    <w:p w14:paraId="1C86C2ED" w14:textId="773FDC18" w:rsidR="008C6998" w:rsidRPr="007A7E42" w:rsidRDefault="00447C62" w:rsidP="00A872F3">
      <w:r>
        <w:t xml:space="preserve">У межах </w:t>
      </w:r>
      <w:r w:rsidR="008C6998" w:rsidRPr="008C6998">
        <w:t>цього партнерства «</w:t>
      </w:r>
      <w:proofErr w:type="spellStart"/>
      <w:r w:rsidR="008C6998" w:rsidRPr="008C6998">
        <w:t>Хенкель</w:t>
      </w:r>
      <w:proofErr w:type="spellEnd"/>
      <w:r w:rsidR="008C6998" w:rsidRPr="008C6998">
        <w:t xml:space="preserve"> Україна» надала фінансовий </w:t>
      </w:r>
      <w:proofErr w:type="spellStart"/>
      <w:r w:rsidR="008C6998" w:rsidRPr="008C6998">
        <w:t>донат</w:t>
      </w:r>
      <w:proofErr w:type="spellEnd"/>
      <w:r w:rsidR="008C6998" w:rsidRPr="008C6998">
        <w:t xml:space="preserve"> від </w:t>
      </w:r>
      <w:proofErr w:type="spellStart"/>
      <w:r w:rsidR="008C6998" w:rsidRPr="008C6998">
        <w:t>Fritz</w:t>
      </w:r>
      <w:proofErr w:type="spellEnd"/>
      <w:r w:rsidR="008C6998" w:rsidRPr="008C6998">
        <w:t xml:space="preserve"> Henkel </w:t>
      </w:r>
      <w:proofErr w:type="spellStart"/>
      <w:r w:rsidR="008C6998" w:rsidRPr="008C6998">
        <w:t>Stiftung</w:t>
      </w:r>
      <w:proofErr w:type="spellEnd"/>
      <w:r w:rsidR="008C6998" w:rsidRPr="008C6998">
        <w:t xml:space="preserve"> — корпоративного фонду, заснованого компанією Henkel і названого на честь засновника компанії.</w:t>
      </w:r>
    </w:p>
    <w:p w14:paraId="188656E4" w14:textId="51EC9CC1" w:rsidR="00A872F3" w:rsidRDefault="00A872F3" w:rsidP="00A872F3">
      <w:pPr>
        <w:rPr>
          <w:lang w:val="en-US"/>
        </w:rPr>
      </w:pPr>
      <w:r>
        <w:t xml:space="preserve">Допомога </w:t>
      </w:r>
      <w:r w:rsidR="003566B6">
        <w:t xml:space="preserve">була </w:t>
      </w:r>
      <w:r>
        <w:t xml:space="preserve">спрямована на </w:t>
      </w:r>
      <w:r w:rsidR="004B0A43">
        <w:t xml:space="preserve">закупівлю обладнання для </w:t>
      </w:r>
      <w:r w:rsidR="005F3860">
        <w:t xml:space="preserve">гуманітарного </w:t>
      </w:r>
      <w:r>
        <w:t xml:space="preserve">розмінування звільнених від окупації </w:t>
      </w:r>
      <w:r w:rsidRPr="00AB071C">
        <w:t xml:space="preserve">територій </w:t>
      </w:r>
      <w:r>
        <w:t xml:space="preserve">України на </w:t>
      </w:r>
      <w:r w:rsidRPr="00AB071C">
        <w:t>Харківщин</w:t>
      </w:r>
      <w:r>
        <w:t>і</w:t>
      </w:r>
      <w:r w:rsidRPr="00AB071C">
        <w:t>, Сумщин</w:t>
      </w:r>
      <w:r>
        <w:t>і</w:t>
      </w:r>
      <w:r w:rsidRPr="00AB071C">
        <w:t xml:space="preserve">, </w:t>
      </w:r>
      <w:r>
        <w:t xml:space="preserve">Херсонщині та в </w:t>
      </w:r>
      <w:r w:rsidRPr="00AB071C">
        <w:t>Запорі</w:t>
      </w:r>
      <w:r>
        <w:t xml:space="preserve">зькій області. </w:t>
      </w:r>
      <w:r w:rsidRPr="00AB071C">
        <w:t>Металошукачі, підривні машинки «Вихор»</w:t>
      </w:r>
      <w:r>
        <w:t xml:space="preserve"> та інше необхідне спорядження </w:t>
      </w:r>
      <w:r w:rsidRPr="00AB071C">
        <w:t xml:space="preserve">вже найближчим часом </w:t>
      </w:r>
      <w:r>
        <w:t xml:space="preserve">надійдуть до </w:t>
      </w:r>
      <w:r w:rsidRPr="00AB071C">
        <w:t>бригад</w:t>
      </w:r>
      <w:r>
        <w:t xml:space="preserve"> саперів, які </w:t>
      </w:r>
      <w:r w:rsidRPr="00AB071C">
        <w:t xml:space="preserve">працюють </w:t>
      </w:r>
      <w:r>
        <w:t xml:space="preserve">над </w:t>
      </w:r>
      <w:r w:rsidRPr="00AB071C">
        <w:t>гуманітарн</w:t>
      </w:r>
      <w:r>
        <w:t xml:space="preserve">им </w:t>
      </w:r>
      <w:r w:rsidRPr="00AB071C">
        <w:t>розмінування</w:t>
      </w:r>
      <w:r>
        <w:t>м</w:t>
      </w:r>
      <w:r w:rsidRPr="00AB071C">
        <w:t xml:space="preserve"> півд</w:t>
      </w:r>
      <w:r w:rsidR="00447C62">
        <w:t xml:space="preserve">енних і </w:t>
      </w:r>
      <w:r w:rsidRPr="00AB071C">
        <w:t>сх</w:t>
      </w:r>
      <w:r w:rsidR="00447C62">
        <w:t xml:space="preserve">ідних </w:t>
      </w:r>
      <w:r w:rsidR="00BC36E2">
        <w:t>областей</w:t>
      </w:r>
      <w:r w:rsidR="00447C62">
        <w:t xml:space="preserve"> </w:t>
      </w:r>
      <w:r w:rsidRPr="00AB071C">
        <w:t>країни.</w:t>
      </w:r>
      <w:r w:rsidR="00922B1D">
        <w:t xml:space="preserve"> </w:t>
      </w:r>
    </w:p>
    <w:p w14:paraId="60002D44" w14:textId="77777777" w:rsidR="007C4BBF" w:rsidRPr="007C4BBF" w:rsidRDefault="007C4BBF" w:rsidP="00A872F3">
      <w:pPr>
        <w:rPr>
          <w:lang w:val="en-US"/>
        </w:rPr>
      </w:pPr>
    </w:p>
    <w:p w14:paraId="74C02BD0" w14:textId="498ED6D6" w:rsidR="00A872F3" w:rsidRDefault="00A872F3" w:rsidP="00A872F3">
      <w:r w:rsidRPr="00F0246C">
        <w:rPr>
          <w:i/>
          <w:iCs/>
        </w:rPr>
        <w:t>«Кож</w:t>
      </w:r>
      <w:r w:rsidR="00447C62">
        <w:rPr>
          <w:i/>
          <w:iCs/>
        </w:rPr>
        <w:t>е</w:t>
      </w:r>
      <w:r w:rsidRPr="00F0246C">
        <w:rPr>
          <w:i/>
          <w:iCs/>
        </w:rPr>
        <w:t xml:space="preserve">н має докладати зусиль </w:t>
      </w:r>
      <w:r w:rsidR="00447C62">
        <w:rPr>
          <w:i/>
          <w:iCs/>
        </w:rPr>
        <w:t xml:space="preserve">і </w:t>
      </w:r>
      <w:r w:rsidRPr="00F0246C">
        <w:rPr>
          <w:i/>
          <w:iCs/>
        </w:rPr>
        <w:t>використовувати всі доступні можливості для допомоги Україні. Ліквідація такого страшного спадку війни</w:t>
      </w:r>
      <w:r w:rsidR="00447C62">
        <w:rPr>
          <w:i/>
          <w:iCs/>
        </w:rPr>
        <w:t>,</w:t>
      </w:r>
      <w:r w:rsidRPr="00F0246C">
        <w:rPr>
          <w:i/>
          <w:iCs/>
        </w:rPr>
        <w:t xml:space="preserve"> як міни — це питання безпеки людей, </w:t>
      </w:r>
      <w:r w:rsidR="00BC36E2">
        <w:rPr>
          <w:i/>
          <w:iCs/>
        </w:rPr>
        <w:t xml:space="preserve">що </w:t>
      </w:r>
      <w:r w:rsidRPr="00F0246C">
        <w:rPr>
          <w:i/>
          <w:iCs/>
        </w:rPr>
        <w:t xml:space="preserve">є однією із ключових цінностей </w:t>
      </w:r>
      <w:r w:rsidRPr="00F0246C">
        <w:rPr>
          <w:i/>
          <w:iCs/>
          <w:lang w:val="en-US"/>
        </w:rPr>
        <w:t>Henkel</w:t>
      </w:r>
      <w:r w:rsidRPr="00F0246C">
        <w:rPr>
          <w:i/>
          <w:iCs/>
        </w:rPr>
        <w:t>. Розмінування — це робота на десятиліття, в яку і ми робимо свій внесок. Ця проблема нам особливо близька після того, як наші команди повертали</w:t>
      </w:r>
      <w:r w:rsidR="005C18E2">
        <w:rPr>
          <w:i/>
          <w:iCs/>
        </w:rPr>
        <w:t>ся</w:t>
      </w:r>
      <w:r w:rsidRPr="00F0246C">
        <w:rPr>
          <w:i/>
          <w:iCs/>
        </w:rPr>
        <w:t xml:space="preserve"> до роботи </w:t>
      </w:r>
      <w:r w:rsidR="00615C79">
        <w:rPr>
          <w:i/>
          <w:iCs/>
        </w:rPr>
        <w:t xml:space="preserve">на </w:t>
      </w:r>
      <w:r w:rsidRPr="00F0246C">
        <w:rPr>
          <w:i/>
          <w:iCs/>
        </w:rPr>
        <w:t>завод у Балаклії на Харківщині: розмінування стало</w:t>
      </w:r>
      <w:r>
        <w:t xml:space="preserve"> </w:t>
      </w:r>
      <w:r w:rsidRPr="00F0246C">
        <w:rPr>
          <w:i/>
          <w:iCs/>
        </w:rPr>
        <w:t>найпершим викликом на шляху його реконструкції та перезапуску для безпечної роботи наших колег»</w:t>
      </w:r>
      <w:r>
        <w:t xml:space="preserve">, — прокоментувала участь у </w:t>
      </w:r>
      <w:proofErr w:type="spellStart"/>
      <w:r>
        <w:t>проєкті</w:t>
      </w:r>
      <w:proofErr w:type="spellEnd"/>
      <w:r w:rsidR="0059510C">
        <w:t xml:space="preserve"> з</w:t>
      </w:r>
      <w:r>
        <w:t xml:space="preserve"> гуманітарного розмінування Олена Єфремова-</w:t>
      </w:r>
      <w:proofErr w:type="spellStart"/>
      <w:r>
        <w:t>Курсік</w:t>
      </w:r>
      <w:proofErr w:type="spellEnd"/>
      <w:r>
        <w:t>, президентка «</w:t>
      </w:r>
      <w:proofErr w:type="spellStart"/>
      <w:r>
        <w:t>Хенкель</w:t>
      </w:r>
      <w:proofErr w:type="spellEnd"/>
      <w:r>
        <w:t>» Україна.</w:t>
      </w:r>
    </w:p>
    <w:p w14:paraId="57E7E0A5" w14:textId="77777777" w:rsidR="005F706B" w:rsidRDefault="005F706B" w:rsidP="00A872F3"/>
    <w:p w14:paraId="0B5DB33E" w14:textId="07D4A1DE" w:rsidR="00A872F3" w:rsidRDefault="00A872F3" w:rsidP="00A872F3">
      <w:r>
        <w:lastRenderedPageBreak/>
        <w:t xml:space="preserve">Участь в </w:t>
      </w:r>
      <w:proofErr w:type="spellStart"/>
      <w:r>
        <w:t>проєкті</w:t>
      </w:r>
      <w:proofErr w:type="spellEnd"/>
      <w:r>
        <w:t xml:space="preserve"> гуманітарного розмінування </w:t>
      </w:r>
      <w:r w:rsidR="00FA0A13">
        <w:t xml:space="preserve">Гуманітарного </w:t>
      </w:r>
      <w:r>
        <w:t xml:space="preserve">фонду </w:t>
      </w:r>
      <w:r w:rsidRPr="00AB071C">
        <w:t>Сергія Притули</w:t>
      </w:r>
      <w:r>
        <w:t xml:space="preserve"> ініціювала команда бренд</w:t>
      </w:r>
      <w:r w:rsidR="00447C62">
        <w:t>а</w:t>
      </w:r>
      <w:r>
        <w:t xml:space="preserve"> </w:t>
      </w:r>
      <w:proofErr w:type="spellStart"/>
      <w:r>
        <w:rPr>
          <w:lang w:val="en-US"/>
        </w:rPr>
        <w:t>Pattex</w:t>
      </w:r>
      <w:proofErr w:type="spellEnd"/>
      <w:r w:rsidRPr="00457F52">
        <w:t>, як</w:t>
      </w:r>
      <w:r>
        <w:t xml:space="preserve">а подала заявку на отримання цільового грантового фінансування із фонду імені засновника компанії </w:t>
      </w:r>
      <w:r w:rsidR="00D47300">
        <w:t>«</w:t>
      </w:r>
      <w:proofErr w:type="spellStart"/>
      <w:r>
        <w:t>Хенкел</w:t>
      </w:r>
      <w:r w:rsidR="00B77C4A">
        <w:t>ь</w:t>
      </w:r>
      <w:proofErr w:type="spellEnd"/>
      <w:r w:rsidR="00D47300">
        <w:t>»</w:t>
      </w:r>
      <w:r>
        <w:t>.</w:t>
      </w:r>
    </w:p>
    <w:p w14:paraId="03529098" w14:textId="77777777" w:rsidR="005F706B" w:rsidRPr="00457F52" w:rsidRDefault="005F706B" w:rsidP="00A872F3"/>
    <w:p w14:paraId="24B1FB8F" w14:textId="03527820" w:rsidR="00A872F3" w:rsidRDefault="00A872F3" w:rsidP="00A872F3">
      <w:r w:rsidRPr="00DE478B">
        <w:rPr>
          <w:i/>
          <w:iCs/>
        </w:rPr>
        <w:t xml:space="preserve">«Ми раді, що </w:t>
      </w:r>
      <w:r w:rsidR="003933B7">
        <w:rPr>
          <w:i/>
          <w:iCs/>
        </w:rPr>
        <w:t>компанія</w:t>
      </w:r>
      <w:r w:rsidR="003933B7" w:rsidRPr="00DE478B">
        <w:rPr>
          <w:i/>
          <w:iCs/>
        </w:rPr>
        <w:t xml:space="preserve"> </w:t>
      </w:r>
      <w:r w:rsidR="002F6D8D">
        <w:rPr>
          <w:i/>
          <w:iCs/>
        </w:rPr>
        <w:t>«</w:t>
      </w:r>
      <w:proofErr w:type="spellStart"/>
      <w:r w:rsidR="002F6D8D">
        <w:rPr>
          <w:i/>
          <w:iCs/>
        </w:rPr>
        <w:t>Хенкель</w:t>
      </w:r>
      <w:proofErr w:type="spellEnd"/>
      <w:r w:rsidR="002F6D8D">
        <w:rPr>
          <w:i/>
          <w:iCs/>
        </w:rPr>
        <w:t>»</w:t>
      </w:r>
      <w:r w:rsidRPr="00DE478B">
        <w:rPr>
          <w:i/>
          <w:iCs/>
        </w:rPr>
        <w:t xml:space="preserve">, </w:t>
      </w:r>
      <w:r w:rsidR="003933B7">
        <w:rPr>
          <w:i/>
          <w:iCs/>
        </w:rPr>
        <w:t>команда</w:t>
      </w:r>
      <w:r w:rsidR="003933B7" w:rsidRPr="00DE478B">
        <w:rPr>
          <w:i/>
          <w:iCs/>
        </w:rPr>
        <w:t xml:space="preserve"> </w:t>
      </w:r>
      <w:r w:rsidRPr="00DE478B">
        <w:rPr>
          <w:i/>
          <w:iCs/>
        </w:rPr>
        <w:t>бренд</w:t>
      </w:r>
      <w:r w:rsidR="00447C62">
        <w:rPr>
          <w:i/>
          <w:iCs/>
        </w:rPr>
        <w:t>а</w:t>
      </w:r>
      <w:r w:rsidRPr="00DE478B">
        <w:rPr>
          <w:i/>
          <w:iCs/>
        </w:rPr>
        <w:t xml:space="preserve"> </w:t>
      </w:r>
      <w:proofErr w:type="spellStart"/>
      <w:r w:rsidRPr="00DE478B">
        <w:rPr>
          <w:i/>
          <w:iCs/>
        </w:rPr>
        <w:t>Pattex</w:t>
      </w:r>
      <w:proofErr w:type="spellEnd"/>
      <w:r w:rsidRPr="00DE478B">
        <w:rPr>
          <w:i/>
          <w:iCs/>
        </w:rPr>
        <w:t xml:space="preserve"> стали партнером нашої гуманітарної діяльності. Ми вдячні, що ви приєднались до підтримки </w:t>
      </w:r>
      <w:proofErr w:type="spellStart"/>
      <w:r w:rsidR="00D47300">
        <w:rPr>
          <w:i/>
          <w:iCs/>
        </w:rPr>
        <w:t>про</w:t>
      </w:r>
      <w:r w:rsidR="005237C5">
        <w:rPr>
          <w:i/>
          <w:iCs/>
        </w:rPr>
        <w:t>є</w:t>
      </w:r>
      <w:r w:rsidR="00D47300">
        <w:rPr>
          <w:i/>
          <w:iCs/>
        </w:rPr>
        <w:t>кту</w:t>
      </w:r>
      <w:proofErr w:type="spellEnd"/>
      <w:r w:rsidR="000E60B5">
        <w:rPr>
          <w:i/>
          <w:iCs/>
        </w:rPr>
        <w:t xml:space="preserve"> разом </w:t>
      </w:r>
      <w:r w:rsidRPr="00DE478B">
        <w:rPr>
          <w:i/>
          <w:iCs/>
        </w:rPr>
        <w:t>з іншими вітчизняними та міжнародними партнерами</w:t>
      </w:r>
      <w:r w:rsidR="009958EA">
        <w:rPr>
          <w:i/>
          <w:iCs/>
        </w:rPr>
        <w:t>-</w:t>
      </w:r>
      <w:r w:rsidRPr="00DE478B">
        <w:rPr>
          <w:i/>
          <w:iCs/>
        </w:rPr>
        <w:t>благодійниками</w:t>
      </w:r>
      <w:r w:rsidR="00FA375A">
        <w:rPr>
          <w:i/>
          <w:iCs/>
        </w:rPr>
        <w:t xml:space="preserve">. Така допомога важлива як для </w:t>
      </w:r>
      <w:r w:rsidR="00135871">
        <w:rPr>
          <w:i/>
          <w:iCs/>
        </w:rPr>
        <w:t>безпеки країни в цілому, так і</w:t>
      </w:r>
      <w:r w:rsidR="00FA375A" w:rsidRPr="00FA375A">
        <w:rPr>
          <w:i/>
          <w:iCs/>
        </w:rPr>
        <w:t xml:space="preserve"> допомагає підвищувати спроможності роботи саперів</w:t>
      </w:r>
      <w:r w:rsidR="00941D2B">
        <w:rPr>
          <w:i/>
          <w:iCs/>
        </w:rPr>
        <w:t>, зберігає їх</w:t>
      </w:r>
      <w:r w:rsidR="00D00F29">
        <w:rPr>
          <w:i/>
          <w:iCs/>
        </w:rPr>
        <w:t>ні</w:t>
      </w:r>
      <w:r w:rsidR="00941D2B">
        <w:rPr>
          <w:i/>
          <w:iCs/>
        </w:rPr>
        <w:t xml:space="preserve"> життя</w:t>
      </w:r>
      <w:r w:rsidR="008C00FE">
        <w:rPr>
          <w:i/>
          <w:iCs/>
        </w:rPr>
        <w:t xml:space="preserve"> </w:t>
      </w:r>
      <w:r w:rsidR="002C53AF" w:rsidRPr="002C53AF">
        <w:rPr>
          <w:i/>
          <w:iCs/>
        </w:rPr>
        <w:t>та пришвидшує очищення українських земель</w:t>
      </w:r>
      <w:r w:rsidR="00D00F29" w:rsidRPr="00D00F29">
        <w:rPr>
          <w:iCs/>
        </w:rPr>
        <w:t>»,</w:t>
      </w:r>
      <w:r w:rsidR="00FA375A" w:rsidRPr="000C381E">
        <w:rPr>
          <w:i/>
          <w:iCs/>
        </w:rPr>
        <w:t xml:space="preserve">  </w:t>
      </w:r>
      <w:r w:rsidRPr="000C381E">
        <w:t>— прокоментувала Марина</w:t>
      </w:r>
      <w:r w:rsidRPr="00AB071C">
        <w:t xml:space="preserve"> Петриченко</w:t>
      </w:r>
      <w:r>
        <w:t>,</w:t>
      </w:r>
      <w:r w:rsidRPr="00AB071C">
        <w:t xml:space="preserve"> керівниця </w:t>
      </w:r>
      <w:r w:rsidR="000A2AE2">
        <w:t xml:space="preserve">Гуманітарного </w:t>
      </w:r>
      <w:r>
        <w:t xml:space="preserve"> фонду </w:t>
      </w:r>
      <w:r w:rsidRPr="00AB071C">
        <w:t xml:space="preserve">Сергія Притули. </w:t>
      </w:r>
    </w:p>
    <w:p w14:paraId="39557798" w14:textId="77777777" w:rsidR="005F706B" w:rsidRPr="00AB071C" w:rsidRDefault="005F706B" w:rsidP="00A872F3"/>
    <w:p w14:paraId="5B0C72F7" w14:textId="38983D88" w:rsidR="00A872F3" w:rsidRPr="00D00F29" w:rsidRDefault="00D00F29" w:rsidP="00A872F3">
      <w:r>
        <w:t xml:space="preserve">У </w:t>
      </w:r>
      <w:r w:rsidR="00A872F3" w:rsidRPr="00457F52">
        <w:t xml:space="preserve">результаті </w:t>
      </w:r>
      <w:r w:rsidR="000C381E">
        <w:t xml:space="preserve">воєнних </w:t>
      </w:r>
      <w:r w:rsidR="000C381E" w:rsidRPr="000C381E">
        <w:t>дій</w:t>
      </w:r>
      <w:r w:rsidR="00BC36E2">
        <w:t>,</w:t>
      </w:r>
      <w:r w:rsidR="00A872F3">
        <w:t xml:space="preserve"> </w:t>
      </w:r>
      <w:r w:rsidR="005F35DE">
        <w:t xml:space="preserve">за даними </w:t>
      </w:r>
      <w:proofErr w:type="spellStart"/>
      <w:r>
        <w:t>пресслужби</w:t>
      </w:r>
      <w:proofErr w:type="spellEnd"/>
      <w:r>
        <w:t xml:space="preserve"> </w:t>
      </w:r>
      <w:r w:rsidR="005F35DE">
        <w:t>ДСНС</w:t>
      </w:r>
      <w:r w:rsidR="00BC36E2">
        <w:t>,</w:t>
      </w:r>
      <w:r w:rsidR="005F35DE">
        <w:t xml:space="preserve"> близько 26</w:t>
      </w:r>
      <w:r w:rsidR="00A872F3" w:rsidRPr="00457F52">
        <w:t xml:space="preserve">% території країни </w:t>
      </w:r>
      <w:r w:rsidR="00A872F3">
        <w:t xml:space="preserve">стали </w:t>
      </w:r>
      <w:r w:rsidR="00A872F3" w:rsidRPr="00457F52">
        <w:t xml:space="preserve">небезпечними для проживання </w:t>
      </w:r>
      <w:r w:rsidR="00A872F3">
        <w:t xml:space="preserve">чи будь-якої іншої діяльності внаслідок </w:t>
      </w:r>
      <w:r w:rsidR="00A872F3" w:rsidRPr="00457F52">
        <w:t>мін</w:t>
      </w:r>
      <w:r w:rsidR="00A872F3">
        <w:t>ування</w:t>
      </w:r>
      <w:r w:rsidR="00A872F3" w:rsidRPr="00457F52">
        <w:t>.</w:t>
      </w:r>
      <w:r w:rsidR="008C6998">
        <w:t xml:space="preserve"> </w:t>
      </w:r>
      <w:r w:rsidR="00904B93" w:rsidRPr="00457F52">
        <w:t>Ц</w:t>
      </w:r>
      <w:r w:rsidR="00904B93">
        <w:t>е</w:t>
      </w:r>
      <w:r w:rsidR="00904B93" w:rsidRPr="00457F52">
        <w:t xml:space="preserve"> площа</w:t>
      </w:r>
      <w:r w:rsidR="00904B93">
        <w:t xml:space="preserve">, яку можна порівняти з </w:t>
      </w:r>
      <w:r w:rsidR="00904B93" w:rsidRPr="00457F52">
        <w:t>половин</w:t>
      </w:r>
      <w:r w:rsidR="00904B93">
        <w:t>ою</w:t>
      </w:r>
      <w:r w:rsidR="00904B93" w:rsidRPr="00457F52">
        <w:t xml:space="preserve"> території Німеччини, дво</w:t>
      </w:r>
      <w:r>
        <w:t xml:space="preserve">ма </w:t>
      </w:r>
      <w:r w:rsidR="00904B93" w:rsidRPr="00457F52">
        <w:t>третин</w:t>
      </w:r>
      <w:r>
        <w:t>ами</w:t>
      </w:r>
      <w:r w:rsidR="00904B93" w:rsidRPr="00457F52">
        <w:t xml:space="preserve"> Велико</w:t>
      </w:r>
      <w:r w:rsidR="00BC36E2">
        <w:t>ї Б</w:t>
      </w:r>
      <w:r w:rsidR="00904B93" w:rsidRPr="00457F52">
        <w:t xml:space="preserve">ританії або </w:t>
      </w:r>
      <w:r w:rsidR="00904B93">
        <w:t>трьо</w:t>
      </w:r>
      <w:r>
        <w:t xml:space="preserve">ма </w:t>
      </w:r>
      <w:r w:rsidR="00904B93" w:rsidRPr="00457F52">
        <w:t>територі</w:t>
      </w:r>
      <w:r>
        <w:t xml:space="preserve">ями </w:t>
      </w:r>
      <w:r w:rsidR="00904B93" w:rsidRPr="00457F52">
        <w:t xml:space="preserve">Хорватії. </w:t>
      </w:r>
      <w:r w:rsidR="00A872F3">
        <w:t xml:space="preserve"> </w:t>
      </w:r>
      <w:r w:rsidR="00A872F3" w:rsidRPr="00457F52">
        <w:t>За даними Міжнародної кампанії із заборони мін (ICBL)</w:t>
      </w:r>
      <w:r>
        <w:t>,</w:t>
      </w:r>
      <w:r w:rsidR="00A872F3" w:rsidRPr="00457F52">
        <w:t xml:space="preserve"> вибухо</w:t>
      </w:r>
      <w:r w:rsidR="00A872F3">
        <w:t xml:space="preserve">небезпечні сліди бойових дій фіксують </w:t>
      </w:r>
      <w:r w:rsidR="00A872F3" w:rsidRPr="00457F52">
        <w:t>на території 11 із 24 областей України</w:t>
      </w:r>
      <w:r w:rsidR="00A872F3">
        <w:t xml:space="preserve">. </w:t>
      </w:r>
      <w:r w:rsidR="00263E73" w:rsidRPr="00263E73">
        <w:t xml:space="preserve">За даними організації </w:t>
      </w:r>
      <w:r w:rsidR="00263E73" w:rsidRPr="00263E73">
        <w:rPr>
          <w:lang w:val="en-US"/>
        </w:rPr>
        <w:t>GLOBSEC</w:t>
      </w:r>
      <w:r w:rsidR="00263E73" w:rsidRPr="007A7E42">
        <w:t xml:space="preserve"> </w:t>
      </w:r>
      <w:r w:rsidR="00A872F3">
        <w:t xml:space="preserve">Україна </w:t>
      </w:r>
      <w:r w:rsidR="00263E73">
        <w:t xml:space="preserve">є </w:t>
      </w:r>
      <w:r w:rsidR="00A872F3">
        <w:t>однією із найбільш замінованих країн у світі</w:t>
      </w:r>
      <w:r w:rsidR="00A872F3" w:rsidRPr="00457F52">
        <w:t xml:space="preserve">. </w:t>
      </w:r>
      <w:r w:rsidR="00A872F3">
        <w:t>М</w:t>
      </w:r>
      <w:r w:rsidR="00A872F3" w:rsidRPr="00457F52">
        <w:t xml:space="preserve">іни </w:t>
      </w:r>
      <w:r>
        <w:t xml:space="preserve">й </w:t>
      </w:r>
      <w:r w:rsidR="00A872F3" w:rsidRPr="00457F52">
        <w:t xml:space="preserve">інші вибухонебезпечні предмети </w:t>
      </w:r>
      <w:r w:rsidR="00A872F3">
        <w:t xml:space="preserve">загрожують людям </w:t>
      </w:r>
      <w:r>
        <w:t xml:space="preserve">у разі </w:t>
      </w:r>
      <w:r w:rsidR="00A872F3">
        <w:t>поверненн</w:t>
      </w:r>
      <w:r>
        <w:t>я</w:t>
      </w:r>
      <w:r w:rsidR="00A872F3">
        <w:t xml:space="preserve"> до </w:t>
      </w:r>
      <w:r w:rsidR="00A872F3" w:rsidRPr="00457F52">
        <w:t>покинутих будинк</w:t>
      </w:r>
      <w:r w:rsidR="00A872F3">
        <w:t>ів</w:t>
      </w:r>
      <w:r w:rsidR="00A872F3" w:rsidRPr="00457F52">
        <w:t>, на вулицях, дитячих майданчиках, у полях, лісах, на узбіччях доріг тощо.</w:t>
      </w:r>
    </w:p>
    <w:p w14:paraId="4F3AF0F1" w14:textId="77777777" w:rsidR="005F706B" w:rsidRPr="00D00F29" w:rsidRDefault="005F706B" w:rsidP="00A872F3"/>
    <w:p w14:paraId="6F7A65B2" w14:textId="35381EF3" w:rsidR="005F706B" w:rsidRPr="005F706B" w:rsidRDefault="005F706B" w:rsidP="005F706B">
      <w:pPr>
        <w:rPr>
          <w:rFonts w:cs="Segoe UI"/>
          <w:color w:val="202122"/>
          <w:szCs w:val="22"/>
          <w:shd w:val="clear" w:color="auto" w:fill="FFFFFF"/>
        </w:rPr>
      </w:pPr>
      <w:proofErr w:type="spellStart"/>
      <w:r w:rsidRPr="005F706B">
        <w:rPr>
          <w:rFonts w:cs="Segoe UI"/>
          <w:color w:val="202122"/>
          <w:szCs w:val="22"/>
          <w:shd w:val="clear" w:color="auto" w:fill="FFFFFF"/>
        </w:rPr>
        <w:t>Pattex</w:t>
      </w:r>
      <w:proofErr w:type="spellEnd"/>
      <w:r w:rsidRPr="005F706B">
        <w:rPr>
          <w:rFonts w:cs="Segoe UI"/>
          <w:color w:val="202122"/>
          <w:szCs w:val="22"/>
          <w:shd w:val="clear" w:color="auto" w:fill="FFFFFF"/>
        </w:rPr>
        <w:t xml:space="preserve"> — бренд клеїв німецького концерну Henkel, </w:t>
      </w:r>
      <w:r w:rsidR="00BC36E2">
        <w:rPr>
          <w:rFonts w:cs="Segoe UI"/>
          <w:color w:val="202122"/>
          <w:szCs w:val="22"/>
          <w:shd w:val="clear" w:color="auto" w:fill="FFFFFF"/>
        </w:rPr>
        <w:t xml:space="preserve">що має </w:t>
      </w:r>
      <w:r w:rsidRPr="005F706B">
        <w:rPr>
          <w:rFonts w:cs="Segoe UI"/>
          <w:color w:val="202122"/>
          <w:szCs w:val="22"/>
          <w:shd w:val="clear" w:color="auto" w:fill="FFFFFF"/>
        </w:rPr>
        <w:t>штаб</w:t>
      </w:r>
      <w:r w:rsidR="00C74259">
        <w:rPr>
          <w:rFonts w:cs="Segoe UI"/>
          <w:color w:val="202122"/>
          <w:szCs w:val="22"/>
          <w:shd w:val="clear" w:color="auto" w:fill="FFFFFF"/>
        </w:rPr>
        <w:t>-</w:t>
      </w:r>
      <w:r w:rsidRPr="005F706B">
        <w:rPr>
          <w:rFonts w:cs="Segoe UI"/>
          <w:color w:val="202122"/>
          <w:szCs w:val="22"/>
          <w:shd w:val="clear" w:color="auto" w:fill="FFFFFF"/>
        </w:rPr>
        <w:t>квартир</w:t>
      </w:r>
      <w:r w:rsidR="00BC36E2">
        <w:rPr>
          <w:rFonts w:cs="Segoe UI"/>
          <w:color w:val="202122"/>
          <w:szCs w:val="22"/>
          <w:shd w:val="clear" w:color="auto" w:fill="FFFFFF"/>
        </w:rPr>
        <w:t xml:space="preserve">у </w:t>
      </w:r>
      <w:r w:rsidRPr="005F706B">
        <w:rPr>
          <w:rFonts w:cs="Segoe UI"/>
          <w:color w:val="202122"/>
          <w:szCs w:val="22"/>
          <w:shd w:val="clear" w:color="auto" w:fill="FFFFFF"/>
        </w:rPr>
        <w:t>в Дюссельдорфі. Асортимент включає різноманітні клеї для побутового та професійного використання.</w:t>
      </w:r>
    </w:p>
    <w:p w14:paraId="459C5FD1" w14:textId="0F933D4E" w:rsidR="005F706B" w:rsidRPr="005F706B" w:rsidRDefault="005F706B" w:rsidP="005F706B">
      <w:pPr>
        <w:rPr>
          <w:rFonts w:cs="Segoe UI"/>
          <w:color w:val="202122"/>
          <w:szCs w:val="22"/>
          <w:shd w:val="clear" w:color="auto" w:fill="FFFFFF"/>
        </w:rPr>
      </w:pPr>
      <w:r w:rsidRPr="005F706B">
        <w:rPr>
          <w:rFonts w:cs="Segoe UI"/>
          <w:color w:val="202122"/>
          <w:szCs w:val="22"/>
          <w:shd w:val="clear" w:color="auto" w:fill="FFFFFF"/>
        </w:rPr>
        <w:t xml:space="preserve">На </w:t>
      </w:r>
      <w:r w:rsidR="00BC36E2" w:rsidRPr="005F706B">
        <w:rPr>
          <w:rFonts w:cs="Segoe UI"/>
          <w:color w:val="202122"/>
          <w:szCs w:val="22"/>
          <w:shd w:val="clear" w:color="auto" w:fill="FFFFFF"/>
        </w:rPr>
        <w:t xml:space="preserve">пострадянському </w:t>
      </w:r>
      <w:r w:rsidRPr="005F706B">
        <w:rPr>
          <w:rFonts w:cs="Segoe UI"/>
          <w:color w:val="202122"/>
          <w:szCs w:val="22"/>
          <w:shd w:val="clear" w:color="auto" w:fill="FFFFFF"/>
        </w:rPr>
        <w:t xml:space="preserve">просторі бренд </w:t>
      </w:r>
      <w:proofErr w:type="spellStart"/>
      <w:r w:rsidRPr="005F706B">
        <w:rPr>
          <w:rFonts w:cs="Segoe UI"/>
          <w:color w:val="202122"/>
          <w:szCs w:val="22"/>
          <w:shd w:val="clear" w:color="auto" w:fill="FFFFFF"/>
        </w:rPr>
        <w:t>Pattex</w:t>
      </w:r>
      <w:proofErr w:type="spellEnd"/>
      <w:r w:rsidRPr="005F706B">
        <w:rPr>
          <w:rFonts w:cs="Segoe UI"/>
          <w:color w:val="202122"/>
          <w:szCs w:val="22"/>
          <w:shd w:val="clear" w:color="auto" w:fill="FFFFFF"/>
        </w:rPr>
        <w:t xml:space="preserve"> був представлений відомим брендом </w:t>
      </w:r>
      <w:r w:rsidR="00C74259">
        <w:rPr>
          <w:rFonts w:cs="Segoe UI"/>
          <w:color w:val="202122"/>
          <w:szCs w:val="22"/>
          <w:shd w:val="clear" w:color="auto" w:fill="FFFFFF"/>
        </w:rPr>
        <w:t>«</w:t>
      </w:r>
      <w:r w:rsidRPr="005F706B">
        <w:rPr>
          <w:rFonts w:cs="Segoe UI"/>
          <w:color w:val="202122"/>
          <w:szCs w:val="22"/>
          <w:shd w:val="clear" w:color="auto" w:fill="FFFFFF"/>
        </w:rPr>
        <w:t>Момент</w:t>
      </w:r>
      <w:r w:rsidR="00C74259">
        <w:rPr>
          <w:rFonts w:cs="Segoe UI"/>
          <w:color w:val="202122"/>
          <w:szCs w:val="22"/>
          <w:shd w:val="clear" w:color="auto" w:fill="FFFFFF"/>
        </w:rPr>
        <w:t>»</w:t>
      </w:r>
      <w:r w:rsidR="000C381E">
        <w:rPr>
          <w:rFonts w:cs="Segoe UI"/>
          <w:color w:val="202122"/>
          <w:szCs w:val="22"/>
          <w:shd w:val="clear" w:color="auto" w:fill="FFFFFF"/>
        </w:rPr>
        <w:t>.</w:t>
      </w:r>
    </w:p>
    <w:p w14:paraId="1B149C09" w14:textId="7D271D31" w:rsidR="005F706B" w:rsidRPr="005F706B" w:rsidRDefault="005F706B" w:rsidP="005F706B">
      <w:pPr>
        <w:rPr>
          <w:rFonts w:cs="Segoe UI"/>
          <w:szCs w:val="22"/>
        </w:rPr>
      </w:pPr>
      <w:r w:rsidRPr="005F706B">
        <w:rPr>
          <w:rFonts w:cs="Segoe UI"/>
          <w:color w:val="202122"/>
          <w:szCs w:val="22"/>
          <w:shd w:val="clear" w:color="auto" w:fill="FFFFFF"/>
        </w:rPr>
        <w:t xml:space="preserve">У травні 2022 компанія </w:t>
      </w:r>
      <w:r w:rsidRPr="005F706B">
        <w:rPr>
          <w:rFonts w:cs="Segoe UI"/>
          <w:color w:val="202122"/>
          <w:szCs w:val="22"/>
          <w:shd w:val="clear" w:color="auto" w:fill="FFFFFF"/>
          <w:lang w:val="en-US"/>
        </w:rPr>
        <w:t>Henkel</w:t>
      </w:r>
      <w:r w:rsidRPr="005F706B">
        <w:rPr>
          <w:rFonts w:cs="Segoe UI"/>
          <w:color w:val="202122"/>
          <w:szCs w:val="22"/>
          <w:shd w:val="clear" w:color="auto" w:fill="FFFFFF"/>
        </w:rPr>
        <w:t xml:space="preserve"> офіційно анонсувала про припинення своєї діяльності на російському ринку. Локальн</w:t>
      </w:r>
      <w:r w:rsidR="00BC36E2">
        <w:rPr>
          <w:rFonts w:cs="Segoe UI"/>
          <w:color w:val="202122"/>
          <w:szCs w:val="22"/>
          <w:shd w:val="clear" w:color="auto" w:fill="FFFFFF"/>
        </w:rPr>
        <w:t xml:space="preserve">а </w:t>
      </w:r>
      <w:r w:rsidRPr="005F706B">
        <w:rPr>
          <w:rFonts w:cs="Segoe UI"/>
          <w:color w:val="202122"/>
          <w:szCs w:val="22"/>
          <w:shd w:val="clear" w:color="auto" w:fill="FFFFFF"/>
        </w:rPr>
        <w:t>команд</w:t>
      </w:r>
      <w:r w:rsidR="00BC36E2">
        <w:rPr>
          <w:rFonts w:cs="Segoe UI"/>
          <w:color w:val="202122"/>
          <w:szCs w:val="22"/>
          <w:shd w:val="clear" w:color="auto" w:fill="FFFFFF"/>
        </w:rPr>
        <w:t xml:space="preserve">а </w:t>
      </w:r>
      <w:r w:rsidR="00C74259">
        <w:rPr>
          <w:rFonts w:cs="Segoe UI"/>
          <w:color w:val="202122"/>
          <w:szCs w:val="22"/>
          <w:shd w:val="clear" w:color="auto" w:fill="FFFFFF"/>
        </w:rPr>
        <w:t>ухвал</w:t>
      </w:r>
      <w:r w:rsidR="00BC36E2">
        <w:rPr>
          <w:rFonts w:cs="Segoe UI"/>
          <w:color w:val="202122"/>
          <w:szCs w:val="22"/>
          <w:shd w:val="clear" w:color="auto" w:fill="FFFFFF"/>
        </w:rPr>
        <w:t xml:space="preserve">ила </w:t>
      </w:r>
      <w:r w:rsidRPr="005F706B">
        <w:rPr>
          <w:rFonts w:cs="Segoe UI"/>
          <w:color w:val="202122"/>
          <w:szCs w:val="22"/>
          <w:shd w:val="clear" w:color="auto" w:fill="FFFFFF"/>
        </w:rPr>
        <w:t>рішення про заміну бренд</w:t>
      </w:r>
      <w:r w:rsidR="00C74259">
        <w:rPr>
          <w:rFonts w:cs="Segoe UI"/>
          <w:color w:val="202122"/>
          <w:szCs w:val="22"/>
          <w:shd w:val="clear" w:color="auto" w:fill="FFFFFF"/>
        </w:rPr>
        <w:t>а</w:t>
      </w:r>
      <w:r w:rsidRPr="005F706B">
        <w:rPr>
          <w:rFonts w:cs="Segoe UI"/>
          <w:color w:val="202122"/>
          <w:szCs w:val="22"/>
          <w:shd w:val="clear" w:color="auto" w:fill="FFFFFF"/>
        </w:rPr>
        <w:t xml:space="preserve"> </w:t>
      </w:r>
      <w:r w:rsidR="00C74259">
        <w:rPr>
          <w:rFonts w:cs="Segoe UI"/>
          <w:color w:val="202122"/>
          <w:szCs w:val="22"/>
          <w:shd w:val="clear" w:color="auto" w:fill="FFFFFF"/>
        </w:rPr>
        <w:t>«</w:t>
      </w:r>
      <w:r w:rsidRPr="005F706B">
        <w:rPr>
          <w:rFonts w:cs="Segoe UI"/>
          <w:color w:val="202122"/>
          <w:szCs w:val="22"/>
          <w:shd w:val="clear" w:color="auto" w:fill="FFFFFF"/>
        </w:rPr>
        <w:t>Момент</w:t>
      </w:r>
      <w:r w:rsidR="00C74259">
        <w:rPr>
          <w:rFonts w:cs="Segoe UI"/>
          <w:color w:val="202122"/>
          <w:szCs w:val="22"/>
          <w:shd w:val="clear" w:color="auto" w:fill="FFFFFF"/>
        </w:rPr>
        <w:t>»</w:t>
      </w:r>
      <w:r w:rsidRPr="005F706B">
        <w:rPr>
          <w:rFonts w:cs="Segoe UI"/>
          <w:color w:val="202122"/>
          <w:szCs w:val="22"/>
          <w:shd w:val="clear" w:color="auto" w:fill="FFFFFF"/>
        </w:rPr>
        <w:t xml:space="preserve"> в Україні на </w:t>
      </w:r>
      <w:proofErr w:type="spellStart"/>
      <w:r w:rsidRPr="005F706B">
        <w:rPr>
          <w:rFonts w:cs="Segoe UI"/>
          <w:color w:val="202122"/>
          <w:szCs w:val="22"/>
          <w:shd w:val="clear" w:color="auto" w:fill="FFFFFF"/>
          <w:lang w:val="en-US"/>
        </w:rPr>
        <w:t>Pattex</w:t>
      </w:r>
      <w:proofErr w:type="spellEnd"/>
      <w:r w:rsidRPr="005F706B">
        <w:rPr>
          <w:rFonts w:cs="Segoe UI"/>
          <w:color w:val="202122"/>
          <w:szCs w:val="22"/>
          <w:shd w:val="clear" w:color="auto" w:fill="FFFFFF"/>
        </w:rPr>
        <w:t xml:space="preserve"> </w:t>
      </w:r>
      <w:r w:rsidR="00C74259">
        <w:rPr>
          <w:rFonts w:cs="Segoe UI"/>
          <w:color w:val="202122"/>
          <w:szCs w:val="22"/>
          <w:shd w:val="clear" w:color="auto" w:fill="FFFFFF"/>
        </w:rPr>
        <w:t>–</w:t>
      </w:r>
      <w:r w:rsidRPr="005F706B">
        <w:rPr>
          <w:rFonts w:cs="Segoe UI"/>
          <w:color w:val="202122"/>
          <w:szCs w:val="22"/>
          <w:shd w:val="clear" w:color="auto" w:fill="FFFFFF"/>
        </w:rPr>
        <w:t xml:space="preserve"> саме під такою назвою бренд популярний </w:t>
      </w:r>
      <w:r w:rsidR="00C74259">
        <w:rPr>
          <w:rFonts w:cs="Segoe UI"/>
          <w:color w:val="202122"/>
          <w:szCs w:val="22"/>
          <w:shd w:val="clear" w:color="auto" w:fill="FFFFFF"/>
        </w:rPr>
        <w:t xml:space="preserve">у </w:t>
      </w:r>
      <w:r w:rsidRPr="005F706B">
        <w:rPr>
          <w:rFonts w:cs="Segoe UI"/>
          <w:color w:val="202122"/>
          <w:szCs w:val="22"/>
          <w:shd w:val="clear" w:color="auto" w:fill="FFFFFF"/>
        </w:rPr>
        <w:t xml:space="preserve">багатьох інших країнах Європи. </w:t>
      </w:r>
    </w:p>
    <w:p w14:paraId="650EEBAD" w14:textId="77777777" w:rsidR="007C4BBF" w:rsidRDefault="007C4BBF" w:rsidP="00220DD2">
      <w:pPr>
        <w:rPr>
          <w:szCs w:val="22"/>
          <w:lang w:val="en-US"/>
        </w:rPr>
      </w:pPr>
    </w:p>
    <w:p w14:paraId="7C364F80" w14:textId="687B80F3" w:rsidR="00220DD2" w:rsidRPr="003B6C64" w:rsidRDefault="00220DD2" w:rsidP="00220DD2">
      <w:pPr>
        <w:rPr>
          <w:szCs w:val="22"/>
        </w:rPr>
      </w:pPr>
      <w:r w:rsidRPr="003B6C64">
        <w:rPr>
          <w:szCs w:val="22"/>
        </w:rPr>
        <w:t xml:space="preserve">Гуманітарний  Фонд Сергія Притули </w:t>
      </w:r>
      <w:r w:rsidR="00FD0D72" w:rsidRPr="003B6C64">
        <w:rPr>
          <w:szCs w:val="22"/>
        </w:rPr>
        <w:t>(</w:t>
      </w:r>
      <w:hyperlink r:id="rId12" w:history="1">
        <w:r w:rsidR="00A2775C" w:rsidRPr="003B6C64">
          <w:rPr>
            <w:rStyle w:val="Hyperlink"/>
            <w:sz w:val="22"/>
            <w:szCs w:val="22"/>
          </w:rPr>
          <w:t>https://prytulafoundation.org/humanitarian-help</w:t>
        </w:r>
      </w:hyperlink>
      <w:r w:rsidR="00A2775C" w:rsidRPr="003B6C64">
        <w:rPr>
          <w:szCs w:val="22"/>
        </w:rPr>
        <w:t xml:space="preserve">) </w:t>
      </w:r>
      <w:r w:rsidRPr="003B6C64">
        <w:rPr>
          <w:szCs w:val="22"/>
        </w:rPr>
        <w:t>працює в 5 напрямках гуманітарної діяльності</w:t>
      </w:r>
      <w:r w:rsidR="00D9616A">
        <w:rPr>
          <w:szCs w:val="22"/>
        </w:rPr>
        <w:t>.</w:t>
      </w:r>
      <w:r w:rsidR="007C4BBF" w:rsidRPr="007C4BBF">
        <w:rPr>
          <w:szCs w:val="22"/>
          <w:lang w:val="ru-RU"/>
        </w:rPr>
        <w:t xml:space="preserve"> </w:t>
      </w:r>
      <w:r w:rsidRPr="003B6C64">
        <w:rPr>
          <w:szCs w:val="22"/>
        </w:rPr>
        <w:t xml:space="preserve">Укомплектування мобільних груп з гуманітарного розмінування </w:t>
      </w:r>
      <w:r w:rsidR="00C74259">
        <w:rPr>
          <w:szCs w:val="22"/>
        </w:rPr>
        <w:t>–</w:t>
      </w:r>
      <w:r w:rsidRPr="003B6C64">
        <w:rPr>
          <w:szCs w:val="22"/>
        </w:rPr>
        <w:t xml:space="preserve"> це сталий </w:t>
      </w:r>
      <w:proofErr w:type="spellStart"/>
      <w:r w:rsidRPr="003B6C64">
        <w:rPr>
          <w:szCs w:val="22"/>
        </w:rPr>
        <w:t>проєкт</w:t>
      </w:r>
      <w:proofErr w:type="spellEnd"/>
      <w:r w:rsidRPr="003B6C64">
        <w:rPr>
          <w:szCs w:val="22"/>
        </w:rPr>
        <w:t xml:space="preserve"> фонду, направлений на підтримку та допомогу в розмінуванні </w:t>
      </w:r>
      <w:proofErr w:type="spellStart"/>
      <w:r w:rsidRPr="003B6C64">
        <w:rPr>
          <w:szCs w:val="22"/>
        </w:rPr>
        <w:t>деокупованих</w:t>
      </w:r>
      <w:proofErr w:type="spellEnd"/>
      <w:r w:rsidRPr="003B6C64">
        <w:rPr>
          <w:szCs w:val="22"/>
        </w:rPr>
        <w:t xml:space="preserve"> територій Харківщини, Сумщини, Запоріжжя, Херсонщини, який працює з </w:t>
      </w:r>
      <w:r w:rsidR="001F3B89">
        <w:rPr>
          <w:szCs w:val="22"/>
        </w:rPr>
        <w:t xml:space="preserve">жовтня </w:t>
      </w:r>
      <w:r w:rsidRPr="003B6C64">
        <w:rPr>
          <w:szCs w:val="22"/>
        </w:rPr>
        <w:t xml:space="preserve">2023 року. </w:t>
      </w:r>
    </w:p>
    <w:p w14:paraId="4A94D5A3" w14:textId="4C735A83" w:rsidR="00220DD2" w:rsidRPr="003B6C64" w:rsidRDefault="00220DD2" w:rsidP="00220DD2">
      <w:pPr>
        <w:rPr>
          <w:szCs w:val="22"/>
        </w:rPr>
      </w:pPr>
      <w:r w:rsidRPr="003B6C64">
        <w:rPr>
          <w:szCs w:val="22"/>
        </w:rPr>
        <w:lastRenderedPageBreak/>
        <w:t xml:space="preserve">За цей час Гуманітарним Фондом за підтримки  вітчизняних </w:t>
      </w:r>
      <w:r w:rsidR="00C74259">
        <w:rPr>
          <w:szCs w:val="22"/>
        </w:rPr>
        <w:t xml:space="preserve">і </w:t>
      </w:r>
      <w:r w:rsidRPr="003B6C64">
        <w:rPr>
          <w:szCs w:val="22"/>
        </w:rPr>
        <w:t xml:space="preserve">міжнародних партнерів та благодійників було передано спеціалізованої техніки </w:t>
      </w:r>
      <w:r w:rsidR="00C74259">
        <w:rPr>
          <w:szCs w:val="22"/>
        </w:rPr>
        <w:t xml:space="preserve">й </w:t>
      </w:r>
      <w:r w:rsidRPr="003B6C64">
        <w:rPr>
          <w:szCs w:val="22"/>
        </w:rPr>
        <w:t xml:space="preserve">обладнання для роботи саперів на суму понад </w:t>
      </w:r>
      <w:r w:rsidR="003B41AB">
        <w:rPr>
          <w:szCs w:val="22"/>
        </w:rPr>
        <w:t>20</w:t>
      </w:r>
      <w:r w:rsidRPr="003B6C64">
        <w:rPr>
          <w:szCs w:val="22"/>
        </w:rPr>
        <w:t xml:space="preserve"> мільйонів гривень. </w:t>
      </w:r>
    </w:p>
    <w:p w14:paraId="65A0ECE4" w14:textId="77777777" w:rsidR="005F706B" w:rsidRDefault="005F706B" w:rsidP="00A872F3"/>
    <w:p w14:paraId="49AF594E" w14:textId="4E0D8D4A" w:rsidR="008C6998" w:rsidRPr="005F706B" w:rsidRDefault="008C6998" w:rsidP="00A872F3"/>
    <w:p w14:paraId="6C390F65" w14:textId="77777777" w:rsidR="00A872F3" w:rsidRPr="00A872F3" w:rsidRDefault="00A872F3" w:rsidP="00274F70"/>
    <w:p w14:paraId="75012C34" w14:textId="77777777" w:rsidR="00F44005" w:rsidRPr="006B2561" w:rsidRDefault="00F44005" w:rsidP="00F44005">
      <w:pPr>
        <w:rPr>
          <w:rStyle w:val="AboutandContactHeadline"/>
          <w:bCs w:val="0"/>
        </w:rPr>
      </w:pPr>
      <w:r w:rsidRPr="006B2561">
        <w:rPr>
          <w:rStyle w:val="AboutandContactHeadline"/>
        </w:rPr>
        <w:t>Про компанію «</w:t>
      </w:r>
      <w:proofErr w:type="spellStart"/>
      <w:r w:rsidRPr="006B2561">
        <w:rPr>
          <w:rStyle w:val="AboutandContactHeadline"/>
        </w:rPr>
        <w:t>Хенкель</w:t>
      </w:r>
      <w:proofErr w:type="spellEnd"/>
      <w:r w:rsidRPr="006B2561">
        <w:rPr>
          <w:rStyle w:val="AboutandContactHeadline"/>
        </w:rPr>
        <w:t>»</w:t>
      </w:r>
    </w:p>
    <w:p w14:paraId="4909B3FC" w14:textId="566A2B5B" w:rsidR="00F44005" w:rsidRPr="0076642F" w:rsidRDefault="00F44005" w:rsidP="00F44005">
      <w:pPr>
        <w:rPr>
          <w:sz w:val="18"/>
        </w:rPr>
      </w:pPr>
      <w:r w:rsidRPr="0076642F">
        <w:rPr>
          <w:sz w:val="18"/>
        </w:rPr>
        <w:t>Завдяки своїм брендам, інноваціям і технологіям компанія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 xml:space="preserve">» займає провідні позиції на світовому ринку промислових і споживчих товарів. Бізнес-підрозділ «Клейові технології» є </w:t>
      </w:r>
      <w:r w:rsidR="00615C79">
        <w:rPr>
          <w:sz w:val="18"/>
        </w:rPr>
        <w:t xml:space="preserve">одним із </w:t>
      </w:r>
      <w:r w:rsidRPr="0076642F">
        <w:rPr>
          <w:sz w:val="18"/>
        </w:rPr>
        <w:t>лідер</w:t>
      </w:r>
      <w:r w:rsidR="00615C79">
        <w:rPr>
          <w:sz w:val="18"/>
        </w:rPr>
        <w:t>ів</w:t>
      </w:r>
      <w:r w:rsidRPr="0076642F">
        <w:rPr>
          <w:sz w:val="18"/>
        </w:rPr>
        <w:t xml:space="preserve">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</w:t>
      </w:r>
    </w:p>
    <w:p w14:paraId="14EF7557" w14:textId="1157BE52" w:rsidR="00314D8E" w:rsidRPr="00263200" w:rsidRDefault="00F44005" w:rsidP="00F44005">
      <w:pPr>
        <w:rPr>
          <w:sz w:val="18"/>
        </w:rPr>
      </w:pPr>
      <w:r w:rsidRPr="0076642F">
        <w:rPr>
          <w:sz w:val="18"/>
        </w:rPr>
        <w:t xml:space="preserve">Три провідні бренди компанії – </w:t>
      </w:r>
      <w:proofErr w:type="spellStart"/>
      <w:r w:rsidRPr="0076642F">
        <w:rPr>
          <w:sz w:val="18"/>
        </w:rPr>
        <w:t>Loctite</w:t>
      </w:r>
      <w:proofErr w:type="spellEnd"/>
      <w:r w:rsidRPr="0076642F">
        <w:rPr>
          <w:sz w:val="18"/>
        </w:rPr>
        <w:t xml:space="preserve">, </w:t>
      </w:r>
      <w:proofErr w:type="spellStart"/>
      <w:r w:rsidRPr="0076642F">
        <w:rPr>
          <w:sz w:val="18"/>
        </w:rPr>
        <w:t>Persil</w:t>
      </w:r>
      <w:proofErr w:type="spellEnd"/>
      <w:r w:rsidRPr="0076642F">
        <w:rPr>
          <w:sz w:val="18"/>
        </w:rPr>
        <w:t xml:space="preserve"> </w:t>
      </w:r>
      <w:r>
        <w:rPr>
          <w:sz w:val="18"/>
        </w:rPr>
        <w:t xml:space="preserve">і </w:t>
      </w:r>
      <w:proofErr w:type="spellStart"/>
      <w:r w:rsidRPr="0076642F">
        <w:rPr>
          <w:sz w:val="18"/>
        </w:rPr>
        <w:t>Schwarzkopf</w:t>
      </w:r>
      <w:proofErr w:type="spellEnd"/>
      <w:r w:rsidRPr="0076642F">
        <w:rPr>
          <w:sz w:val="18"/>
        </w:rPr>
        <w:t>. У 2023 фінансовому році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відзвітувала про обсяг продажів на суму понад 21,5 мільярда євро та скоригований операційний прибуток на суму близько 2,6 мільярда євро. Привілейовані акції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включені до фондового індексу Німеччини DAX. Сталий розвиток – це давня традиція у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», компанія має чітку стратегію сталого розвитку з конкретними цілями. Компанію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76642F">
        <w:rPr>
          <w:sz w:val="18"/>
        </w:rPr>
        <w:t>Pioneers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at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heart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for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the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good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of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generations</w:t>
      </w:r>
      <w:proofErr w:type="spellEnd"/>
      <w:r w:rsidRPr="0076642F">
        <w:rPr>
          <w:sz w:val="18"/>
        </w:rPr>
        <w:t xml:space="preserve">». </w:t>
      </w:r>
    </w:p>
    <w:p w14:paraId="144AB65F" w14:textId="02C9DB51" w:rsidR="00F44005" w:rsidRPr="0076642F" w:rsidRDefault="00F44005" w:rsidP="00F44005">
      <w:pPr>
        <w:rPr>
          <w:sz w:val="18"/>
        </w:rPr>
      </w:pPr>
      <w:r w:rsidRPr="0076642F">
        <w:rPr>
          <w:sz w:val="18"/>
        </w:rPr>
        <w:t xml:space="preserve">Більше інформації – на сайті: </w:t>
      </w:r>
      <w:hyperlink r:id="rId13">
        <w:r w:rsidRPr="0076642F">
          <w:rPr>
            <w:rStyle w:val="Hyperlink"/>
          </w:rPr>
          <w:t>www.henkel.com</w:t>
        </w:r>
      </w:hyperlink>
    </w:p>
    <w:p w14:paraId="11431C9A" w14:textId="77777777" w:rsidR="00F44005" w:rsidRDefault="00F44005" w:rsidP="00F44005"/>
    <w:p w14:paraId="56ACFB5D" w14:textId="77777777" w:rsidR="00F44005" w:rsidRPr="00B4784D" w:rsidRDefault="00F44005" w:rsidP="00F44005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4533FA33" w14:textId="77777777" w:rsidR="00F44005" w:rsidRDefault="00F44005" w:rsidP="00F44005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76124114" w14:textId="77777777" w:rsidR="00F44005" w:rsidRPr="00AB7332" w:rsidRDefault="00F44005" w:rsidP="00F44005">
      <w:pPr>
        <w:rPr>
          <w:rFonts w:cs="Segoe UI"/>
          <w:color w:val="000000"/>
          <w:sz w:val="18"/>
          <w:szCs w:val="18"/>
          <w:u w:val="single"/>
        </w:rPr>
      </w:pPr>
    </w:p>
    <w:p w14:paraId="35579234" w14:textId="77777777" w:rsidR="00F44005" w:rsidRPr="00AB7332" w:rsidRDefault="00F44005" w:rsidP="00F44005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F44005" w:rsidRPr="00AB7332" w14:paraId="4C133900" w14:textId="77777777" w:rsidTr="000569E4">
        <w:trPr>
          <w:trHeight w:val="615"/>
        </w:trPr>
        <w:tc>
          <w:tcPr>
            <w:tcW w:w="4644" w:type="dxa"/>
          </w:tcPr>
          <w:p w14:paraId="7B90AB21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780213CF" w14:textId="77777777" w:rsidR="00F44005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02BEF21A" w14:textId="77777777" w:rsidR="00F44005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725A7355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13078450" w14:textId="77777777" w:rsidR="00F44005" w:rsidRPr="00873F29" w:rsidRDefault="00F44005" w:rsidP="000569E4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226BA1FE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16325834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246E8EF2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406E9B67" w14:textId="77777777" w:rsidR="00F44005" w:rsidRPr="00AB7332" w:rsidRDefault="00F44005" w:rsidP="000569E4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6E4C8ED0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0A0FBDF2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18F6B479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4B764B57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4352A17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69C73E5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4B16F33B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4A7DEC82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5BE71B68" w14:textId="77777777" w:rsidR="00F44005" w:rsidRPr="00AB7332" w:rsidRDefault="00F44005" w:rsidP="000569E4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87E9523" w14:textId="77777777" w:rsidR="00F44005" w:rsidRPr="00AB7332" w:rsidRDefault="00F44005" w:rsidP="00F44005">
      <w:pPr>
        <w:ind w:firstLine="630"/>
        <w:rPr>
          <w:rFonts w:cs="Segoe UI"/>
          <w:sz w:val="20"/>
          <w:szCs w:val="20"/>
          <w:lang w:eastAsia="de-DE"/>
        </w:rPr>
      </w:pPr>
    </w:p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A693" w14:textId="77777777" w:rsidR="007040E8" w:rsidRDefault="007040E8">
      <w:pPr>
        <w:spacing w:line="240" w:lineRule="auto"/>
      </w:pPr>
      <w:r>
        <w:separator/>
      </w:r>
    </w:p>
  </w:endnote>
  <w:endnote w:type="continuationSeparator" w:id="0">
    <w:p w14:paraId="1B2C9B36" w14:textId="77777777" w:rsidR="007040E8" w:rsidRDefault="00704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0463" w14:textId="539D2272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BC36E2">
      <w:t>3</w:t>
    </w:r>
    <w:r w:rsidR="007E7520" w:rsidRPr="00992A11">
      <w:fldChar w:fldCharType="end"/>
    </w:r>
    <w:r w:rsidR="007E7520">
      <w:t>/</w:t>
    </w:r>
    <w:r w:rsidR="007C4BBF">
      <w:fldChar w:fldCharType="begin"/>
    </w:r>
    <w:r w:rsidR="007C4BBF">
      <w:instrText xml:space="preserve"> NUMPAGES  \* Arabic  \* MERGEFORMAT </w:instrText>
    </w:r>
    <w:r w:rsidR="007C4BBF">
      <w:fldChar w:fldCharType="separate"/>
    </w:r>
    <w:r w:rsidR="00BC36E2">
      <w:t>3</w:t>
    </w:r>
    <w:r w:rsidR="007C4BB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14FA" w14:textId="46773573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BC36E2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BC36E2">
      <w:t>3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99AC9" w14:textId="77777777" w:rsidR="007040E8" w:rsidRDefault="007040E8">
      <w:pPr>
        <w:spacing w:line="240" w:lineRule="auto"/>
      </w:pPr>
      <w:r>
        <w:separator/>
      </w:r>
    </w:p>
  </w:footnote>
  <w:footnote w:type="continuationSeparator" w:id="0">
    <w:p w14:paraId="4AEAFE67" w14:textId="77777777" w:rsidR="007040E8" w:rsidRDefault="00704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E3AF7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6666659">
    <w:abstractNumId w:val="2"/>
  </w:num>
  <w:num w:numId="2" w16cid:durableId="645090064">
    <w:abstractNumId w:val="1"/>
  </w:num>
  <w:num w:numId="3" w16cid:durableId="1213275867">
    <w:abstractNumId w:val="12"/>
  </w:num>
  <w:num w:numId="4" w16cid:durableId="1430002148">
    <w:abstractNumId w:val="7"/>
  </w:num>
  <w:num w:numId="5" w16cid:durableId="1596667713">
    <w:abstractNumId w:val="4"/>
  </w:num>
  <w:num w:numId="6" w16cid:durableId="1636255986">
    <w:abstractNumId w:val="9"/>
  </w:num>
  <w:num w:numId="7" w16cid:durableId="1921133691">
    <w:abstractNumId w:val="5"/>
  </w:num>
  <w:num w:numId="8" w16cid:durableId="707295511">
    <w:abstractNumId w:val="0"/>
  </w:num>
  <w:num w:numId="9" w16cid:durableId="894969548">
    <w:abstractNumId w:val="11"/>
  </w:num>
  <w:num w:numId="10" w16cid:durableId="357892971">
    <w:abstractNumId w:val="3"/>
  </w:num>
  <w:num w:numId="11" w16cid:durableId="2106805802">
    <w:abstractNumId w:val="8"/>
  </w:num>
  <w:num w:numId="12" w16cid:durableId="1067613543">
    <w:abstractNumId w:val="10"/>
  </w:num>
  <w:num w:numId="13" w16cid:durableId="917254118">
    <w:abstractNumId w:val="13"/>
  </w:num>
  <w:num w:numId="14" w16cid:durableId="305211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07B8B"/>
    <w:rsid w:val="0001002C"/>
    <w:rsid w:val="000109CE"/>
    <w:rsid w:val="00011965"/>
    <w:rsid w:val="000144AC"/>
    <w:rsid w:val="0001450F"/>
    <w:rsid w:val="00016137"/>
    <w:rsid w:val="00021C67"/>
    <w:rsid w:val="00021CD6"/>
    <w:rsid w:val="00022BB8"/>
    <w:rsid w:val="00023871"/>
    <w:rsid w:val="000274D2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4E68"/>
    <w:rsid w:val="00046011"/>
    <w:rsid w:val="00047AC1"/>
    <w:rsid w:val="000510FC"/>
    <w:rsid w:val="00051E86"/>
    <w:rsid w:val="00052349"/>
    <w:rsid w:val="00053A77"/>
    <w:rsid w:val="00053B58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65F3"/>
    <w:rsid w:val="00067071"/>
    <w:rsid w:val="00067F67"/>
    <w:rsid w:val="00070757"/>
    <w:rsid w:val="00070B4E"/>
    <w:rsid w:val="0007374E"/>
    <w:rsid w:val="000741C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4FB9"/>
    <w:rsid w:val="00085869"/>
    <w:rsid w:val="00085ABA"/>
    <w:rsid w:val="000925EE"/>
    <w:rsid w:val="0009345B"/>
    <w:rsid w:val="00096AB9"/>
    <w:rsid w:val="00096AD4"/>
    <w:rsid w:val="000A2AE2"/>
    <w:rsid w:val="000A3FAD"/>
    <w:rsid w:val="000A47BE"/>
    <w:rsid w:val="000A5E4D"/>
    <w:rsid w:val="000B005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151A"/>
    <w:rsid w:val="000C1A78"/>
    <w:rsid w:val="000C210A"/>
    <w:rsid w:val="000C27E5"/>
    <w:rsid w:val="000C381E"/>
    <w:rsid w:val="000C3ACB"/>
    <w:rsid w:val="000C3B3A"/>
    <w:rsid w:val="000C56DD"/>
    <w:rsid w:val="000C680A"/>
    <w:rsid w:val="000C6A0C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4E"/>
    <w:rsid w:val="000E34B9"/>
    <w:rsid w:val="000E38ED"/>
    <w:rsid w:val="000E4668"/>
    <w:rsid w:val="000E5244"/>
    <w:rsid w:val="000E5875"/>
    <w:rsid w:val="000E60B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226B"/>
    <w:rsid w:val="001027F2"/>
    <w:rsid w:val="00102F2C"/>
    <w:rsid w:val="0010465B"/>
    <w:rsid w:val="00105975"/>
    <w:rsid w:val="00105C2E"/>
    <w:rsid w:val="00107F44"/>
    <w:rsid w:val="0011116D"/>
    <w:rsid w:val="00111C0C"/>
    <w:rsid w:val="00111F4D"/>
    <w:rsid w:val="00112A28"/>
    <w:rsid w:val="001133B6"/>
    <w:rsid w:val="00115230"/>
    <w:rsid w:val="00115B5F"/>
    <w:rsid w:val="001162B4"/>
    <w:rsid w:val="001171DE"/>
    <w:rsid w:val="001210D4"/>
    <w:rsid w:val="00122CBC"/>
    <w:rsid w:val="00124EA9"/>
    <w:rsid w:val="00126C65"/>
    <w:rsid w:val="00126D4A"/>
    <w:rsid w:val="00127F6F"/>
    <w:rsid w:val="00130EC1"/>
    <w:rsid w:val="001313B5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871"/>
    <w:rsid w:val="00135987"/>
    <w:rsid w:val="00135A6A"/>
    <w:rsid w:val="0013695A"/>
    <w:rsid w:val="00140DF7"/>
    <w:rsid w:val="001423B7"/>
    <w:rsid w:val="001443BD"/>
    <w:rsid w:val="0014449A"/>
    <w:rsid w:val="00144A87"/>
    <w:rsid w:val="00146193"/>
    <w:rsid w:val="00146222"/>
    <w:rsid w:val="00146586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B1C"/>
    <w:rsid w:val="00171EA5"/>
    <w:rsid w:val="001721C9"/>
    <w:rsid w:val="00172C99"/>
    <w:rsid w:val="001731CE"/>
    <w:rsid w:val="00173330"/>
    <w:rsid w:val="0017567F"/>
    <w:rsid w:val="00175C72"/>
    <w:rsid w:val="0017764D"/>
    <w:rsid w:val="00177AD6"/>
    <w:rsid w:val="00181B06"/>
    <w:rsid w:val="0018501C"/>
    <w:rsid w:val="00185167"/>
    <w:rsid w:val="00186228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1523"/>
    <w:rsid w:val="001B1DB0"/>
    <w:rsid w:val="001B3BED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3E22"/>
    <w:rsid w:val="001C42D3"/>
    <w:rsid w:val="001C4BE1"/>
    <w:rsid w:val="001D1592"/>
    <w:rsid w:val="001D19E6"/>
    <w:rsid w:val="001D629A"/>
    <w:rsid w:val="001D7ADF"/>
    <w:rsid w:val="001E0F71"/>
    <w:rsid w:val="001E10A8"/>
    <w:rsid w:val="001E1CF5"/>
    <w:rsid w:val="001E1E71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3B89"/>
    <w:rsid w:val="001F52E0"/>
    <w:rsid w:val="001F590C"/>
    <w:rsid w:val="001F7110"/>
    <w:rsid w:val="001F7E96"/>
    <w:rsid w:val="002005F5"/>
    <w:rsid w:val="00201F9D"/>
    <w:rsid w:val="00202284"/>
    <w:rsid w:val="00203C40"/>
    <w:rsid w:val="00203E12"/>
    <w:rsid w:val="0020528D"/>
    <w:rsid w:val="0020543B"/>
    <w:rsid w:val="002056B6"/>
    <w:rsid w:val="00205A66"/>
    <w:rsid w:val="002063CF"/>
    <w:rsid w:val="00206613"/>
    <w:rsid w:val="002078F3"/>
    <w:rsid w:val="00207D40"/>
    <w:rsid w:val="00207DB6"/>
    <w:rsid w:val="0021158F"/>
    <w:rsid w:val="00212488"/>
    <w:rsid w:val="002129A6"/>
    <w:rsid w:val="00212EBD"/>
    <w:rsid w:val="00215DA7"/>
    <w:rsid w:val="00220628"/>
    <w:rsid w:val="00220669"/>
    <w:rsid w:val="00220DD2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3D90"/>
    <w:rsid w:val="00233EB5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541"/>
    <w:rsid w:val="00243CEA"/>
    <w:rsid w:val="002455A1"/>
    <w:rsid w:val="0024586A"/>
    <w:rsid w:val="00245D18"/>
    <w:rsid w:val="00246466"/>
    <w:rsid w:val="00246BF4"/>
    <w:rsid w:val="0025008F"/>
    <w:rsid w:val="002502E1"/>
    <w:rsid w:val="002506FD"/>
    <w:rsid w:val="002518A2"/>
    <w:rsid w:val="002528B3"/>
    <w:rsid w:val="00256174"/>
    <w:rsid w:val="0025660C"/>
    <w:rsid w:val="00256F0C"/>
    <w:rsid w:val="00262A91"/>
    <w:rsid w:val="00262C05"/>
    <w:rsid w:val="00263200"/>
    <w:rsid w:val="002634FC"/>
    <w:rsid w:val="00263E73"/>
    <w:rsid w:val="00264A77"/>
    <w:rsid w:val="00267470"/>
    <w:rsid w:val="00270BD6"/>
    <w:rsid w:val="002715AF"/>
    <w:rsid w:val="00274F70"/>
    <w:rsid w:val="002757A6"/>
    <w:rsid w:val="00275A75"/>
    <w:rsid w:val="00276B8D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4F0C"/>
    <w:rsid w:val="0028565E"/>
    <w:rsid w:val="00285FD5"/>
    <w:rsid w:val="00286134"/>
    <w:rsid w:val="0028621A"/>
    <w:rsid w:val="00286564"/>
    <w:rsid w:val="00286BF6"/>
    <w:rsid w:val="00287194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7FC7"/>
    <w:rsid w:val="002B0151"/>
    <w:rsid w:val="002B04F8"/>
    <w:rsid w:val="002B06A0"/>
    <w:rsid w:val="002B0E7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3AF"/>
    <w:rsid w:val="002C54F5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03C"/>
    <w:rsid w:val="002D6861"/>
    <w:rsid w:val="002D6EFD"/>
    <w:rsid w:val="002D744F"/>
    <w:rsid w:val="002D74CF"/>
    <w:rsid w:val="002E04EF"/>
    <w:rsid w:val="002E0B17"/>
    <w:rsid w:val="002E199E"/>
    <w:rsid w:val="002E26B4"/>
    <w:rsid w:val="002E350F"/>
    <w:rsid w:val="002E4FFB"/>
    <w:rsid w:val="002E788F"/>
    <w:rsid w:val="002E7DED"/>
    <w:rsid w:val="002F1024"/>
    <w:rsid w:val="002F20D5"/>
    <w:rsid w:val="002F3605"/>
    <w:rsid w:val="002F4F41"/>
    <w:rsid w:val="002F6355"/>
    <w:rsid w:val="002F6D8D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4D8E"/>
    <w:rsid w:val="0031621E"/>
    <w:rsid w:val="00316A16"/>
    <w:rsid w:val="00316C0C"/>
    <w:rsid w:val="00320A26"/>
    <w:rsid w:val="00321174"/>
    <w:rsid w:val="00321344"/>
    <w:rsid w:val="00325064"/>
    <w:rsid w:val="00325E5B"/>
    <w:rsid w:val="00325EC9"/>
    <w:rsid w:val="00326C35"/>
    <w:rsid w:val="003302F3"/>
    <w:rsid w:val="00332F9A"/>
    <w:rsid w:val="00334494"/>
    <w:rsid w:val="0033451C"/>
    <w:rsid w:val="00334CB3"/>
    <w:rsid w:val="00336854"/>
    <w:rsid w:val="0033769B"/>
    <w:rsid w:val="00337927"/>
    <w:rsid w:val="00337B6D"/>
    <w:rsid w:val="0034015C"/>
    <w:rsid w:val="003408A0"/>
    <w:rsid w:val="00341DF2"/>
    <w:rsid w:val="003425B2"/>
    <w:rsid w:val="003442F4"/>
    <w:rsid w:val="00345C5D"/>
    <w:rsid w:val="00345C66"/>
    <w:rsid w:val="003474F2"/>
    <w:rsid w:val="0034797F"/>
    <w:rsid w:val="003508EE"/>
    <w:rsid w:val="003509CB"/>
    <w:rsid w:val="00350CB4"/>
    <w:rsid w:val="00351DF1"/>
    <w:rsid w:val="00352EFB"/>
    <w:rsid w:val="00353705"/>
    <w:rsid w:val="0035431A"/>
    <w:rsid w:val="0035457D"/>
    <w:rsid w:val="003562E8"/>
    <w:rsid w:val="003566B6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1539"/>
    <w:rsid w:val="00391A5F"/>
    <w:rsid w:val="003933B7"/>
    <w:rsid w:val="00393887"/>
    <w:rsid w:val="00394C6B"/>
    <w:rsid w:val="00394CF0"/>
    <w:rsid w:val="00394D68"/>
    <w:rsid w:val="003957E0"/>
    <w:rsid w:val="00397EE6"/>
    <w:rsid w:val="003A066C"/>
    <w:rsid w:val="003A1DA0"/>
    <w:rsid w:val="003A3FD5"/>
    <w:rsid w:val="003A47CA"/>
    <w:rsid w:val="003A4E2E"/>
    <w:rsid w:val="003A4E62"/>
    <w:rsid w:val="003A5660"/>
    <w:rsid w:val="003A5A6A"/>
    <w:rsid w:val="003A71AD"/>
    <w:rsid w:val="003B1069"/>
    <w:rsid w:val="003B38CC"/>
    <w:rsid w:val="003B390A"/>
    <w:rsid w:val="003B41AB"/>
    <w:rsid w:val="003B4E3A"/>
    <w:rsid w:val="003B5E62"/>
    <w:rsid w:val="003B6C64"/>
    <w:rsid w:val="003C0C4A"/>
    <w:rsid w:val="003C138E"/>
    <w:rsid w:val="003C15DE"/>
    <w:rsid w:val="003C1730"/>
    <w:rsid w:val="003C2889"/>
    <w:rsid w:val="003C2CD7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E0047"/>
    <w:rsid w:val="003E031D"/>
    <w:rsid w:val="003E6540"/>
    <w:rsid w:val="003F1524"/>
    <w:rsid w:val="003F1AF3"/>
    <w:rsid w:val="003F2688"/>
    <w:rsid w:val="003F4D8D"/>
    <w:rsid w:val="003F4EE7"/>
    <w:rsid w:val="003F5C72"/>
    <w:rsid w:val="00401508"/>
    <w:rsid w:val="00401688"/>
    <w:rsid w:val="0040386D"/>
    <w:rsid w:val="004054E8"/>
    <w:rsid w:val="00405581"/>
    <w:rsid w:val="00405CA8"/>
    <w:rsid w:val="00407909"/>
    <w:rsid w:val="00410551"/>
    <w:rsid w:val="00412237"/>
    <w:rsid w:val="004137C0"/>
    <w:rsid w:val="004138F3"/>
    <w:rsid w:val="004170C0"/>
    <w:rsid w:val="004174D6"/>
    <w:rsid w:val="00420F61"/>
    <w:rsid w:val="00421F20"/>
    <w:rsid w:val="004220F5"/>
    <w:rsid w:val="00423839"/>
    <w:rsid w:val="00424090"/>
    <w:rsid w:val="00425755"/>
    <w:rsid w:val="00430D4E"/>
    <w:rsid w:val="004312EB"/>
    <w:rsid w:val="004313E7"/>
    <w:rsid w:val="00432B8F"/>
    <w:rsid w:val="004339B2"/>
    <w:rsid w:val="00434CC6"/>
    <w:rsid w:val="00434DCD"/>
    <w:rsid w:val="004364C3"/>
    <w:rsid w:val="00436D52"/>
    <w:rsid w:val="004375F6"/>
    <w:rsid w:val="00441A3A"/>
    <w:rsid w:val="00442AD8"/>
    <w:rsid w:val="00444A70"/>
    <w:rsid w:val="0044573E"/>
    <w:rsid w:val="00447307"/>
    <w:rsid w:val="0044744D"/>
    <w:rsid w:val="0044763B"/>
    <w:rsid w:val="00447C62"/>
    <w:rsid w:val="00452696"/>
    <w:rsid w:val="00454A69"/>
    <w:rsid w:val="0045600B"/>
    <w:rsid w:val="00456A53"/>
    <w:rsid w:val="004571D1"/>
    <w:rsid w:val="00460B94"/>
    <w:rsid w:val="004614F7"/>
    <w:rsid w:val="00462468"/>
    <w:rsid w:val="0046262B"/>
    <w:rsid w:val="0046266D"/>
    <w:rsid w:val="004629B3"/>
    <w:rsid w:val="00462F27"/>
    <w:rsid w:val="0046376E"/>
    <w:rsid w:val="004640B1"/>
    <w:rsid w:val="0046690F"/>
    <w:rsid w:val="00466959"/>
    <w:rsid w:val="00466B0F"/>
    <w:rsid w:val="00467537"/>
    <w:rsid w:val="00467ABE"/>
    <w:rsid w:val="00470E3B"/>
    <w:rsid w:val="004719AC"/>
    <w:rsid w:val="00472FEC"/>
    <w:rsid w:val="004753EC"/>
    <w:rsid w:val="00476543"/>
    <w:rsid w:val="00476825"/>
    <w:rsid w:val="00477F71"/>
    <w:rsid w:val="004811D8"/>
    <w:rsid w:val="00481CC4"/>
    <w:rsid w:val="00482EFE"/>
    <w:rsid w:val="00483F75"/>
    <w:rsid w:val="00483FF5"/>
    <w:rsid w:val="004858E1"/>
    <w:rsid w:val="004858F4"/>
    <w:rsid w:val="00485E75"/>
    <w:rsid w:val="004864A1"/>
    <w:rsid w:val="00490A03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0A43"/>
    <w:rsid w:val="004B1117"/>
    <w:rsid w:val="004B1464"/>
    <w:rsid w:val="004B1A6B"/>
    <w:rsid w:val="004B54E8"/>
    <w:rsid w:val="004B5A19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3DB1"/>
    <w:rsid w:val="004C4FEB"/>
    <w:rsid w:val="004C5AF1"/>
    <w:rsid w:val="004C5EEF"/>
    <w:rsid w:val="004C6229"/>
    <w:rsid w:val="004C6B79"/>
    <w:rsid w:val="004C6EA2"/>
    <w:rsid w:val="004C711E"/>
    <w:rsid w:val="004C7345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907"/>
    <w:rsid w:val="004E1579"/>
    <w:rsid w:val="004E2650"/>
    <w:rsid w:val="004E3341"/>
    <w:rsid w:val="004E517D"/>
    <w:rsid w:val="004E768A"/>
    <w:rsid w:val="004E77CD"/>
    <w:rsid w:val="004F10C1"/>
    <w:rsid w:val="004F25C7"/>
    <w:rsid w:val="004F2802"/>
    <w:rsid w:val="004F2CFC"/>
    <w:rsid w:val="004F5ACD"/>
    <w:rsid w:val="004F5AD9"/>
    <w:rsid w:val="004F7F43"/>
    <w:rsid w:val="00501A50"/>
    <w:rsid w:val="00501D3D"/>
    <w:rsid w:val="00501F2F"/>
    <w:rsid w:val="00502E62"/>
    <w:rsid w:val="00503B4B"/>
    <w:rsid w:val="0050484D"/>
    <w:rsid w:val="00504B47"/>
    <w:rsid w:val="00505B81"/>
    <w:rsid w:val="00506B8A"/>
    <w:rsid w:val="00511B95"/>
    <w:rsid w:val="00511D57"/>
    <w:rsid w:val="0051248E"/>
    <w:rsid w:val="0052021B"/>
    <w:rsid w:val="0052212B"/>
    <w:rsid w:val="005230C7"/>
    <w:rsid w:val="005236AE"/>
    <w:rsid w:val="00523733"/>
    <w:rsid w:val="005237C5"/>
    <w:rsid w:val="00525C13"/>
    <w:rsid w:val="005266EA"/>
    <w:rsid w:val="0053184C"/>
    <w:rsid w:val="00531AB2"/>
    <w:rsid w:val="005326DE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17AD"/>
    <w:rsid w:val="00542578"/>
    <w:rsid w:val="005428D7"/>
    <w:rsid w:val="00542D43"/>
    <w:rsid w:val="005463C3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041E"/>
    <w:rsid w:val="005617FD"/>
    <w:rsid w:val="005652E8"/>
    <w:rsid w:val="0056755F"/>
    <w:rsid w:val="005719E5"/>
    <w:rsid w:val="0057376D"/>
    <w:rsid w:val="00574A1B"/>
    <w:rsid w:val="00574E4D"/>
    <w:rsid w:val="00575196"/>
    <w:rsid w:val="00575F0B"/>
    <w:rsid w:val="005761BA"/>
    <w:rsid w:val="0057667C"/>
    <w:rsid w:val="00576BDA"/>
    <w:rsid w:val="0057796B"/>
    <w:rsid w:val="0058042D"/>
    <w:rsid w:val="005809D2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510C"/>
    <w:rsid w:val="00596518"/>
    <w:rsid w:val="0059722C"/>
    <w:rsid w:val="00597D07"/>
    <w:rsid w:val="005A0D93"/>
    <w:rsid w:val="005A1018"/>
    <w:rsid w:val="005A16E6"/>
    <w:rsid w:val="005A2CCC"/>
    <w:rsid w:val="005A30D7"/>
    <w:rsid w:val="005A35FD"/>
    <w:rsid w:val="005A3846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B7DDF"/>
    <w:rsid w:val="005C12EA"/>
    <w:rsid w:val="005C18E2"/>
    <w:rsid w:val="005C4A5B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5FA0"/>
    <w:rsid w:val="005D68AA"/>
    <w:rsid w:val="005E0C30"/>
    <w:rsid w:val="005E0D58"/>
    <w:rsid w:val="005E134A"/>
    <w:rsid w:val="005E3EAB"/>
    <w:rsid w:val="005E3FBB"/>
    <w:rsid w:val="005E4244"/>
    <w:rsid w:val="005E56CD"/>
    <w:rsid w:val="005E69D9"/>
    <w:rsid w:val="005F2035"/>
    <w:rsid w:val="005F27F4"/>
    <w:rsid w:val="005F3239"/>
    <w:rsid w:val="005F35DE"/>
    <w:rsid w:val="005F3860"/>
    <w:rsid w:val="005F3E28"/>
    <w:rsid w:val="005F5DAF"/>
    <w:rsid w:val="005F6567"/>
    <w:rsid w:val="005F706B"/>
    <w:rsid w:val="005F7A8A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5C79"/>
    <w:rsid w:val="006177FF"/>
    <w:rsid w:val="0062139D"/>
    <w:rsid w:val="006265FD"/>
    <w:rsid w:val="0063031C"/>
    <w:rsid w:val="00630465"/>
    <w:rsid w:val="00631F44"/>
    <w:rsid w:val="006335F1"/>
    <w:rsid w:val="006345B6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50299"/>
    <w:rsid w:val="006518C9"/>
    <w:rsid w:val="00651FEA"/>
    <w:rsid w:val="00652229"/>
    <w:rsid w:val="00652793"/>
    <w:rsid w:val="00656513"/>
    <w:rsid w:val="00657233"/>
    <w:rsid w:val="00657D57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A0A3C"/>
    <w:rsid w:val="006A0C7B"/>
    <w:rsid w:val="006A0DD4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5C91"/>
    <w:rsid w:val="006C7E78"/>
    <w:rsid w:val="006D098F"/>
    <w:rsid w:val="006D20E3"/>
    <w:rsid w:val="006D3FF3"/>
    <w:rsid w:val="006D4996"/>
    <w:rsid w:val="006D4A01"/>
    <w:rsid w:val="006D4DBB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40E8"/>
    <w:rsid w:val="00705C52"/>
    <w:rsid w:val="0070733C"/>
    <w:rsid w:val="00710C5D"/>
    <w:rsid w:val="0071348C"/>
    <w:rsid w:val="00715861"/>
    <w:rsid w:val="00717220"/>
    <w:rsid w:val="00717273"/>
    <w:rsid w:val="00717638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4D43"/>
    <w:rsid w:val="00735578"/>
    <w:rsid w:val="00735E2D"/>
    <w:rsid w:val="007405F6"/>
    <w:rsid w:val="00740F46"/>
    <w:rsid w:val="007419C8"/>
    <w:rsid w:val="00741E77"/>
    <w:rsid w:val="00742398"/>
    <w:rsid w:val="00742509"/>
    <w:rsid w:val="007432A9"/>
    <w:rsid w:val="0074371C"/>
    <w:rsid w:val="00745104"/>
    <w:rsid w:val="00746B19"/>
    <w:rsid w:val="007507B5"/>
    <w:rsid w:val="0075091D"/>
    <w:rsid w:val="00751F7C"/>
    <w:rsid w:val="007524A0"/>
    <w:rsid w:val="0075288A"/>
    <w:rsid w:val="00753A24"/>
    <w:rsid w:val="00753FAB"/>
    <w:rsid w:val="0075430D"/>
    <w:rsid w:val="007560B0"/>
    <w:rsid w:val="0075731F"/>
    <w:rsid w:val="007648F0"/>
    <w:rsid w:val="00767F2F"/>
    <w:rsid w:val="0077096B"/>
    <w:rsid w:val="007709ED"/>
    <w:rsid w:val="00772010"/>
    <w:rsid w:val="00772188"/>
    <w:rsid w:val="0077222A"/>
    <w:rsid w:val="00772B11"/>
    <w:rsid w:val="00774C85"/>
    <w:rsid w:val="0077567F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8B3"/>
    <w:rsid w:val="007A784E"/>
    <w:rsid w:val="007A7855"/>
    <w:rsid w:val="007A7E31"/>
    <w:rsid w:val="007A7E42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BBF"/>
    <w:rsid w:val="007C63D0"/>
    <w:rsid w:val="007D0000"/>
    <w:rsid w:val="007D1B30"/>
    <w:rsid w:val="007D205E"/>
    <w:rsid w:val="007D24C3"/>
    <w:rsid w:val="007D2A02"/>
    <w:rsid w:val="007D2E7E"/>
    <w:rsid w:val="007D51E6"/>
    <w:rsid w:val="007D620F"/>
    <w:rsid w:val="007D62A4"/>
    <w:rsid w:val="007E1736"/>
    <w:rsid w:val="007E2079"/>
    <w:rsid w:val="007E2887"/>
    <w:rsid w:val="007E6EA1"/>
    <w:rsid w:val="007E7520"/>
    <w:rsid w:val="007E7E69"/>
    <w:rsid w:val="007E7F63"/>
    <w:rsid w:val="007F023C"/>
    <w:rsid w:val="007F02A9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4B76"/>
    <w:rsid w:val="008267E8"/>
    <w:rsid w:val="0082699A"/>
    <w:rsid w:val="00827F2A"/>
    <w:rsid w:val="00830FA7"/>
    <w:rsid w:val="00832366"/>
    <w:rsid w:val="00832633"/>
    <w:rsid w:val="00833CEB"/>
    <w:rsid w:val="008360B7"/>
    <w:rsid w:val="0083710E"/>
    <w:rsid w:val="008372D2"/>
    <w:rsid w:val="008377BC"/>
    <w:rsid w:val="0084165C"/>
    <w:rsid w:val="00842E6F"/>
    <w:rsid w:val="008432B5"/>
    <w:rsid w:val="00844A51"/>
    <w:rsid w:val="00844C17"/>
    <w:rsid w:val="00846017"/>
    <w:rsid w:val="00847705"/>
    <w:rsid w:val="00847726"/>
    <w:rsid w:val="00851593"/>
    <w:rsid w:val="00851A12"/>
    <w:rsid w:val="00851CB1"/>
    <w:rsid w:val="00851EA1"/>
    <w:rsid w:val="00852511"/>
    <w:rsid w:val="00852F56"/>
    <w:rsid w:val="0085429D"/>
    <w:rsid w:val="00855CA4"/>
    <w:rsid w:val="00856591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4757"/>
    <w:rsid w:val="00877800"/>
    <w:rsid w:val="00880E72"/>
    <w:rsid w:val="0088257A"/>
    <w:rsid w:val="008825EE"/>
    <w:rsid w:val="008827AC"/>
    <w:rsid w:val="00883396"/>
    <w:rsid w:val="00883B3B"/>
    <w:rsid w:val="00883CC0"/>
    <w:rsid w:val="008842CA"/>
    <w:rsid w:val="0088596E"/>
    <w:rsid w:val="008869F9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2BD"/>
    <w:rsid w:val="008B251E"/>
    <w:rsid w:val="008B35A2"/>
    <w:rsid w:val="008B4833"/>
    <w:rsid w:val="008B4F8B"/>
    <w:rsid w:val="008B73F3"/>
    <w:rsid w:val="008C00FE"/>
    <w:rsid w:val="008C02E6"/>
    <w:rsid w:val="008C3230"/>
    <w:rsid w:val="008C5181"/>
    <w:rsid w:val="008C5888"/>
    <w:rsid w:val="008C6041"/>
    <w:rsid w:val="008C6998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4B93"/>
    <w:rsid w:val="00905E8A"/>
    <w:rsid w:val="00906292"/>
    <w:rsid w:val="00906C23"/>
    <w:rsid w:val="009110EF"/>
    <w:rsid w:val="009111C4"/>
    <w:rsid w:val="00911ECB"/>
    <w:rsid w:val="009149B1"/>
    <w:rsid w:val="00914B5B"/>
    <w:rsid w:val="00915019"/>
    <w:rsid w:val="00915D6B"/>
    <w:rsid w:val="00917162"/>
    <w:rsid w:val="009172B9"/>
    <w:rsid w:val="009178AA"/>
    <w:rsid w:val="00917E48"/>
    <w:rsid w:val="00920000"/>
    <w:rsid w:val="009209D6"/>
    <w:rsid w:val="009221BE"/>
    <w:rsid w:val="00922B1D"/>
    <w:rsid w:val="009242C4"/>
    <w:rsid w:val="00924C67"/>
    <w:rsid w:val="009251CC"/>
    <w:rsid w:val="00925E5C"/>
    <w:rsid w:val="0092714E"/>
    <w:rsid w:val="009324F0"/>
    <w:rsid w:val="00933504"/>
    <w:rsid w:val="0093408D"/>
    <w:rsid w:val="0094024E"/>
    <w:rsid w:val="00941D2B"/>
    <w:rsid w:val="00942002"/>
    <w:rsid w:val="00942359"/>
    <w:rsid w:val="00943626"/>
    <w:rsid w:val="00944A6B"/>
    <w:rsid w:val="00944EAC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6B8F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58EA"/>
    <w:rsid w:val="0099600B"/>
    <w:rsid w:val="00996AD2"/>
    <w:rsid w:val="00997966"/>
    <w:rsid w:val="009A032B"/>
    <w:rsid w:val="009A0E26"/>
    <w:rsid w:val="009A1230"/>
    <w:rsid w:val="009A16EC"/>
    <w:rsid w:val="009A22C2"/>
    <w:rsid w:val="009A721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4B47"/>
    <w:rsid w:val="009F563C"/>
    <w:rsid w:val="009F610E"/>
    <w:rsid w:val="009F6400"/>
    <w:rsid w:val="009F6B2C"/>
    <w:rsid w:val="00A00F7E"/>
    <w:rsid w:val="00A01BF2"/>
    <w:rsid w:val="00A01F37"/>
    <w:rsid w:val="00A044D6"/>
    <w:rsid w:val="00A04ADB"/>
    <w:rsid w:val="00A04F89"/>
    <w:rsid w:val="00A050C7"/>
    <w:rsid w:val="00A05F11"/>
    <w:rsid w:val="00A11E0F"/>
    <w:rsid w:val="00A141E9"/>
    <w:rsid w:val="00A15D78"/>
    <w:rsid w:val="00A208C5"/>
    <w:rsid w:val="00A216E5"/>
    <w:rsid w:val="00A22886"/>
    <w:rsid w:val="00A233C9"/>
    <w:rsid w:val="00A23D41"/>
    <w:rsid w:val="00A24723"/>
    <w:rsid w:val="00A26744"/>
    <w:rsid w:val="00A26CB6"/>
    <w:rsid w:val="00A2775C"/>
    <w:rsid w:val="00A306C3"/>
    <w:rsid w:val="00A32F82"/>
    <w:rsid w:val="00A32F8B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5F8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A39"/>
    <w:rsid w:val="00A76A69"/>
    <w:rsid w:val="00A770B5"/>
    <w:rsid w:val="00A77921"/>
    <w:rsid w:val="00A834FD"/>
    <w:rsid w:val="00A83E81"/>
    <w:rsid w:val="00A84124"/>
    <w:rsid w:val="00A842D5"/>
    <w:rsid w:val="00A854BE"/>
    <w:rsid w:val="00A86644"/>
    <w:rsid w:val="00A872F3"/>
    <w:rsid w:val="00A87870"/>
    <w:rsid w:val="00A911D7"/>
    <w:rsid w:val="00A91A70"/>
    <w:rsid w:val="00A9290C"/>
    <w:rsid w:val="00A93313"/>
    <w:rsid w:val="00A93981"/>
    <w:rsid w:val="00A93A06"/>
    <w:rsid w:val="00A93D9D"/>
    <w:rsid w:val="00A9415A"/>
    <w:rsid w:val="00A944BB"/>
    <w:rsid w:val="00A957F6"/>
    <w:rsid w:val="00A96EBD"/>
    <w:rsid w:val="00A97316"/>
    <w:rsid w:val="00AA0D54"/>
    <w:rsid w:val="00AA0ED5"/>
    <w:rsid w:val="00AA1B85"/>
    <w:rsid w:val="00AA258F"/>
    <w:rsid w:val="00AA3290"/>
    <w:rsid w:val="00AA43D0"/>
    <w:rsid w:val="00AA6867"/>
    <w:rsid w:val="00AB152E"/>
    <w:rsid w:val="00AB1CB6"/>
    <w:rsid w:val="00AB1D9A"/>
    <w:rsid w:val="00AB2164"/>
    <w:rsid w:val="00AB26B2"/>
    <w:rsid w:val="00AB2B21"/>
    <w:rsid w:val="00AB333F"/>
    <w:rsid w:val="00AB3B9A"/>
    <w:rsid w:val="00AB47EC"/>
    <w:rsid w:val="00AB5645"/>
    <w:rsid w:val="00AB593B"/>
    <w:rsid w:val="00AB6538"/>
    <w:rsid w:val="00AB7332"/>
    <w:rsid w:val="00AC234B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9B2"/>
    <w:rsid w:val="00AD6AA1"/>
    <w:rsid w:val="00AD6D11"/>
    <w:rsid w:val="00AE0062"/>
    <w:rsid w:val="00AE05A4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AF7809"/>
    <w:rsid w:val="00B0348E"/>
    <w:rsid w:val="00B04434"/>
    <w:rsid w:val="00B05CCA"/>
    <w:rsid w:val="00B06D92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3C16"/>
    <w:rsid w:val="00B23C52"/>
    <w:rsid w:val="00B2438D"/>
    <w:rsid w:val="00B259E1"/>
    <w:rsid w:val="00B2685D"/>
    <w:rsid w:val="00B27F90"/>
    <w:rsid w:val="00B30351"/>
    <w:rsid w:val="00B3337C"/>
    <w:rsid w:val="00B33C2A"/>
    <w:rsid w:val="00B35967"/>
    <w:rsid w:val="00B36349"/>
    <w:rsid w:val="00B36F5B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C4A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8E8"/>
    <w:rsid w:val="00B97921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B0091"/>
    <w:rsid w:val="00BB0327"/>
    <w:rsid w:val="00BB2D73"/>
    <w:rsid w:val="00BB45BA"/>
    <w:rsid w:val="00BB4A3A"/>
    <w:rsid w:val="00BB5D0B"/>
    <w:rsid w:val="00BB63A8"/>
    <w:rsid w:val="00BC0995"/>
    <w:rsid w:val="00BC179A"/>
    <w:rsid w:val="00BC36E2"/>
    <w:rsid w:val="00BC61BB"/>
    <w:rsid w:val="00BC6DE2"/>
    <w:rsid w:val="00BC6E62"/>
    <w:rsid w:val="00BC713F"/>
    <w:rsid w:val="00BD0A65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675"/>
    <w:rsid w:val="00BE42B4"/>
    <w:rsid w:val="00BE47D4"/>
    <w:rsid w:val="00BE48D3"/>
    <w:rsid w:val="00BE4BF9"/>
    <w:rsid w:val="00BE52A4"/>
    <w:rsid w:val="00BE52BB"/>
    <w:rsid w:val="00BE67F1"/>
    <w:rsid w:val="00BE793A"/>
    <w:rsid w:val="00BE7A0B"/>
    <w:rsid w:val="00BE7A4D"/>
    <w:rsid w:val="00BF2B82"/>
    <w:rsid w:val="00BF432A"/>
    <w:rsid w:val="00BF4737"/>
    <w:rsid w:val="00BF6E82"/>
    <w:rsid w:val="00BF6F12"/>
    <w:rsid w:val="00C060C7"/>
    <w:rsid w:val="00C10DCF"/>
    <w:rsid w:val="00C10EA4"/>
    <w:rsid w:val="00C132DD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2E4"/>
    <w:rsid w:val="00C24C17"/>
    <w:rsid w:val="00C31148"/>
    <w:rsid w:val="00C32B65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203F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425F"/>
    <w:rsid w:val="00C54A2B"/>
    <w:rsid w:val="00C55AEE"/>
    <w:rsid w:val="00C55F6B"/>
    <w:rsid w:val="00C5701B"/>
    <w:rsid w:val="00C57173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5E59"/>
    <w:rsid w:val="00C66218"/>
    <w:rsid w:val="00C66638"/>
    <w:rsid w:val="00C6721A"/>
    <w:rsid w:val="00C67538"/>
    <w:rsid w:val="00C677C9"/>
    <w:rsid w:val="00C70933"/>
    <w:rsid w:val="00C70DBC"/>
    <w:rsid w:val="00C70E96"/>
    <w:rsid w:val="00C72D17"/>
    <w:rsid w:val="00C73719"/>
    <w:rsid w:val="00C74259"/>
    <w:rsid w:val="00C76A8E"/>
    <w:rsid w:val="00C808A6"/>
    <w:rsid w:val="00C814E9"/>
    <w:rsid w:val="00C81F23"/>
    <w:rsid w:val="00C84791"/>
    <w:rsid w:val="00C855DB"/>
    <w:rsid w:val="00C855F3"/>
    <w:rsid w:val="00C85AEA"/>
    <w:rsid w:val="00C86270"/>
    <w:rsid w:val="00C8725F"/>
    <w:rsid w:val="00C905CB"/>
    <w:rsid w:val="00C90E47"/>
    <w:rsid w:val="00C932BC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2769"/>
    <w:rsid w:val="00CC3B07"/>
    <w:rsid w:val="00CC5B11"/>
    <w:rsid w:val="00CC6DF2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E2A8C"/>
    <w:rsid w:val="00CE33D5"/>
    <w:rsid w:val="00CE4712"/>
    <w:rsid w:val="00CE5D5C"/>
    <w:rsid w:val="00CE70CD"/>
    <w:rsid w:val="00CE7F84"/>
    <w:rsid w:val="00CF44F7"/>
    <w:rsid w:val="00CF46D4"/>
    <w:rsid w:val="00CF5316"/>
    <w:rsid w:val="00CF531A"/>
    <w:rsid w:val="00CF5D37"/>
    <w:rsid w:val="00CF6F33"/>
    <w:rsid w:val="00CF7161"/>
    <w:rsid w:val="00D00A97"/>
    <w:rsid w:val="00D00F29"/>
    <w:rsid w:val="00D02248"/>
    <w:rsid w:val="00D030B8"/>
    <w:rsid w:val="00D04429"/>
    <w:rsid w:val="00D044CB"/>
    <w:rsid w:val="00D04E37"/>
    <w:rsid w:val="00D0544E"/>
    <w:rsid w:val="00D0568F"/>
    <w:rsid w:val="00D063B8"/>
    <w:rsid w:val="00D06825"/>
    <w:rsid w:val="00D0723C"/>
    <w:rsid w:val="00D07437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1D7"/>
    <w:rsid w:val="00D249AB"/>
    <w:rsid w:val="00D24BD2"/>
    <w:rsid w:val="00D2573D"/>
    <w:rsid w:val="00D260A2"/>
    <w:rsid w:val="00D26A56"/>
    <w:rsid w:val="00D30BAE"/>
    <w:rsid w:val="00D30CC6"/>
    <w:rsid w:val="00D31722"/>
    <w:rsid w:val="00D31C11"/>
    <w:rsid w:val="00D31EED"/>
    <w:rsid w:val="00D3260C"/>
    <w:rsid w:val="00D33DB5"/>
    <w:rsid w:val="00D34840"/>
    <w:rsid w:val="00D355AF"/>
    <w:rsid w:val="00D35790"/>
    <w:rsid w:val="00D37DD9"/>
    <w:rsid w:val="00D41BFE"/>
    <w:rsid w:val="00D42585"/>
    <w:rsid w:val="00D4700E"/>
    <w:rsid w:val="00D47300"/>
    <w:rsid w:val="00D50EEC"/>
    <w:rsid w:val="00D51350"/>
    <w:rsid w:val="00D519AF"/>
    <w:rsid w:val="00D532A9"/>
    <w:rsid w:val="00D53653"/>
    <w:rsid w:val="00D5437A"/>
    <w:rsid w:val="00D559B1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915"/>
    <w:rsid w:val="00D644CA"/>
    <w:rsid w:val="00D64EA0"/>
    <w:rsid w:val="00D66824"/>
    <w:rsid w:val="00D66F5C"/>
    <w:rsid w:val="00D66FC2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616A"/>
    <w:rsid w:val="00DA0BBC"/>
    <w:rsid w:val="00DA182C"/>
    <w:rsid w:val="00DA1E18"/>
    <w:rsid w:val="00DA2009"/>
    <w:rsid w:val="00DA243E"/>
    <w:rsid w:val="00DA4613"/>
    <w:rsid w:val="00DA560A"/>
    <w:rsid w:val="00DA7769"/>
    <w:rsid w:val="00DB05B1"/>
    <w:rsid w:val="00DB0EA2"/>
    <w:rsid w:val="00DB0EBF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6BC3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1177"/>
    <w:rsid w:val="00DE2052"/>
    <w:rsid w:val="00DE2CEA"/>
    <w:rsid w:val="00DE478B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2F03"/>
    <w:rsid w:val="00DF5AEA"/>
    <w:rsid w:val="00DF63F6"/>
    <w:rsid w:val="00DF6BAF"/>
    <w:rsid w:val="00DF7BD0"/>
    <w:rsid w:val="00E006F4"/>
    <w:rsid w:val="00E00AEF"/>
    <w:rsid w:val="00E01557"/>
    <w:rsid w:val="00E01783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A72"/>
    <w:rsid w:val="00E24BCE"/>
    <w:rsid w:val="00E24CE2"/>
    <w:rsid w:val="00E253A0"/>
    <w:rsid w:val="00E259A7"/>
    <w:rsid w:val="00E25AEA"/>
    <w:rsid w:val="00E25F09"/>
    <w:rsid w:val="00E272A3"/>
    <w:rsid w:val="00E306A1"/>
    <w:rsid w:val="00E30D25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34F"/>
    <w:rsid w:val="00E36A66"/>
    <w:rsid w:val="00E37F70"/>
    <w:rsid w:val="00E41023"/>
    <w:rsid w:val="00E41377"/>
    <w:rsid w:val="00E41985"/>
    <w:rsid w:val="00E41D49"/>
    <w:rsid w:val="00E438C4"/>
    <w:rsid w:val="00E43A2A"/>
    <w:rsid w:val="00E446C1"/>
    <w:rsid w:val="00E45F68"/>
    <w:rsid w:val="00E46BCD"/>
    <w:rsid w:val="00E4740A"/>
    <w:rsid w:val="00E47FE7"/>
    <w:rsid w:val="00E51CAD"/>
    <w:rsid w:val="00E53449"/>
    <w:rsid w:val="00E545D7"/>
    <w:rsid w:val="00E547FE"/>
    <w:rsid w:val="00E54ED0"/>
    <w:rsid w:val="00E5669C"/>
    <w:rsid w:val="00E5696A"/>
    <w:rsid w:val="00E57DDC"/>
    <w:rsid w:val="00E60ECA"/>
    <w:rsid w:val="00E613AB"/>
    <w:rsid w:val="00E6312A"/>
    <w:rsid w:val="00E64B6E"/>
    <w:rsid w:val="00E65928"/>
    <w:rsid w:val="00E663B6"/>
    <w:rsid w:val="00E6780D"/>
    <w:rsid w:val="00E67DEE"/>
    <w:rsid w:val="00E704BD"/>
    <w:rsid w:val="00E71439"/>
    <w:rsid w:val="00E71CB0"/>
    <w:rsid w:val="00E73677"/>
    <w:rsid w:val="00E752E5"/>
    <w:rsid w:val="00E758B9"/>
    <w:rsid w:val="00E77796"/>
    <w:rsid w:val="00E82191"/>
    <w:rsid w:val="00E835BC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1995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42CE"/>
    <w:rsid w:val="00EB46D9"/>
    <w:rsid w:val="00EB79CD"/>
    <w:rsid w:val="00EB7C64"/>
    <w:rsid w:val="00EC0E64"/>
    <w:rsid w:val="00EC142D"/>
    <w:rsid w:val="00EC1E16"/>
    <w:rsid w:val="00EC2DD1"/>
    <w:rsid w:val="00EC3E58"/>
    <w:rsid w:val="00EC52DA"/>
    <w:rsid w:val="00EC6D33"/>
    <w:rsid w:val="00EC7BA8"/>
    <w:rsid w:val="00EC7D81"/>
    <w:rsid w:val="00ED0024"/>
    <w:rsid w:val="00ED0EA0"/>
    <w:rsid w:val="00ED0F85"/>
    <w:rsid w:val="00ED2B5C"/>
    <w:rsid w:val="00ED3269"/>
    <w:rsid w:val="00ED3A18"/>
    <w:rsid w:val="00ED7A08"/>
    <w:rsid w:val="00EE0E45"/>
    <w:rsid w:val="00EE12A5"/>
    <w:rsid w:val="00EE12AB"/>
    <w:rsid w:val="00EE1A8C"/>
    <w:rsid w:val="00EE416B"/>
    <w:rsid w:val="00EE4643"/>
    <w:rsid w:val="00EE529F"/>
    <w:rsid w:val="00EE5434"/>
    <w:rsid w:val="00EE5E1A"/>
    <w:rsid w:val="00EE6025"/>
    <w:rsid w:val="00EE7E8F"/>
    <w:rsid w:val="00EE7F1A"/>
    <w:rsid w:val="00EF1330"/>
    <w:rsid w:val="00EF15FF"/>
    <w:rsid w:val="00EF3029"/>
    <w:rsid w:val="00EF41B8"/>
    <w:rsid w:val="00EF55E6"/>
    <w:rsid w:val="00EF5707"/>
    <w:rsid w:val="00EF590F"/>
    <w:rsid w:val="00EF60CD"/>
    <w:rsid w:val="00EF6F3B"/>
    <w:rsid w:val="00EF70EC"/>
    <w:rsid w:val="00EF7111"/>
    <w:rsid w:val="00EF7C82"/>
    <w:rsid w:val="00EF7D1A"/>
    <w:rsid w:val="00EF7D5B"/>
    <w:rsid w:val="00F0246C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149"/>
    <w:rsid w:val="00F346B6"/>
    <w:rsid w:val="00F36145"/>
    <w:rsid w:val="00F37BDD"/>
    <w:rsid w:val="00F41503"/>
    <w:rsid w:val="00F4185C"/>
    <w:rsid w:val="00F44005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0F3"/>
    <w:rsid w:val="00F56BD8"/>
    <w:rsid w:val="00F5789A"/>
    <w:rsid w:val="00F6171A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82C19"/>
    <w:rsid w:val="00F8309B"/>
    <w:rsid w:val="00F833C9"/>
    <w:rsid w:val="00F84965"/>
    <w:rsid w:val="00F86752"/>
    <w:rsid w:val="00F87932"/>
    <w:rsid w:val="00F90064"/>
    <w:rsid w:val="00F91CAA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A13"/>
    <w:rsid w:val="00FA0F6E"/>
    <w:rsid w:val="00FA1398"/>
    <w:rsid w:val="00FA2E19"/>
    <w:rsid w:val="00FA375A"/>
    <w:rsid w:val="00FA42CC"/>
    <w:rsid w:val="00FA6665"/>
    <w:rsid w:val="00FA697F"/>
    <w:rsid w:val="00FA734E"/>
    <w:rsid w:val="00FB3846"/>
    <w:rsid w:val="00FB429D"/>
    <w:rsid w:val="00FB43B4"/>
    <w:rsid w:val="00FB5521"/>
    <w:rsid w:val="00FB610D"/>
    <w:rsid w:val="00FB7759"/>
    <w:rsid w:val="00FB778E"/>
    <w:rsid w:val="00FB7F30"/>
    <w:rsid w:val="00FC1124"/>
    <w:rsid w:val="00FC4477"/>
    <w:rsid w:val="00FC46FB"/>
    <w:rsid w:val="00FC47F2"/>
    <w:rsid w:val="00FC4F25"/>
    <w:rsid w:val="00FC5579"/>
    <w:rsid w:val="00FC5921"/>
    <w:rsid w:val="00FC6565"/>
    <w:rsid w:val="00FC672E"/>
    <w:rsid w:val="00FC7B66"/>
    <w:rsid w:val="00FD0D72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6EAA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14A"/>
    <w:rsid w:val="00FF4AF4"/>
    <w:rsid w:val="00FF55EA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a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523">
          <w:marLeft w:val="120"/>
          <w:marRight w:val="12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478">
          <w:marLeft w:val="120"/>
          <w:marRight w:val="12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rytulafoundation.org/humanitarian-hel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.khmara@pr-service.com.u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androschuk@henk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58D4F-9431-4488-8353-AB17401F99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734</Words>
  <Characters>5100</Characters>
  <Application>Microsoft Office Word</Application>
  <DocSecurity>0</DocSecurity>
  <Lines>115</Lines>
  <Paragraphs>41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5</cp:revision>
  <cp:lastPrinted>2024-10-14T10:23:00Z</cp:lastPrinted>
  <dcterms:created xsi:type="dcterms:W3CDTF">2024-10-14T10:40:00Z</dcterms:created>
  <dcterms:modified xsi:type="dcterms:W3CDTF">2024-10-14T11:59:00Z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