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A2C" w14:textId="4705FCED" w:rsidR="0023015B" w:rsidRPr="00A166EE" w:rsidRDefault="0023015B" w:rsidP="0023015B">
      <w:pPr>
        <w:jc w:val="right"/>
        <w:rPr>
          <w:rFonts w:ascii="Segoe UI" w:hAnsi="Segoe UI" w:cs="Segoe UI"/>
          <w:b/>
          <w:bCs/>
          <w:color w:val="A6A6A6" w:themeColor="background1" w:themeShade="A6"/>
          <w:sz w:val="40"/>
          <w:szCs w:val="40"/>
          <w:lang w:val="en-US"/>
        </w:rPr>
      </w:pPr>
      <w:r w:rsidRPr="00A166EE">
        <w:rPr>
          <w:rFonts w:ascii="Segoe UI" w:hAnsi="Segoe UI" w:cs="Segoe UI"/>
          <w:b/>
          <w:bCs/>
          <w:color w:val="A6A6A6" w:themeColor="background1" w:themeShade="A6"/>
          <w:sz w:val="40"/>
          <w:szCs w:val="40"/>
          <w:lang w:val="en-US"/>
        </w:rPr>
        <w:t>Press release</w:t>
      </w:r>
    </w:p>
    <w:p w14:paraId="06BB3764" w14:textId="0059C627" w:rsidR="0023015B" w:rsidRPr="0023664B" w:rsidRDefault="000E345E" w:rsidP="0023015B">
      <w:pPr>
        <w:jc w:val="right"/>
        <w:rPr>
          <w:rFonts w:ascii="Segoe UI" w:hAnsi="Segoe UI" w:cs="Segoe UI"/>
          <w:sz w:val="22"/>
          <w:szCs w:val="22"/>
          <w:lang w:val="en-US"/>
        </w:rPr>
      </w:pPr>
      <w:r w:rsidRPr="0023664B">
        <w:rPr>
          <w:rFonts w:ascii="Segoe UI" w:hAnsi="Segoe UI" w:cs="Segoe UI"/>
          <w:sz w:val="22"/>
          <w:szCs w:val="22"/>
          <w:lang w:val="en-US"/>
        </w:rPr>
        <w:t>September 2</w:t>
      </w:r>
      <w:r w:rsidR="006B0C3C">
        <w:rPr>
          <w:rFonts w:ascii="Segoe UI" w:hAnsi="Segoe UI" w:cs="Segoe UI"/>
          <w:sz w:val="22"/>
          <w:szCs w:val="22"/>
          <w:lang w:val="en-US"/>
        </w:rPr>
        <w:t>4</w:t>
      </w:r>
      <w:r w:rsidRPr="0023664B">
        <w:rPr>
          <w:rFonts w:ascii="Segoe UI" w:hAnsi="Segoe UI" w:cs="Segoe UI"/>
          <w:sz w:val="22"/>
          <w:szCs w:val="22"/>
          <w:lang w:val="en-US"/>
        </w:rPr>
        <w:t>,</w:t>
      </w:r>
      <w:r w:rsidR="00326509">
        <w:rPr>
          <w:rFonts w:ascii="Segoe UI" w:hAnsi="Segoe UI" w:cs="Segoe UI"/>
          <w:sz w:val="22"/>
          <w:szCs w:val="22"/>
          <w:lang w:val="en-US"/>
        </w:rPr>
        <w:t xml:space="preserve"> </w:t>
      </w:r>
      <w:r w:rsidR="0023664B" w:rsidRPr="0023664B">
        <w:rPr>
          <w:rFonts w:ascii="Segoe UI" w:hAnsi="Segoe UI" w:cs="Segoe UI"/>
          <w:sz w:val="22"/>
          <w:szCs w:val="22"/>
          <w:lang w:val="en-US"/>
        </w:rPr>
        <w:t>2024</w:t>
      </w:r>
    </w:p>
    <w:p w14:paraId="1168C196" w14:textId="77777777" w:rsidR="0023015B" w:rsidRPr="0023015B" w:rsidRDefault="0023015B" w:rsidP="0023015B">
      <w:pPr>
        <w:jc w:val="right"/>
        <w:rPr>
          <w:rFonts w:ascii="Segoe UI" w:hAnsi="Segoe UI" w:cs="Segoe UI"/>
          <w:b/>
          <w:bCs/>
          <w:sz w:val="22"/>
          <w:szCs w:val="22"/>
          <w:lang w:val="en-US"/>
        </w:rPr>
      </w:pPr>
    </w:p>
    <w:p w14:paraId="5B2F51B1" w14:textId="792C70C3" w:rsidR="0023015B" w:rsidRPr="00A166EE" w:rsidRDefault="0023015B" w:rsidP="0023015B">
      <w:pPr>
        <w:rPr>
          <w:rFonts w:ascii="Segoe UI" w:hAnsi="Segoe UI" w:cs="Segoe UI"/>
          <w:sz w:val="30"/>
          <w:szCs w:val="30"/>
        </w:rPr>
      </w:pPr>
      <w:r w:rsidRPr="00A166EE">
        <w:rPr>
          <w:rFonts w:ascii="Segoe UI" w:hAnsi="Segoe UI" w:cs="Segoe UI"/>
          <w:b/>
          <w:bCs/>
          <w:sz w:val="30"/>
          <w:szCs w:val="30"/>
          <w:lang w:val="en-US"/>
        </w:rPr>
        <w:t xml:space="preserve">Henkel </w:t>
      </w:r>
      <w:r w:rsidR="00CC6487" w:rsidRPr="00A166EE">
        <w:rPr>
          <w:rFonts w:ascii="Segoe UI" w:hAnsi="Segoe UI" w:cs="Segoe UI"/>
          <w:b/>
          <w:bCs/>
          <w:sz w:val="30"/>
          <w:szCs w:val="30"/>
          <w:lang w:val="en-US"/>
        </w:rPr>
        <w:t xml:space="preserve">India </w:t>
      </w:r>
      <w:r w:rsidRPr="00A166EE">
        <w:rPr>
          <w:rFonts w:ascii="Segoe UI" w:hAnsi="Segoe UI" w:cs="Segoe UI"/>
          <w:b/>
          <w:bCs/>
          <w:sz w:val="30"/>
          <w:szCs w:val="30"/>
          <w:lang w:val="en-US"/>
        </w:rPr>
        <w:t xml:space="preserve">Partners with </w:t>
      </w:r>
      <w:proofErr w:type="spellStart"/>
      <w:r w:rsidRPr="00A166EE">
        <w:rPr>
          <w:rFonts w:ascii="Segoe UI" w:hAnsi="Segoe UI" w:cs="Segoe UI"/>
          <w:b/>
          <w:bCs/>
          <w:sz w:val="30"/>
          <w:szCs w:val="30"/>
          <w:lang w:val="en-US"/>
        </w:rPr>
        <w:t>CleanMax</w:t>
      </w:r>
      <w:proofErr w:type="spellEnd"/>
      <w:r w:rsidR="00CC6487" w:rsidRPr="00A166EE">
        <w:rPr>
          <w:rFonts w:ascii="Segoe UI" w:hAnsi="Segoe UI" w:cs="Segoe UI"/>
          <w:b/>
          <w:bCs/>
          <w:sz w:val="30"/>
          <w:szCs w:val="30"/>
          <w:lang w:val="en-US"/>
        </w:rPr>
        <w:t xml:space="preserve"> </w:t>
      </w:r>
      <w:r w:rsidRPr="00A166EE">
        <w:rPr>
          <w:rFonts w:ascii="Segoe UI" w:hAnsi="Segoe UI" w:cs="Segoe UI"/>
          <w:b/>
          <w:bCs/>
          <w:sz w:val="30"/>
          <w:szCs w:val="30"/>
          <w:lang w:val="en-US"/>
        </w:rPr>
        <w:t>to accelerate transition</w:t>
      </w:r>
      <w:r w:rsidR="00B13DFE">
        <w:rPr>
          <w:rFonts w:ascii="Segoe UI" w:hAnsi="Segoe UI" w:cs="Segoe UI"/>
          <w:b/>
          <w:bCs/>
          <w:sz w:val="30"/>
          <w:szCs w:val="30"/>
          <w:lang w:val="en-US"/>
        </w:rPr>
        <w:t xml:space="preserve"> to </w:t>
      </w:r>
      <w:r w:rsidR="0030690C">
        <w:rPr>
          <w:rFonts w:ascii="Segoe UI" w:hAnsi="Segoe UI" w:cs="Segoe UI"/>
          <w:b/>
          <w:bCs/>
          <w:sz w:val="30"/>
          <w:szCs w:val="30"/>
          <w:lang w:val="en-US"/>
        </w:rPr>
        <w:t>carbon</w:t>
      </w:r>
      <w:r w:rsidR="006A5AAA">
        <w:rPr>
          <w:rFonts w:ascii="Segoe UI" w:hAnsi="Segoe UI" w:cs="Segoe UI"/>
          <w:b/>
          <w:bCs/>
          <w:sz w:val="30"/>
          <w:szCs w:val="30"/>
          <w:lang w:val="en-US"/>
        </w:rPr>
        <w:t>-</w:t>
      </w:r>
      <w:r w:rsidR="0030690C">
        <w:rPr>
          <w:rFonts w:ascii="Segoe UI" w:hAnsi="Segoe UI" w:cs="Segoe UI"/>
          <w:b/>
          <w:bCs/>
          <w:sz w:val="30"/>
          <w:szCs w:val="30"/>
          <w:lang w:val="en-US"/>
        </w:rPr>
        <w:t>neutral manufacturing processes</w:t>
      </w:r>
    </w:p>
    <w:p w14:paraId="64F51027" w14:textId="37F5C95D" w:rsidR="00586352" w:rsidRDefault="0023015B" w:rsidP="00586352">
      <w:pPr>
        <w:jc w:val="both"/>
        <w:rPr>
          <w:rFonts w:ascii="Segoe UI" w:hAnsi="Segoe UI" w:cs="Segoe UI"/>
          <w:sz w:val="22"/>
          <w:szCs w:val="22"/>
        </w:rPr>
      </w:pPr>
      <w:r w:rsidRPr="0023015B">
        <w:rPr>
          <w:rFonts w:ascii="Segoe UI" w:hAnsi="Segoe UI" w:cs="Segoe UI"/>
          <w:b/>
          <w:bCs/>
          <w:i/>
          <w:iCs/>
          <w:sz w:val="22"/>
          <w:szCs w:val="22"/>
          <w:lang w:val="en-US"/>
        </w:rPr>
        <w:t>Mumbai, India</w:t>
      </w:r>
      <w:r w:rsidRPr="0023015B">
        <w:rPr>
          <w:rFonts w:ascii="Segoe UI" w:hAnsi="Segoe UI" w:cs="Segoe UI"/>
          <w:b/>
          <w:bCs/>
          <w:sz w:val="22"/>
          <w:szCs w:val="22"/>
          <w:lang w:val="en-US"/>
        </w:rPr>
        <w:t xml:space="preserve"> - </w:t>
      </w:r>
      <w:r w:rsidRPr="0023015B">
        <w:rPr>
          <w:rFonts w:ascii="Segoe UI" w:hAnsi="Segoe UI" w:cs="Segoe UI"/>
          <w:sz w:val="22"/>
          <w:szCs w:val="22"/>
          <w:lang w:val="en-US"/>
        </w:rPr>
        <w:t>Henkel Adhesive</w:t>
      </w:r>
      <w:r w:rsidR="00206171">
        <w:rPr>
          <w:rFonts w:ascii="Segoe UI" w:hAnsi="Segoe UI" w:cs="Segoe UI"/>
          <w:sz w:val="22"/>
          <w:szCs w:val="22"/>
          <w:lang w:val="en-US"/>
        </w:rPr>
        <w:t>s</w:t>
      </w:r>
      <w:r w:rsidRPr="0023015B">
        <w:rPr>
          <w:rFonts w:ascii="Segoe UI" w:hAnsi="Segoe UI" w:cs="Segoe UI"/>
          <w:sz w:val="22"/>
          <w:szCs w:val="22"/>
          <w:lang w:val="en-US"/>
        </w:rPr>
        <w:t xml:space="preserve"> Technologies </w:t>
      </w:r>
      <w:r w:rsidR="00206171">
        <w:rPr>
          <w:rFonts w:ascii="Segoe UI" w:hAnsi="Segoe UI" w:cs="Segoe UI"/>
          <w:sz w:val="22"/>
          <w:szCs w:val="22"/>
          <w:lang w:val="en-US"/>
        </w:rPr>
        <w:t xml:space="preserve">India Private Limited </w:t>
      </w:r>
      <w:r w:rsidR="00CC6487">
        <w:rPr>
          <w:rFonts w:ascii="Segoe UI" w:hAnsi="Segoe UI" w:cs="Segoe UI"/>
          <w:sz w:val="22"/>
          <w:szCs w:val="22"/>
          <w:lang w:val="en-US"/>
        </w:rPr>
        <w:t xml:space="preserve">(Henkel </w:t>
      </w:r>
      <w:r w:rsidR="00206171">
        <w:rPr>
          <w:rFonts w:ascii="Segoe UI" w:hAnsi="Segoe UI" w:cs="Segoe UI"/>
          <w:sz w:val="22"/>
          <w:szCs w:val="22"/>
          <w:lang w:val="en-US"/>
        </w:rPr>
        <w:t>I</w:t>
      </w:r>
      <w:r w:rsidR="00CC6487">
        <w:rPr>
          <w:rFonts w:ascii="Segoe UI" w:hAnsi="Segoe UI" w:cs="Segoe UI"/>
          <w:sz w:val="22"/>
          <w:szCs w:val="22"/>
          <w:lang w:val="en-US"/>
        </w:rPr>
        <w:t>ndia</w:t>
      </w:r>
      <w:r w:rsidR="00206171">
        <w:rPr>
          <w:rFonts w:ascii="Segoe UI" w:hAnsi="Segoe UI" w:cs="Segoe UI"/>
          <w:sz w:val="22"/>
          <w:szCs w:val="22"/>
          <w:lang w:val="en-US"/>
        </w:rPr>
        <w:t>)</w:t>
      </w:r>
      <w:r w:rsidR="00CC6487">
        <w:rPr>
          <w:rFonts w:ascii="Segoe UI" w:hAnsi="Segoe UI" w:cs="Segoe UI"/>
          <w:sz w:val="22"/>
          <w:szCs w:val="22"/>
          <w:lang w:val="en-US"/>
        </w:rPr>
        <w:t xml:space="preserve"> </w:t>
      </w:r>
      <w:r w:rsidRPr="0023015B">
        <w:rPr>
          <w:rFonts w:ascii="Segoe UI" w:hAnsi="Segoe UI" w:cs="Segoe UI"/>
          <w:sz w:val="22"/>
          <w:szCs w:val="22"/>
          <w:lang w:val="en-US"/>
        </w:rPr>
        <w:t>has partnered with</w:t>
      </w:r>
      <w:r w:rsidR="00206171">
        <w:rPr>
          <w:rFonts w:ascii="Segoe UI" w:hAnsi="Segoe UI" w:cs="Segoe UI"/>
          <w:sz w:val="22"/>
          <w:szCs w:val="22"/>
          <w:lang w:val="en-US"/>
        </w:rPr>
        <w:t xml:space="preserve"> </w:t>
      </w:r>
      <w:proofErr w:type="spellStart"/>
      <w:r w:rsidRPr="0023015B">
        <w:rPr>
          <w:rFonts w:ascii="Segoe UI" w:hAnsi="Segoe UI" w:cs="Segoe UI"/>
          <w:sz w:val="22"/>
          <w:szCs w:val="22"/>
          <w:lang w:val="en-US"/>
        </w:rPr>
        <w:t>CleanMax</w:t>
      </w:r>
      <w:proofErr w:type="spellEnd"/>
      <w:r w:rsidR="00CC6487">
        <w:rPr>
          <w:rFonts w:ascii="Segoe UI" w:hAnsi="Segoe UI" w:cs="Segoe UI"/>
          <w:sz w:val="22"/>
          <w:szCs w:val="22"/>
          <w:lang w:val="en-US"/>
        </w:rPr>
        <w:t xml:space="preserve"> </w:t>
      </w:r>
      <w:r w:rsidR="0030690C">
        <w:rPr>
          <w:rFonts w:ascii="Segoe UI" w:hAnsi="Segoe UI" w:cs="Segoe UI"/>
          <w:sz w:val="22"/>
          <w:szCs w:val="22"/>
          <w:lang w:val="en-US"/>
        </w:rPr>
        <w:t>(</w:t>
      </w:r>
      <w:r w:rsidR="0030690C">
        <w:t>a Brookfield-backed company)</w:t>
      </w:r>
      <w:r w:rsidR="00CA4AFF">
        <w:t xml:space="preserve"> </w:t>
      </w:r>
      <w:r w:rsidRPr="0023015B">
        <w:rPr>
          <w:rFonts w:ascii="Segoe UI" w:hAnsi="Segoe UI" w:cs="Segoe UI"/>
          <w:sz w:val="22"/>
          <w:szCs w:val="22"/>
          <w:lang w:val="en-US"/>
        </w:rPr>
        <w:t>to achieve its goal</w:t>
      </w:r>
      <w:r w:rsidR="00206171">
        <w:rPr>
          <w:rFonts w:ascii="Segoe UI" w:hAnsi="Segoe UI" w:cs="Segoe UI"/>
          <w:sz w:val="22"/>
          <w:szCs w:val="22"/>
          <w:lang w:val="en-US"/>
        </w:rPr>
        <w:t xml:space="preserve"> </w:t>
      </w:r>
      <w:r w:rsidR="00AD017A">
        <w:rPr>
          <w:rFonts w:ascii="Segoe UI" w:hAnsi="Segoe UI" w:cs="Segoe UI"/>
          <w:sz w:val="22"/>
          <w:szCs w:val="22"/>
          <w:lang w:val="en-US"/>
        </w:rPr>
        <w:t>of r</w:t>
      </w:r>
      <w:r w:rsidR="000E3A0E">
        <w:rPr>
          <w:rFonts w:ascii="Segoe UI" w:hAnsi="Segoe UI" w:cs="Segoe UI"/>
          <w:sz w:val="22"/>
          <w:szCs w:val="22"/>
          <w:lang w:val="en-US"/>
        </w:rPr>
        <w:t xml:space="preserve">educing absolute </w:t>
      </w:r>
      <w:r w:rsidR="00AD017A">
        <w:rPr>
          <w:rFonts w:ascii="Segoe UI" w:hAnsi="Segoe UI" w:cs="Segoe UI"/>
          <w:sz w:val="22"/>
          <w:szCs w:val="22"/>
          <w:lang w:val="en-US"/>
        </w:rPr>
        <w:t xml:space="preserve">emissions in its operations. </w:t>
      </w:r>
      <w:r w:rsidRPr="0023015B">
        <w:rPr>
          <w:rFonts w:ascii="Segoe UI" w:hAnsi="Segoe UI" w:cs="Segoe UI"/>
          <w:sz w:val="22"/>
          <w:szCs w:val="22"/>
          <w:lang w:val="en-US"/>
        </w:rPr>
        <w:t>Th</w:t>
      </w:r>
      <w:r w:rsidR="001E6CDA">
        <w:rPr>
          <w:rFonts w:ascii="Segoe UI" w:hAnsi="Segoe UI" w:cs="Segoe UI"/>
          <w:sz w:val="22"/>
          <w:szCs w:val="22"/>
          <w:lang w:val="en-US"/>
        </w:rPr>
        <w:t>is</w:t>
      </w:r>
      <w:r w:rsidRPr="0023015B">
        <w:rPr>
          <w:rFonts w:ascii="Segoe UI" w:hAnsi="Segoe UI" w:cs="Segoe UI"/>
          <w:sz w:val="22"/>
          <w:szCs w:val="22"/>
          <w:lang w:val="en-US"/>
        </w:rPr>
        <w:t xml:space="preserve"> partnership </w:t>
      </w:r>
      <w:r w:rsidR="007E7C9C">
        <w:rPr>
          <w:rFonts w:ascii="Segoe UI" w:hAnsi="Segoe UI" w:cs="Segoe UI"/>
          <w:sz w:val="22"/>
          <w:szCs w:val="22"/>
          <w:lang w:val="en-US"/>
        </w:rPr>
        <w:t>is</w:t>
      </w:r>
      <w:r w:rsidR="005D33EF">
        <w:rPr>
          <w:rFonts w:ascii="Segoe UI" w:hAnsi="Segoe UI" w:cs="Segoe UI"/>
          <w:sz w:val="22"/>
          <w:szCs w:val="22"/>
          <w:lang w:val="en-US"/>
        </w:rPr>
        <w:t xml:space="preserve"> a significant </w:t>
      </w:r>
      <w:r w:rsidR="006A7500">
        <w:rPr>
          <w:rFonts w:ascii="Segoe UI" w:hAnsi="Segoe UI" w:cs="Segoe UI"/>
          <w:sz w:val="22"/>
          <w:szCs w:val="22"/>
          <w:lang w:val="en-US"/>
        </w:rPr>
        <w:t xml:space="preserve">step to </w:t>
      </w:r>
      <w:r w:rsidRPr="0023015B">
        <w:rPr>
          <w:rFonts w:ascii="Segoe UI" w:hAnsi="Segoe UI" w:cs="Segoe UI"/>
          <w:sz w:val="22"/>
          <w:szCs w:val="22"/>
          <w:lang w:val="en-US"/>
        </w:rPr>
        <w:t>boost</w:t>
      </w:r>
      <w:r w:rsidR="00586352">
        <w:rPr>
          <w:rFonts w:ascii="Segoe UI" w:hAnsi="Segoe UI" w:cs="Segoe UI"/>
          <w:sz w:val="22"/>
          <w:szCs w:val="22"/>
          <w:lang w:val="en-US"/>
        </w:rPr>
        <w:t xml:space="preserve"> </w:t>
      </w:r>
      <w:r w:rsidR="00586352" w:rsidRPr="0023015B">
        <w:rPr>
          <w:rFonts w:ascii="Segoe UI" w:hAnsi="Segoe UI" w:cs="Segoe UI"/>
          <w:sz w:val="22"/>
          <w:szCs w:val="22"/>
        </w:rPr>
        <w:t>solar power utilization resulting in additional annual CO</w:t>
      </w:r>
      <w:r w:rsidR="00586352" w:rsidRPr="00327143">
        <w:rPr>
          <w:rFonts w:ascii="Segoe UI" w:hAnsi="Segoe UI" w:cs="Segoe UI"/>
          <w:sz w:val="22"/>
          <w:szCs w:val="22"/>
          <w:vertAlign w:val="subscript"/>
        </w:rPr>
        <w:t>2</w:t>
      </w:r>
      <w:r w:rsidR="00586352" w:rsidRPr="0023015B">
        <w:rPr>
          <w:rFonts w:ascii="Segoe UI" w:hAnsi="Segoe UI" w:cs="Segoe UI"/>
          <w:sz w:val="22"/>
          <w:szCs w:val="22"/>
        </w:rPr>
        <w:t xml:space="preserve"> savings of </w:t>
      </w:r>
      <w:r w:rsidR="00341117">
        <w:rPr>
          <w:rFonts w:ascii="Segoe UI" w:hAnsi="Segoe UI" w:cs="Segoe UI"/>
          <w:sz w:val="22"/>
          <w:szCs w:val="22"/>
        </w:rPr>
        <w:t>over 4500</w:t>
      </w:r>
      <w:r w:rsidR="00586352">
        <w:rPr>
          <w:rFonts w:ascii="Segoe UI" w:hAnsi="Segoe UI" w:cs="Segoe UI"/>
          <w:sz w:val="22"/>
          <w:szCs w:val="22"/>
        </w:rPr>
        <w:t xml:space="preserve"> </w:t>
      </w:r>
      <w:r w:rsidR="00586352" w:rsidRPr="0023015B">
        <w:rPr>
          <w:rFonts w:ascii="Segoe UI" w:hAnsi="Segoe UI" w:cs="Segoe UI"/>
          <w:sz w:val="22"/>
          <w:szCs w:val="22"/>
        </w:rPr>
        <w:t>tonnes</w:t>
      </w:r>
      <w:r w:rsidRPr="0023015B">
        <w:rPr>
          <w:rFonts w:ascii="Segoe UI" w:hAnsi="Segoe UI" w:cs="Segoe UI"/>
          <w:sz w:val="22"/>
          <w:szCs w:val="22"/>
          <w:lang w:val="en-US"/>
        </w:rPr>
        <w:t xml:space="preserve"> </w:t>
      </w:r>
      <w:r w:rsidR="00327143">
        <w:rPr>
          <w:rFonts w:ascii="Segoe UI" w:hAnsi="Segoe UI" w:cs="Segoe UI"/>
          <w:sz w:val="22"/>
          <w:szCs w:val="22"/>
          <w:lang w:val="en-US"/>
        </w:rPr>
        <w:t xml:space="preserve">in </w:t>
      </w:r>
      <w:r w:rsidRPr="0023015B">
        <w:rPr>
          <w:rFonts w:ascii="Segoe UI" w:hAnsi="Segoe UI" w:cs="Segoe UI"/>
          <w:sz w:val="22"/>
          <w:szCs w:val="22"/>
          <w:lang w:val="en-US"/>
        </w:rPr>
        <w:t>the</w:t>
      </w:r>
      <w:r w:rsidR="007E7C9C">
        <w:rPr>
          <w:rFonts w:ascii="Segoe UI" w:hAnsi="Segoe UI" w:cs="Segoe UI"/>
          <w:sz w:val="22"/>
          <w:szCs w:val="22"/>
          <w:lang w:val="en-US"/>
        </w:rPr>
        <w:t xml:space="preserve"> company’s</w:t>
      </w:r>
      <w:r w:rsidRPr="0023015B">
        <w:rPr>
          <w:rFonts w:ascii="Segoe UI" w:hAnsi="Segoe UI" w:cs="Segoe UI"/>
          <w:sz w:val="22"/>
          <w:szCs w:val="22"/>
          <w:lang w:val="en-US"/>
        </w:rPr>
        <w:t xml:space="preserve"> Kurkumbh</w:t>
      </w:r>
      <w:r w:rsidR="000B62A6">
        <w:rPr>
          <w:rFonts w:ascii="Segoe UI" w:hAnsi="Segoe UI" w:cs="Segoe UI"/>
          <w:sz w:val="22"/>
          <w:szCs w:val="22"/>
          <w:lang w:val="en-US"/>
        </w:rPr>
        <w:t xml:space="preserve"> and</w:t>
      </w:r>
      <w:r w:rsidRPr="0023015B">
        <w:rPr>
          <w:rFonts w:ascii="Segoe UI" w:hAnsi="Segoe UI" w:cs="Segoe UI"/>
          <w:sz w:val="22"/>
          <w:szCs w:val="22"/>
          <w:lang w:val="en-US"/>
        </w:rPr>
        <w:t xml:space="preserve"> Thane </w:t>
      </w:r>
      <w:r w:rsidR="007E7C9C">
        <w:rPr>
          <w:rFonts w:ascii="Segoe UI" w:hAnsi="Segoe UI" w:cs="Segoe UI"/>
          <w:sz w:val="22"/>
          <w:szCs w:val="22"/>
          <w:lang w:val="en-US"/>
        </w:rPr>
        <w:t xml:space="preserve">manufacturing </w:t>
      </w:r>
      <w:r w:rsidRPr="0023015B">
        <w:rPr>
          <w:rFonts w:ascii="Segoe UI" w:hAnsi="Segoe UI" w:cs="Segoe UI"/>
          <w:sz w:val="22"/>
          <w:szCs w:val="22"/>
          <w:lang w:val="en-US"/>
        </w:rPr>
        <w:t>site</w:t>
      </w:r>
      <w:r w:rsidR="000B62A6">
        <w:rPr>
          <w:rFonts w:ascii="Segoe UI" w:hAnsi="Segoe UI" w:cs="Segoe UI"/>
          <w:sz w:val="22"/>
          <w:szCs w:val="22"/>
          <w:lang w:val="en-US"/>
        </w:rPr>
        <w:t>s</w:t>
      </w:r>
      <w:r w:rsidR="00620203">
        <w:rPr>
          <w:rFonts w:ascii="Segoe UI" w:hAnsi="Segoe UI" w:cs="Segoe UI"/>
          <w:sz w:val="22"/>
          <w:szCs w:val="22"/>
          <w:lang w:val="en-US"/>
        </w:rPr>
        <w:t>.</w:t>
      </w:r>
      <w:r w:rsidR="00586352">
        <w:rPr>
          <w:rFonts w:ascii="Segoe UI" w:hAnsi="Segoe UI" w:cs="Segoe UI"/>
          <w:sz w:val="22"/>
          <w:szCs w:val="22"/>
          <w:lang w:val="en-US"/>
        </w:rPr>
        <w:t xml:space="preserve"> This </w:t>
      </w:r>
      <w:r w:rsidR="00586352">
        <w:rPr>
          <w:rFonts w:ascii="Segoe UI" w:hAnsi="Segoe UI" w:cs="Segoe UI"/>
          <w:sz w:val="22"/>
          <w:szCs w:val="22"/>
        </w:rPr>
        <w:t xml:space="preserve">is equivalent to planting about 300,000 trees annually. </w:t>
      </w:r>
    </w:p>
    <w:p w14:paraId="4D943DB5" w14:textId="36A4B692" w:rsidR="00CF6D01" w:rsidRDefault="0023015B" w:rsidP="00CF6D01">
      <w:pPr>
        <w:jc w:val="both"/>
        <w:rPr>
          <w:rFonts w:ascii="Segoe UI" w:hAnsi="Segoe UI" w:cs="Segoe UI"/>
          <w:sz w:val="22"/>
          <w:szCs w:val="22"/>
        </w:rPr>
      </w:pPr>
      <w:r w:rsidRPr="0023015B">
        <w:rPr>
          <w:rFonts w:ascii="Segoe UI" w:hAnsi="Segoe UI" w:cs="Segoe UI"/>
          <w:sz w:val="22"/>
          <w:szCs w:val="22"/>
          <w:lang w:val="en-US"/>
        </w:rPr>
        <w:t>A Single User Group Captive Solar Power Purchase Agreement (PPA) has been formalized</w:t>
      </w:r>
      <w:r w:rsidR="00AA21A2">
        <w:rPr>
          <w:rFonts w:ascii="Segoe UI" w:hAnsi="Segoe UI" w:cs="Segoe UI"/>
          <w:sz w:val="22"/>
          <w:szCs w:val="22"/>
          <w:lang w:val="en-US"/>
        </w:rPr>
        <w:t xml:space="preserve"> between </w:t>
      </w:r>
      <w:r w:rsidR="005D676F">
        <w:rPr>
          <w:rFonts w:ascii="Segoe UI" w:hAnsi="Segoe UI" w:cs="Segoe UI"/>
          <w:sz w:val="22"/>
          <w:szCs w:val="22"/>
          <w:lang w:val="en-US"/>
        </w:rPr>
        <w:t xml:space="preserve">Henkel India and </w:t>
      </w:r>
      <w:proofErr w:type="spellStart"/>
      <w:r w:rsidR="005D676F">
        <w:rPr>
          <w:rFonts w:ascii="Segoe UI" w:hAnsi="Segoe UI" w:cs="Segoe UI"/>
          <w:sz w:val="22"/>
          <w:szCs w:val="22"/>
          <w:lang w:val="en-US"/>
        </w:rPr>
        <w:t>CleanMax</w:t>
      </w:r>
      <w:proofErr w:type="spellEnd"/>
      <w:r w:rsidRPr="0023015B">
        <w:rPr>
          <w:rFonts w:ascii="Segoe UI" w:hAnsi="Segoe UI" w:cs="Segoe UI"/>
          <w:sz w:val="22"/>
          <w:szCs w:val="22"/>
          <w:lang w:val="en-US"/>
        </w:rPr>
        <w:t>.</w:t>
      </w:r>
      <w:r w:rsidR="00CA4AFF">
        <w:rPr>
          <w:rFonts w:ascii="Segoe UI" w:hAnsi="Segoe UI" w:cs="Segoe UI"/>
          <w:sz w:val="22"/>
          <w:szCs w:val="22"/>
          <w:lang w:val="en-US"/>
        </w:rPr>
        <w:t xml:space="preserve"> </w:t>
      </w:r>
      <w:r w:rsidR="00CA4AFF" w:rsidRPr="00CA4AFF">
        <w:rPr>
          <w:rFonts w:ascii="Segoe UI" w:hAnsi="Segoe UI" w:cs="Segoe UI"/>
          <w:sz w:val="22"/>
          <w:szCs w:val="22"/>
          <w:lang w:val="en-US"/>
        </w:rPr>
        <w:t xml:space="preserve">The captive power project is </w:t>
      </w:r>
      <w:r w:rsidR="00780B73">
        <w:rPr>
          <w:rFonts w:ascii="Segoe UI" w:hAnsi="Segoe UI" w:cs="Segoe UI"/>
          <w:sz w:val="22"/>
          <w:szCs w:val="22"/>
          <w:lang w:val="en-US"/>
        </w:rPr>
        <w:t xml:space="preserve">being </w:t>
      </w:r>
      <w:r w:rsidR="00CA4AFF" w:rsidRPr="00CA4AFF">
        <w:rPr>
          <w:rFonts w:ascii="Segoe UI" w:hAnsi="Segoe UI" w:cs="Segoe UI"/>
          <w:sz w:val="22"/>
          <w:szCs w:val="22"/>
          <w:lang w:val="en-US"/>
        </w:rPr>
        <w:t xml:space="preserve">set up in </w:t>
      </w:r>
      <w:r w:rsidR="00586352">
        <w:rPr>
          <w:rFonts w:ascii="Segoe UI" w:hAnsi="Segoe UI" w:cs="Segoe UI"/>
          <w:sz w:val="22"/>
          <w:szCs w:val="22"/>
          <w:lang w:val="en-US"/>
        </w:rPr>
        <w:t>a</w:t>
      </w:r>
      <w:r w:rsidR="00CA4AFF" w:rsidRPr="00CA4AFF">
        <w:rPr>
          <w:rFonts w:ascii="Segoe UI" w:hAnsi="Segoe UI" w:cs="Segoe UI"/>
          <w:sz w:val="22"/>
          <w:szCs w:val="22"/>
          <w:lang w:val="en-US"/>
        </w:rPr>
        <w:t xml:space="preserve"> solar farm located in Maharashtra, </w:t>
      </w:r>
      <w:r w:rsidR="00780B73">
        <w:rPr>
          <w:rFonts w:ascii="Segoe UI" w:hAnsi="Segoe UI" w:cs="Segoe UI"/>
          <w:sz w:val="22"/>
          <w:szCs w:val="22"/>
          <w:lang w:val="en-US"/>
        </w:rPr>
        <w:t xml:space="preserve">to be </w:t>
      </w:r>
      <w:r w:rsidR="00CA4AFF" w:rsidRPr="00CA4AFF">
        <w:rPr>
          <w:rFonts w:ascii="Segoe UI" w:hAnsi="Segoe UI" w:cs="Segoe UI"/>
          <w:sz w:val="22"/>
          <w:szCs w:val="22"/>
          <w:lang w:val="en-US"/>
        </w:rPr>
        <w:t xml:space="preserve">owned and operated by </w:t>
      </w:r>
      <w:proofErr w:type="spellStart"/>
      <w:r w:rsidR="00CA4AFF" w:rsidRPr="00CA4AFF">
        <w:rPr>
          <w:rFonts w:ascii="Segoe UI" w:hAnsi="Segoe UI" w:cs="Segoe UI"/>
          <w:sz w:val="22"/>
          <w:szCs w:val="22"/>
          <w:lang w:val="en-US"/>
        </w:rPr>
        <w:t>CleanMax</w:t>
      </w:r>
      <w:proofErr w:type="spellEnd"/>
      <w:r w:rsidR="00CA4AFF" w:rsidRPr="00CA4AFF">
        <w:rPr>
          <w:rFonts w:ascii="Segoe UI" w:hAnsi="Segoe UI" w:cs="Segoe UI"/>
          <w:sz w:val="22"/>
          <w:szCs w:val="22"/>
          <w:lang w:val="en-US"/>
        </w:rPr>
        <w:t xml:space="preserve">. The partnership between the entities is rooted in a shared commitment to sustainable energy usage. </w:t>
      </w:r>
      <w:r w:rsidRPr="0023015B">
        <w:rPr>
          <w:rFonts w:ascii="Segoe UI" w:hAnsi="Segoe UI" w:cs="Segoe UI"/>
          <w:sz w:val="22"/>
          <w:szCs w:val="22"/>
          <w:lang w:val="en-US"/>
        </w:rPr>
        <w:t xml:space="preserve"> </w:t>
      </w:r>
    </w:p>
    <w:p w14:paraId="47A6C47C" w14:textId="7EF93D02" w:rsidR="0023015B" w:rsidRDefault="0023015B" w:rsidP="00EC4C1B">
      <w:pPr>
        <w:jc w:val="both"/>
        <w:rPr>
          <w:rFonts w:ascii="Segoe UI" w:hAnsi="Segoe UI" w:cs="Segoe UI"/>
          <w:sz w:val="22"/>
          <w:szCs w:val="22"/>
        </w:rPr>
      </w:pPr>
      <w:r w:rsidRPr="0023015B">
        <w:rPr>
          <w:rFonts w:ascii="Segoe UI" w:hAnsi="Segoe UI" w:cs="Segoe UI"/>
          <w:sz w:val="22"/>
          <w:szCs w:val="22"/>
        </w:rPr>
        <w:t>"</w:t>
      </w:r>
      <w:r w:rsidR="00327143">
        <w:rPr>
          <w:rFonts w:ascii="Segoe UI" w:hAnsi="Segoe UI" w:cs="Segoe UI"/>
          <w:sz w:val="22"/>
          <w:szCs w:val="22"/>
        </w:rPr>
        <w:t>We are pleased to p</w:t>
      </w:r>
      <w:r w:rsidRPr="0023015B">
        <w:rPr>
          <w:rFonts w:ascii="Segoe UI" w:hAnsi="Segoe UI" w:cs="Segoe UI"/>
          <w:sz w:val="22"/>
          <w:szCs w:val="22"/>
        </w:rPr>
        <w:t>artner with</w:t>
      </w:r>
      <w:r w:rsidR="00327143">
        <w:rPr>
          <w:rFonts w:ascii="Segoe UI" w:hAnsi="Segoe UI" w:cs="Segoe UI"/>
          <w:sz w:val="22"/>
          <w:szCs w:val="22"/>
        </w:rPr>
        <w:t xml:space="preserve"> </w:t>
      </w:r>
      <w:proofErr w:type="spellStart"/>
      <w:r w:rsidRPr="0023015B">
        <w:rPr>
          <w:rFonts w:ascii="Segoe UI" w:hAnsi="Segoe UI" w:cs="Segoe UI"/>
          <w:sz w:val="22"/>
          <w:szCs w:val="22"/>
        </w:rPr>
        <w:t>CleanMax</w:t>
      </w:r>
      <w:proofErr w:type="spellEnd"/>
      <w:r w:rsidRPr="0023015B">
        <w:rPr>
          <w:rFonts w:ascii="Segoe UI" w:hAnsi="Segoe UI" w:cs="Segoe UI"/>
          <w:sz w:val="22"/>
          <w:szCs w:val="22"/>
        </w:rPr>
        <w:t xml:space="preserve"> </w:t>
      </w:r>
      <w:r w:rsidR="00327143">
        <w:rPr>
          <w:rFonts w:ascii="Segoe UI" w:hAnsi="Segoe UI" w:cs="Segoe UI"/>
          <w:sz w:val="22"/>
          <w:szCs w:val="22"/>
        </w:rPr>
        <w:t>to achieve</w:t>
      </w:r>
      <w:r w:rsidRPr="0023015B">
        <w:rPr>
          <w:rFonts w:ascii="Segoe UI" w:hAnsi="Segoe UI" w:cs="Segoe UI"/>
          <w:sz w:val="22"/>
          <w:szCs w:val="22"/>
        </w:rPr>
        <w:t xml:space="preserve"> a significant milestone in our sustainability journey," said </w:t>
      </w:r>
      <w:r w:rsidRPr="0023015B">
        <w:rPr>
          <w:rFonts w:ascii="Segoe UI" w:hAnsi="Segoe UI" w:cs="Segoe UI"/>
          <w:b/>
          <w:bCs/>
          <w:sz w:val="22"/>
          <w:szCs w:val="22"/>
        </w:rPr>
        <w:t xml:space="preserve">S Sunil Kumar, Country President of Henkel </w:t>
      </w:r>
      <w:r w:rsidR="00586352">
        <w:rPr>
          <w:rFonts w:ascii="Segoe UI" w:hAnsi="Segoe UI" w:cs="Segoe UI"/>
          <w:b/>
          <w:bCs/>
          <w:sz w:val="22"/>
          <w:szCs w:val="22"/>
        </w:rPr>
        <w:t>India</w:t>
      </w:r>
      <w:r w:rsidRPr="0023015B">
        <w:rPr>
          <w:rFonts w:ascii="Segoe UI" w:hAnsi="Segoe UI" w:cs="Segoe UI"/>
          <w:b/>
          <w:bCs/>
          <w:sz w:val="22"/>
          <w:szCs w:val="22"/>
        </w:rPr>
        <w:t>.</w:t>
      </w:r>
      <w:r w:rsidRPr="0023015B">
        <w:rPr>
          <w:rFonts w:ascii="Segoe UI" w:hAnsi="Segoe UI" w:cs="Segoe UI"/>
          <w:sz w:val="22"/>
          <w:szCs w:val="22"/>
        </w:rPr>
        <w:t xml:space="preserve"> "We are proud to have entered into </w:t>
      </w:r>
      <w:r w:rsidR="00CD0E39">
        <w:rPr>
          <w:rFonts w:ascii="Segoe UI" w:hAnsi="Segoe UI" w:cs="Segoe UI"/>
          <w:sz w:val="22"/>
          <w:szCs w:val="22"/>
        </w:rPr>
        <w:t>this</w:t>
      </w:r>
      <w:r w:rsidRPr="0023015B">
        <w:rPr>
          <w:rFonts w:ascii="Segoe UI" w:hAnsi="Segoe UI" w:cs="Segoe UI"/>
          <w:sz w:val="22"/>
          <w:szCs w:val="22"/>
        </w:rPr>
        <w:t xml:space="preserve"> power purchase agreement (PPA), </w:t>
      </w:r>
      <w:r w:rsidR="00751B9A">
        <w:rPr>
          <w:rFonts w:ascii="Segoe UI" w:hAnsi="Segoe UI" w:cs="Segoe UI"/>
          <w:sz w:val="22"/>
          <w:szCs w:val="22"/>
        </w:rPr>
        <w:t>which will enhance</w:t>
      </w:r>
      <w:r w:rsidRPr="0023015B">
        <w:rPr>
          <w:rFonts w:ascii="Segoe UI" w:hAnsi="Segoe UI" w:cs="Segoe UI"/>
          <w:sz w:val="22"/>
          <w:szCs w:val="22"/>
        </w:rPr>
        <w:t xml:space="preserve"> Henkel's contribution to climate protection. By increasing our use of green power and substantially lowering CO</w:t>
      </w:r>
      <w:r w:rsidRPr="00327143">
        <w:rPr>
          <w:rFonts w:ascii="Segoe UI" w:hAnsi="Segoe UI" w:cs="Segoe UI"/>
          <w:sz w:val="22"/>
          <w:szCs w:val="22"/>
          <w:vertAlign w:val="subscript"/>
        </w:rPr>
        <w:t>2</w:t>
      </w:r>
      <w:r w:rsidRPr="0023015B">
        <w:rPr>
          <w:rFonts w:ascii="Segoe UI" w:hAnsi="Segoe UI" w:cs="Segoe UI"/>
          <w:sz w:val="22"/>
          <w:szCs w:val="22"/>
        </w:rPr>
        <w:t xml:space="preserve"> emissions, we are making a decisive move toward</w:t>
      </w:r>
      <w:r w:rsidR="00751B9A">
        <w:rPr>
          <w:rFonts w:ascii="Segoe UI" w:hAnsi="Segoe UI" w:cs="Segoe UI"/>
          <w:sz w:val="22"/>
          <w:szCs w:val="22"/>
        </w:rPr>
        <w:t>s</w:t>
      </w:r>
      <w:r w:rsidRPr="0023015B">
        <w:rPr>
          <w:rFonts w:ascii="Segoe UI" w:hAnsi="Segoe UI" w:cs="Segoe UI"/>
          <w:sz w:val="22"/>
          <w:szCs w:val="22"/>
        </w:rPr>
        <w:t xml:space="preserve"> a more sustainable future. </w:t>
      </w:r>
      <w:r w:rsidR="006D23D6" w:rsidRPr="006D23D6">
        <w:rPr>
          <w:rFonts w:ascii="Segoe UI" w:hAnsi="Segoe UI" w:cs="Segoe UI"/>
          <w:sz w:val="22"/>
          <w:szCs w:val="22"/>
        </w:rPr>
        <w:t xml:space="preserve">The power purchase agreement demonstrates how we can drive tangible progress </w:t>
      </w:r>
      <w:r w:rsidR="006D23D6">
        <w:rPr>
          <w:rFonts w:ascii="Segoe UI" w:hAnsi="Segoe UI" w:cs="Segoe UI"/>
          <w:sz w:val="22"/>
          <w:szCs w:val="22"/>
        </w:rPr>
        <w:t>in</w:t>
      </w:r>
      <w:r w:rsidR="006D23D6" w:rsidRPr="006D23D6">
        <w:rPr>
          <w:rFonts w:ascii="Segoe UI" w:hAnsi="Segoe UI" w:cs="Segoe UI"/>
          <w:sz w:val="22"/>
          <w:szCs w:val="22"/>
        </w:rPr>
        <w:t xml:space="preserve"> achieving our ambitious targets</w:t>
      </w:r>
      <w:r w:rsidR="006D23D6">
        <w:rPr>
          <w:rFonts w:ascii="Segoe UI" w:hAnsi="Segoe UI" w:cs="Segoe UI"/>
          <w:sz w:val="22"/>
          <w:szCs w:val="22"/>
        </w:rPr>
        <w:t>,</w:t>
      </w:r>
      <w:r w:rsidRPr="0023015B">
        <w:rPr>
          <w:rFonts w:ascii="Segoe UI" w:hAnsi="Segoe UI" w:cs="Segoe UI"/>
          <w:sz w:val="22"/>
          <w:szCs w:val="22"/>
          <w:lang w:val="en-US"/>
        </w:rPr>
        <w:t>”</w:t>
      </w:r>
      <w:r w:rsidRPr="0023015B">
        <w:rPr>
          <w:rFonts w:ascii="Segoe UI" w:hAnsi="Segoe UI" w:cs="Segoe UI"/>
          <w:sz w:val="22"/>
          <w:szCs w:val="22"/>
        </w:rPr>
        <w:t> </w:t>
      </w:r>
      <w:r w:rsidR="006D23D6">
        <w:rPr>
          <w:rFonts w:ascii="Segoe UI" w:hAnsi="Segoe UI" w:cs="Segoe UI"/>
          <w:sz w:val="22"/>
          <w:szCs w:val="22"/>
        </w:rPr>
        <w:t>he added.</w:t>
      </w:r>
    </w:p>
    <w:p w14:paraId="25E6FD7D" w14:textId="4856A39B" w:rsidR="00CF6D01" w:rsidRPr="00CF6D01" w:rsidRDefault="00CF6D01" w:rsidP="00CF6D01">
      <w:pPr>
        <w:jc w:val="both"/>
        <w:rPr>
          <w:rFonts w:ascii="Segoe UI" w:hAnsi="Segoe UI" w:cs="Segoe UI"/>
          <w:sz w:val="22"/>
          <w:szCs w:val="22"/>
        </w:rPr>
      </w:pPr>
      <w:r w:rsidRPr="00CF6D01">
        <w:rPr>
          <w:rFonts w:ascii="Segoe UI" w:hAnsi="Segoe UI" w:cs="Segoe UI"/>
          <w:sz w:val="22"/>
          <w:szCs w:val="22"/>
        </w:rPr>
        <w:t xml:space="preserve">Sharing his insights on the collaboration, </w:t>
      </w:r>
      <w:r w:rsidRPr="00586352">
        <w:rPr>
          <w:rFonts w:ascii="Segoe UI" w:hAnsi="Segoe UI" w:cs="Segoe UI"/>
          <w:b/>
          <w:bCs/>
          <w:sz w:val="22"/>
          <w:szCs w:val="22"/>
        </w:rPr>
        <w:t xml:space="preserve">Kuldeep Jain, Managing Director of </w:t>
      </w:r>
      <w:proofErr w:type="spellStart"/>
      <w:r w:rsidRPr="00586352">
        <w:rPr>
          <w:rFonts w:ascii="Segoe UI" w:hAnsi="Segoe UI" w:cs="Segoe UI"/>
          <w:b/>
          <w:bCs/>
          <w:sz w:val="22"/>
          <w:szCs w:val="22"/>
        </w:rPr>
        <w:t>CleanMax</w:t>
      </w:r>
      <w:proofErr w:type="spellEnd"/>
      <w:r w:rsidRPr="00CF6D01">
        <w:rPr>
          <w:rFonts w:ascii="Segoe UI" w:hAnsi="Segoe UI" w:cs="Segoe UI"/>
          <w:sz w:val="22"/>
          <w:szCs w:val="22"/>
        </w:rPr>
        <w:t>, said "</w:t>
      </w:r>
      <w:proofErr w:type="spellStart"/>
      <w:r w:rsidRPr="00CF6D01">
        <w:rPr>
          <w:rFonts w:ascii="Segoe UI" w:hAnsi="Segoe UI" w:cs="Segoe UI"/>
          <w:sz w:val="22"/>
          <w:szCs w:val="22"/>
        </w:rPr>
        <w:t>CleanMax</w:t>
      </w:r>
      <w:proofErr w:type="spellEnd"/>
      <w:r w:rsidRPr="00CF6D01">
        <w:rPr>
          <w:rFonts w:ascii="Segoe UI" w:hAnsi="Segoe UI" w:cs="Segoe UI"/>
          <w:sz w:val="22"/>
          <w:szCs w:val="22"/>
        </w:rPr>
        <w:t xml:space="preserve"> is proud to collaborate with Henkel India on their path to </w:t>
      </w:r>
      <w:r w:rsidR="00E4494F" w:rsidRPr="00CF6D01">
        <w:rPr>
          <w:rFonts w:ascii="Segoe UI" w:hAnsi="Segoe UI" w:cs="Segoe UI"/>
          <w:sz w:val="22"/>
          <w:szCs w:val="22"/>
        </w:rPr>
        <w:t>c</w:t>
      </w:r>
      <w:r w:rsidR="00E4494F">
        <w:rPr>
          <w:rFonts w:ascii="Segoe UI" w:hAnsi="Segoe UI" w:cs="Segoe UI"/>
          <w:sz w:val="22"/>
          <w:szCs w:val="22"/>
        </w:rPr>
        <w:t>arbon</w:t>
      </w:r>
      <w:r w:rsidRPr="00CF6D01">
        <w:rPr>
          <w:rFonts w:ascii="Segoe UI" w:hAnsi="Segoe UI" w:cs="Segoe UI"/>
          <w:sz w:val="22"/>
          <w:szCs w:val="22"/>
        </w:rPr>
        <w:t>-</w:t>
      </w:r>
      <w:r w:rsidR="00E4494F">
        <w:rPr>
          <w:rFonts w:ascii="Segoe UI" w:hAnsi="Segoe UI" w:cs="Segoe UI"/>
          <w:sz w:val="22"/>
          <w:szCs w:val="22"/>
        </w:rPr>
        <w:t>neutral</w:t>
      </w:r>
      <w:r w:rsidR="00E4494F" w:rsidRPr="00CF6D01">
        <w:rPr>
          <w:rFonts w:ascii="Segoe UI" w:hAnsi="Segoe UI" w:cs="Segoe UI"/>
          <w:sz w:val="22"/>
          <w:szCs w:val="22"/>
        </w:rPr>
        <w:t xml:space="preserve"> </w:t>
      </w:r>
      <w:r w:rsidR="00E4494F">
        <w:rPr>
          <w:rFonts w:ascii="Segoe UI" w:hAnsi="Segoe UI" w:cs="Segoe UI"/>
          <w:sz w:val="22"/>
          <w:szCs w:val="22"/>
        </w:rPr>
        <w:t>manufacturing processes</w:t>
      </w:r>
      <w:r w:rsidRPr="00CF6D01">
        <w:rPr>
          <w:rFonts w:ascii="Segoe UI" w:hAnsi="Segoe UI" w:cs="Segoe UI"/>
          <w:sz w:val="22"/>
          <w:szCs w:val="22"/>
        </w:rPr>
        <w:t xml:space="preserve">. We are focussed on being the sustainability partner of choice for corporates, and this partnership showcases the transformative power of green initiatives in achieving meaningful environmental progress."  </w:t>
      </w:r>
    </w:p>
    <w:p w14:paraId="3EA57836" w14:textId="3C8D81C6" w:rsidR="0023015B" w:rsidRPr="0023015B" w:rsidRDefault="0023015B" w:rsidP="00EC4C1B">
      <w:pPr>
        <w:jc w:val="both"/>
        <w:rPr>
          <w:rFonts w:ascii="Segoe UI" w:hAnsi="Segoe UI" w:cs="Segoe UI"/>
          <w:sz w:val="22"/>
          <w:szCs w:val="22"/>
        </w:rPr>
      </w:pPr>
      <w:r w:rsidRPr="0023015B">
        <w:rPr>
          <w:rFonts w:ascii="Segoe UI" w:hAnsi="Segoe UI" w:cs="Segoe UI"/>
          <w:sz w:val="22"/>
          <w:szCs w:val="22"/>
          <w:lang w:val="en-US"/>
        </w:rPr>
        <w:t>Henkel India</w:t>
      </w:r>
      <w:r w:rsidR="00177DC5">
        <w:rPr>
          <w:rFonts w:ascii="Segoe UI" w:hAnsi="Segoe UI" w:cs="Segoe UI"/>
          <w:sz w:val="22"/>
          <w:szCs w:val="22"/>
          <w:lang w:val="en-US"/>
        </w:rPr>
        <w:t>’s adhesive</w:t>
      </w:r>
      <w:r w:rsidRPr="0023015B">
        <w:rPr>
          <w:rFonts w:ascii="Segoe UI" w:hAnsi="Segoe UI" w:cs="Segoe UI"/>
          <w:sz w:val="22"/>
          <w:szCs w:val="22"/>
          <w:lang w:val="en-US"/>
        </w:rPr>
        <w:t xml:space="preserve"> operations already demonstrate a strong commitment to sustainability. </w:t>
      </w:r>
      <w:r w:rsidR="009F38F7">
        <w:rPr>
          <w:rFonts w:ascii="Segoe UI" w:hAnsi="Segoe UI" w:cs="Segoe UI"/>
          <w:sz w:val="22"/>
          <w:szCs w:val="22"/>
          <w:lang w:val="en-US"/>
        </w:rPr>
        <w:t>While the</w:t>
      </w:r>
      <w:r w:rsidR="009F38F7" w:rsidRPr="0023015B">
        <w:rPr>
          <w:rFonts w:ascii="Segoe UI" w:hAnsi="Segoe UI" w:cs="Segoe UI"/>
          <w:sz w:val="22"/>
          <w:szCs w:val="22"/>
          <w:lang w:val="en-US"/>
        </w:rPr>
        <w:t xml:space="preserve"> </w:t>
      </w:r>
      <w:r w:rsidRPr="0023015B">
        <w:rPr>
          <w:rFonts w:ascii="Segoe UI" w:hAnsi="Segoe UI" w:cs="Segoe UI"/>
          <w:sz w:val="22"/>
          <w:szCs w:val="22"/>
          <w:lang w:val="en-US"/>
        </w:rPr>
        <w:t xml:space="preserve">company’s </w:t>
      </w:r>
      <w:r w:rsidR="00EA7C0D">
        <w:rPr>
          <w:rFonts w:ascii="Segoe UI" w:hAnsi="Segoe UI" w:cs="Segoe UI"/>
          <w:sz w:val="22"/>
          <w:szCs w:val="22"/>
          <w:lang w:val="en-US"/>
        </w:rPr>
        <w:t xml:space="preserve">manufacturing processes in </w:t>
      </w:r>
      <w:r w:rsidR="006F59E6">
        <w:rPr>
          <w:rFonts w:ascii="Segoe UI" w:hAnsi="Segoe UI" w:cs="Segoe UI"/>
          <w:sz w:val="22"/>
          <w:szCs w:val="22"/>
          <w:lang w:val="en-US"/>
        </w:rPr>
        <w:t xml:space="preserve">Chennai </w:t>
      </w:r>
      <w:r w:rsidR="00553CD4">
        <w:rPr>
          <w:rFonts w:ascii="Segoe UI" w:hAnsi="Segoe UI" w:cs="Segoe UI"/>
          <w:sz w:val="22"/>
          <w:szCs w:val="22"/>
          <w:lang w:val="en-US"/>
        </w:rPr>
        <w:t>are</w:t>
      </w:r>
      <w:r w:rsidR="008B052F">
        <w:rPr>
          <w:rFonts w:ascii="Segoe UI" w:hAnsi="Segoe UI" w:cs="Segoe UI"/>
          <w:sz w:val="22"/>
          <w:szCs w:val="22"/>
          <w:lang w:val="en-US"/>
        </w:rPr>
        <w:t xml:space="preserve"> entirely</w:t>
      </w:r>
      <w:r w:rsidR="00D46B01">
        <w:rPr>
          <w:rFonts w:ascii="Segoe UI" w:hAnsi="Segoe UI" w:cs="Segoe UI"/>
          <w:sz w:val="22"/>
          <w:szCs w:val="22"/>
          <w:lang w:val="en-US"/>
        </w:rPr>
        <w:t xml:space="preserve"> carbon neutral</w:t>
      </w:r>
      <w:r w:rsidR="009F38F7">
        <w:rPr>
          <w:rFonts w:ascii="Segoe UI" w:hAnsi="Segoe UI" w:cs="Segoe UI"/>
          <w:sz w:val="22"/>
          <w:szCs w:val="22"/>
          <w:lang w:val="en-US"/>
        </w:rPr>
        <w:t>, its</w:t>
      </w:r>
      <w:r w:rsidR="00D46B01">
        <w:rPr>
          <w:rFonts w:ascii="Segoe UI" w:hAnsi="Segoe UI" w:cs="Segoe UI"/>
          <w:sz w:val="22"/>
          <w:szCs w:val="22"/>
          <w:lang w:val="en-US"/>
        </w:rPr>
        <w:t xml:space="preserve"> </w:t>
      </w:r>
      <w:r w:rsidR="009F38F7">
        <w:rPr>
          <w:rFonts w:ascii="Segoe UI" w:hAnsi="Segoe UI" w:cs="Segoe UI"/>
          <w:sz w:val="22"/>
          <w:szCs w:val="22"/>
          <w:lang w:val="en-US"/>
        </w:rPr>
        <w:t xml:space="preserve">manufacturing </w:t>
      </w:r>
      <w:r w:rsidR="00EA7C0D">
        <w:rPr>
          <w:rFonts w:ascii="Segoe UI" w:hAnsi="Segoe UI" w:cs="Segoe UI"/>
          <w:sz w:val="22"/>
          <w:szCs w:val="22"/>
          <w:lang w:val="en-US"/>
        </w:rPr>
        <w:t xml:space="preserve">processes in </w:t>
      </w:r>
      <w:proofErr w:type="spellStart"/>
      <w:r w:rsidR="00EA7C0D" w:rsidRPr="0023015B">
        <w:rPr>
          <w:rFonts w:ascii="Segoe UI" w:hAnsi="Segoe UI" w:cs="Segoe UI"/>
          <w:sz w:val="22"/>
          <w:szCs w:val="22"/>
          <w:lang w:val="en-US"/>
        </w:rPr>
        <w:t>Rudrapur</w:t>
      </w:r>
      <w:proofErr w:type="spellEnd"/>
      <w:r w:rsidR="00D46B01">
        <w:rPr>
          <w:rFonts w:ascii="Segoe UI" w:hAnsi="Segoe UI" w:cs="Segoe UI"/>
          <w:sz w:val="22"/>
          <w:szCs w:val="22"/>
          <w:lang w:val="en-US"/>
        </w:rPr>
        <w:t xml:space="preserve"> </w:t>
      </w:r>
      <w:r w:rsidR="00D566CE">
        <w:rPr>
          <w:rFonts w:ascii="Segoe UI" w:hAnsi="Segoe UI" w:cs="Segoe UI"/>
          <w:sz w:val="22"/>
          <w:szCs w:val="22"/>
          <w:lang w:val="en-US"/>
        </w:rPr>
        <w:t xml:space="preserve">have also </w:t>
      </w:r>
      <w:r w:rsidR="008B052F">
        <w:rPr>
          <w:rFonts w:ascii="Segoe UI" w:hAnsi="Segoe UI" w:cs="Segoe UI"/>
          <w:sz w:val="22"/>
          <w:szCs w:val="22"/>
          <w:lang w:val="en-US"/>
        </w:rPr>
        <w:t xml:space="preserve">been converted to </w:t>
      </w:r>
      <w:r w:rsidRPr="0023015B">
        <w:rPr>
          <w:rFonts w:ascii="Segoe UI" w:hAnsi="Segoe UI" w:cs="Segoe UI"/>
          <w:sz w:val="22"/>
          <w:szCs w:val="22"/>
          <w:lang w:val="en-US"/>
        </w:rPr>
        <w:t xml:space="preserve">green </w:t>
      </w:r>
      <w:r w:rsidR="00FA544A">
        <w:rPr>
          <w:rFonts w:ascii="Segoe UI" w:hAnsi="Segoe UI" w:cs="Segoe UI"/>
          <w:sz w:val="22"/>
          <w:szCs w:val="22"/>
          <w:lang w:val="en-US"/>
        </w:rPr>
        <w:t xml:space="preserve">electrical </w:t>
      </w:r>
      <w:r w:rsidRPr="0023015B">
        <w:rPr>
          <w:rFonts w:ascii="Segoe UI" w:hAnsi="Segoe UI" w:cs="Segoe UI"/>
          <w:sz w:val="22"/>
          <w:szCs w:val="22"/>
          <w:lang w:val="en-US"/>
        </w:rPr>
        <w:t>energy</w:t>
      </w:r>
      <w:r w:rsidR="00A47A12">
        <w:rPr>
          <w:rFonts w:ascii="Segoe UI" w:hAnsi="Segoe UI" w:cs="Segoe UI"/>
          <w:sz w:val="22"/>
          <w:szCs w:val="22"/>
          <w:lang w:val="en-US"/>
        </w:rPr>
        <w:t>.</w:t>
      </w:r>
      <w:r w:rsidRPr="0023015B">
        <w:rPr>
          <w:rFonts w:ascii="Segoe UI" w:hAnsi="Segoe UI" w:cs="Segoe UI"/>
          <w:sz w:val="22"/>
          <w:szCs w:val="22"/>
          <w:lang w:val="en-US"/>
        </w:rPr>
        <w:t>  Th</w:t>
      </w:r>
      <w:r w:rsidR="00961003">
        <w:rPr>
          <w:rFonts w:ascii="Segoe UI" w:hAnsi="Segoe UI" w:cs="Segoe UI"/>
          <w:sz w:val="22"/>
          <w:szCs w:val="22"/>
          <w:lang w:val="en-US"/>
        </w:rPr>
        <w:t>is</w:t>
      </w:r>
      <w:r w:rsidRPr="0023015B">
        <w:rPr>
          <w:rFonts w:ascii="Segoe UI" w:hAnsi="Segoe UI" w:cs="Segoe UI"/>
          <w:sz w:val="22"/>
          <w:szCs w:val="22"/>
          <w:lang w:val="en-US"/>
        </w:rPr>
        <w:t xml:space="preserve"> new PPA will </w:t>
      </w:r>
      <w:r w:rsidR="00961003">
        <w:rPr>
          <w:rFonts w:ascii="Segoe UI" w:hAnsi="Segoe UI" w:cs="Segoe UI"/>
          <w:sz w:val="22"/>
          <w:szCs w:val="22"/>
          <w:lang w:val="en-US"/>
        </w:rPr>
        <w:t xml:space="preserve">enhance </w:t>
      </w:r>
      <w:r w:rsidRPr="0023015B">
        <w:rPr>
          <w:rFonts w:ascii="Segoe UI" w:hAnsi="Segoe UI" w:cs="Segoe UI"/>
          <w:sz w:val="22"/>
          <w:szCs w:val="22"/>
          <w:lang w:val="en-US"/>
        </w:rPr>
        <w:t xml:space="preserve">solar power usage </w:t>
      </w:r>
      <w:r w:rsidR="00EC4C1B">
        <w:rPr>
          <w:rFonts w:ascii="Segoe UI" w:hAnsi="Segoe UI" w:cs="Segoe UI"/>
          <w:sz w:val="22"/>
          <w:szCs w:val="22"/>
          <w:lang w:val="en-US"/>
        </w:rPr>
        <w:t>in</w:t>
      </w:r>
      <w:r w:rsidRPr="0023015B">
        <w:rPr>
          <w:rFonts w:ascii="Segoe UI" w:hAnsi="Segoe UI" w:cs="Segoe UI"/>
          <w:sz w:val="22"/>
          <w:szCs w:val="22"/>
          <w:lang w:val="en-US"/>
        </w:rPr>
        <w:t xml:space="preserve"> </w:t>
      </w:r>
      <w:r w:rsidR="009F38F7">
        <w:rPr>
          <w:rFonts w:ascii="Segoe UI" w:hAnsi="Segoe UI" w:cs="Segoe UI"/>
          <w:sz w:val="22"/>
          <w:szCs w:val="22"/>
          <w:lang w:val="en-US"/>
        </w:rPr>
        <w:t xml:space="preserve">its </w:t>
      </w:r>
      <w:r w:rsidRPr="0023015B">
        <w:rPr>
          <w:rFonts w:ascii="Segoe UI" w:hAnsi="Segoe UI" w:cs="Segoe UI"/>
          <w:sz w:val="22"/>
          <w:szCs w:val="22"/>
          <w:lang w:val="en-US"/>
        </w:rPr>
        <w:t>Kurkumbh and</w:t>
      </w:r>
      <w:r w:rsidR="009F38F7">
        <w:rPr>
          <w:rFonts w:ascii="Segoe UI" w:hAnsi="Segoe UI" w:cs="Segoe UI"/>
          <w:sz w:val="22"/>
          <w:szCs w:val="22"/>
          <w:lang w:val="en-US"/>
        </w:rPr>
        <w:t xml:space="preserve"> </w:t>
      </w:r>
      <w:r w:rsidRPr="0023015B">
        <w:rPr>
          <w:rFonts w:ascii="Segoe UI" w:hAnsi="Segoe UI" w:cs="Segoe UI"/>
          <w:sz w:val="22"/>
          <w:szCs w:val="22"/>
          <w:lang w:val="en-US"/>
        </w:rPr>
        <w:t>Thane</w:t>
      </w:r>
      <w:r w:rsidR="009F38F7">
        <w:rPr>
          <w:rFonts w:ascii="Segoe UI" w:hAnsi="Segoe UI" w:cs="Segoe UI"/>
          <w:sz w:val="22"/>
          <w:szCs w:val="22"/>
          <w:lang w:val="en-US"/>
        </w:rPr>
        <w:t xml:space="preserve"> manufacturing sites</w:t>
      </w:r>
      <w:r w:rsidRPr="0023015B">
        <w:rPr>
          <w:rFonts w:ascii="Segoe UI" w:hAnsi="Segoe UI" w:cs="Segoe UI"/>
          <w:sz w:val="22"/>
          <w:szCs w:val="22"/>
          <w:lang w:val="en-US"/>
        </w:rPr>
        <w:t>, aligning with Henkel's sustainability strategy.</w:t>
      </w:r>
      <w:r w:rsidRPr="0023015B">
        <w:rPr>
          <w:rFonts w:ascii="Segoe UI" w:hAnsi="Segoe UI" w:cs="Segoe UI"/>
          <w:sz w:val="22"/>
          <w:szCs w:val="22"/>
        </w:rPr>
        <w:t> </w:t>
      </w:r>
    </w:p>
    <w:p w14:paraId="72023BE7" w14:textId="4A4C1CC2" w:rsidR="00DA0DDD" w:rsidRPr="00C56112" w:rsidRDefault="009F38F7" w:rsidP="00DA0DDD">
      <w:pPr>
        <w:jc w:val="both"/>
        <w:rPr>
          <w:rFonts w:ascii="Segoe UI" w:hAnsi="Segoe UI" w:cs="Segoe UI"/>
          <w:sz w:val="22"/>
          <w:szCs w:val="22"/>
          <w:lang w:val="en-US"/>
        </w:rPr>
      </w:pPr>
      <w:r>
        <w:rPr>
          <w:rFonts w:ascii="Segoe UI" w:hAnsi="Segoe UI" w:cs="Segoe UI"/>
          <w:sz w:val="22"/>
          <w:szCs w:val="22"/>
        </w:rPr>
        <w:t>For Henkel, its</w:t>
      </w:r>
      <w:r w:rsidRPr="009F38F7">
        <w:rPr>
          <w:rFonts w:ascii="Segoe UI" w:hAnsi="Segoe UI" w:cs="Segoe UI"/>
          <w:sz w:val="22"/>
          <w:szCs w:val="22"/>
        </w:rPr>
        <w:t xml:space="preserve"> primary climate change mitigation focus is on </w:t>
      </w:r>
      <w:r>
        <w:rPr>
          <w:rFonts w:ascii="Segoe UI" w:hAnsi="Segoe UI" w:cs="Segoe UI"/>
          <w:sz w:val="22"/>
          <w:szCs w:val="22"/>
        </w:rPr>
        <w:t>its</w:t>
      </w:r>
      <w:r w:rsidRPr="009F38F7">
        <w:rPr>
          <w:rFonts w:ascii="Segoe UI" w:hAnsi="Segoe UI" w:cs="Segoe UI"/>
          <w:sz w:val="22"/>
          <w:szCs w:val="22"/>
        </w:rPr>
        <w:t xml:space="preserve"> own production</w:t>
      </w:r>
      <w:r w:rsidR="00DA0DDD">
        <w:rPr>
          <w:rFonts w:ascii="Segoe UI" w:hAnsi="Segoe UI" w:cs="Segoe UI"/>
          <w:sz w:val="22"/>
          <w:szCs w:val="22"/>
        </w:rPr>
        <w:t xml:space="preserve"> processes</w:t>
      </w:r>
      <w:r w:rsidR="00392760">
        <w:rPr>
          <w:rFonts w:ascii="Segoe UI" w:hAnsi="Segoe UI" w:cs="Segoe UI"/>
          <w:sz w:val="22"/>
          <w:szCs w:val="22"/>
        </w:rPr>
        <w:t xml:space="preserve"> where</w:t>
      </w:r>
      <w:r w:rsidRPr="009F38F7">
        <w:rPr>
          <w:rFonts w:ascii="Segoe UI" w:hAnsi="Segoe UI" w:cs="Segoe UI"/>
          <w:sz w:val="22"/>
          <w:szCs w:val="22"/>
        </w:rPr>
        <w:t xml:space="preserve"> </w:t>
      </w:r>
      <w:r>
        <w:rPr>
          <w:rFonts w:ascii="Segoe UI" w:hAnsi="Segoe UI" w:cs="Segoe UI"/>
          <w:sz w:val="22"/>
          <w:szCs w:val="22"/>
        </w:rPr>
        <w:t>it has</w:t>
      </w:r>
      <w:r w:rsidRPr="009F38F7">
        <w:rPr>
          <w:rFonts w:ascii="Segoe UI" w:hAnsi="Segoe UI" w:cs="Segoe UI"/>
          <w:sz w:val="22"/>
          <w:szCs w:val="22"/>
        </w:rPr>
        <w:t xml:space="preserve"> set </w:t>
      </w:r>
      <w:r>
        <w:rPr>
          <w:rFonts w:ascii="Segoe UI" w:hAnsi="Segoe UI" w:cs="Segoe UI"/>
          <w:sz w:val="22"/>
          <w:szCs w:val="22"/>
        </w:rPr>
        <w:t>for itself</w:t>
      </w:r>
      <w:r w:rsidRPr="009F38F7">
        <w:rPr>
          <w:rFonts w:ascii="Segoe UI" w:hAnsi="Segoe UI" w:cs="Segoe UI"/>
          <w:sz w:val="22"/>
          <w:szCs w:val="22"/>
        </w:rPr>
        <w:t xml:space="preserve"> ambitious timelines and absolute reduction targets</w:t>
      </w:r>
      <w:r w:rsidR="00E771C3">
        <w:rPr>
          <w:rFonts w:ascii="Segoe UI" w:hAnsi="Segoe UI" w:cs="Segoe UI"/>
          <w:sz w:val="22"/>
          <w:szCs w:val="22"/>
        </w:rPr>
        <w:t xml:space="preserve"> </w:t>
      </w:r>
      <w:r w:rsidR="00C900E9">
        <w:rPr>
          <w:rFonts w:ascii="Segoe UI" w:hAnsi="Segoe UI" w:cs="Segoe UI"/>
          <w:sz w:val="22"/>
          <w:szCs w:val="22"/>
        </w:rPr>
        <w:t xml:space="preserve">to be achieved </w:t>
      </w:r>
      <w:r w:rsidR="00E771C3">
        <w:rPr>
          <w:rFonts w:ascii="Segoe UI" w:hAnsi="Segoe UI" w:cs="Segoe UI"/>
          <w:sz w:val="22"/>
          <w:szCs w:val="22"/>
        </w:rPr>
        <w:lastRenderedPageBreak/>
        <w:t>by 2030</w:t>
      </w:r>
      <w:r w:rsidRPr="009F38F7">
        <w:rPr>
          <w:rFonts w:ascii="Segoe UI" w:hAnsi="Segoe UI" w:cs="Segoe UI"/>
          <w:sz w:val="22"/>
          <w:szCs w:val="22"/>
        </w:rPr>
        <w:t xml:space="preserve">. To do so, </w:t>
      </w:r>
      <w:r>
        <w:rPr>
          <w:rFonts w:ascii="Segoe UI" w:hAnsi="Segoe UI" w:cs="Segoe UI"/>
          <w:sz w:val="22"/>
          <w:szCs w:val="22"/>
        </w:rPr>
        <w:t>it is focused on</w:t>
      </w:r>
      <w:r w:rsidRPr="009F38F7">
        <w:rPr>
          <w:rFonts w:ascii="Segoe UI" w:hAnsi="Segoe UI" w:cs="Segoe UI"/>
          <w:sz w:val="22"/>
          <w:szCs w:val="22"/>
        </w:rPr>
        <w:t xml:space="preserve"> continually improv</w:t>
      </w:r>
      <w:r>
        <w:rPr>
          <w:rFonts w:ascii="Segoe UI" w:hAnsi="Segoe UI" w:cs="Segoe UI"/>
          <w:sz w:val="22"/>
          <w:szCs w:val="22"/>
        </w:rPr>
        <w:t>ing</w:t>
      </w:r>
      <w:r w:rsidRPr="009F38F7">
        <w:rPr>
          <w:rFonts w:ascii="Segoe UI" w:hAnsi="Segoe UI" w:cs="Segoe UI"/>
          <w:sz w:val="22"/>
          <w:szCs w:val="22"/>
        </w:rPr>
        <w:t xml:space="preserve"> </w:t>
      </w:r>
      <w:r>
        <w:rPr>
          <w:rFonts w:ascii="Segoe UI" w:hAnsi="Segoe UI" w:cs="Segoe UI"/>
          <w:sz w:val="22"/>
          <w:szCs w:val="22"/>
        </w:rPr>
        <w:t>its</w:t>
      </w:r>
      <w:r w:rsidRPr="009F38F7">
        <w:rPr>
          <w:rFonts w:ascii="Segoe UI" w:hAnsi="Segoe UI" w:cs="Segoe UI"/>
          <w:sz w:val="22"/>
          <w:szCs w:val="22"/>
        </w:rPr>
        <w:t xml:space="preserve"> energy efficiency and to use energy from renewable sources.</w:t>
      </w:r>
      <w:r>
        <w:rPr>
          <w:rFonts w:ascii="Segoe UI" w:hAnsi="Segoe UI" w:cs="Segoe UI"/>
          <w:sz w:val="22"/>
          <w:szCs w:val="22"/>
        </w:rPr>
        <w:t xml:space="preserve"> </w:t>
      </w:r>
      <w:r w:rsidR="00DA0DDD" w:rsidRPr="00C56112">
        <w:rPr>
          <w:rFonts w:ascii="Segoe UI" w:hAnsi="Segoe UI" w:cs="Segoe UI"/>
          <w:sz w:val="22"/>
          <w:szCs w:val="22"/>
        </w:rPr>
        <w:t xml:space="preserve">The company </w:t>
      </w:r>
      <w:r w:rsidR="00DA0DDD" w:rsidRPr="00C56112">
        <w:rPr>
          <w:rFonts w:ascii="Segoe UI" w:hAnsi="Segoe UI" w:cs="Segoe UI"/>
          <w:sz w:val="22"/>
          <w:szCs w:val="22"/>
          <w:lang w:val="en-US"/>
        </w:rPr>
        <w:t>will also set a Net-Zero pathway for its Scope 3 emissions, in line with the Science-based targets initiative (SBTi).</w:t>
      </w:r>
    </w:p>
    <w:p w14:paraId="34A0AECC" w14:textId="63AB997D" w:rsidR="0023015B" w:rsidRPr="0023015B" w:rsidRDefault="0023015B" w:rsidP="0023015B">
      <w:pPr>
        <w:jc w:val="center"/>
        <w:rPr>
          <w:rFonts w:ascii="Segoe UI" w:hAnsi="Segoe UI" w:cs="Segoe UI"/>
          <w:sz w:val="22"/>
          <w:szCs w:val="22"/>
        </w:rPr>
      </w:pPr>
      <w:r w:rsidRPr="0023015B">
        <w:rPr>
          <w:rFonts w:ascii="Segoe UI" w:hAnsi="Segoe UI" w:cs="Segoe UI"/>
          <w:sz w:val="22"/>
          <w:szCs w:val="22"/>
          <w:lang w:val="en-US"/>
        </w:rPr>
        <w:t>ENDS</w:t>
      </w:r>
    </w:p>
    <w:p w14:paraId="40D5CEEA" w14:textId="77777777" w:rsidR="00CF6D01" w:rsidRDefault="00CF6D01" w:rsidP="00EC4C1B">
      <w:pPr>
        <w:jc w:val="both"/>
        <w:rPr>
          <w:rFonts w:ascii="Segoe UI" w:hAnsi="Segoe UI" w:cs="Segoe UI"/>
          <w:b/>
          <w:bCs/>
          <w:sz w:val="18"/>
          <w:szCs w:val="18"/>
          <w:lang w:val="en-US"/>
        </w:rPr>
      </w:pPr>
    </w:p>
    <w:p w14:paraId="276F805F" w14:textId="337F9722" w:rsidR="00E50EA0" w:rsidRDefault="00E50EA0" w:rsidP="00EC4C1B">
      <w:pPr>
        <w:jc w:val="both"/>
        <w:rPr>
          <w:rFonts w:ascii="Segoe UI" w:hAnsi="Segoe UI" w:cs="Segoe UI"/>
          <w:b/>
          <w:bCs/>
          <w:sz w:val="18"/>
          <w:szCs w:val="18"/>
          <w:lang w:val="en-US"/>
        </w:rPr>
      </w:pPr>
      <w:r w:rsidRPr="00E50EA0">
        <w:rPr>
          <w:rFonts w:ascii="Segoe UI" w:hAnsi="Segoe UI" w:cs="Segoe UI"/>
          <w:b/>
          <w:bCs/>
          <w:sz w:val="18"/>
          <w:szCs w:val="18"/>
          <w:lang w:val="en-US"/>
        </w:rPr>
        <w:t>About Henkel</w:t>
      </w:r>
    </w:p>
    <w:p w14:paraId="75EF61A0" w14:textId="4CF67EE9" w:rsidR="00E50EA0" w:rsidRPr="00E50EA0" w:rsidRDefault="00E50EA0" w:rsidP="00EC4C1B">
      <w:pPr>
        <w:jc w:val="both"/>
        <w:rPr>
          <w:rFonts w:ascii="Segoe UI" w:hAnsi="Segoe UI" w:cs="Segoe UI"/>
          <w:b/>
          <w:bCs/>
          <w:sz w:val="18"/>
          <w:szCs w:val="18"/>
          <w:lang w:val="en-US"/>
        </w:rPr>
      </w:pPr>
      <w:r w:rsidRPr="00E50EA0">
        <w:rPr>
          <w:rFonts w:ascii="Segoe UI" w:hAnsi="Segoe UI" w:cs="Segoe UI"/>
          <w:sz w:val="18"/>
          <w:szCs w:val="18"/>
          <w:lang w:val="en-US"/>
        </w:rPr>
        <w:t xml:space="preserve">With its brands, innovations and technologies, Henkel holds leading market positions worldwide in the industrial and consumer businesses. The business unit Adhesive Technologies is the global leader in the market for adhesives, sealants and functional coatings. With Consumer Brands, the company holds leading positions especially in laundry &amp; home care and hair in many markets and categories around the world. The company's three strongest brands are Loctite, Persil and Schwarzkopf. In fiscal 2023, Henkel reported sales of more than 21.5 billion euros and adjusted operating profit of around 2.6 billion euros. Henkel’s preferred shares are listed in the German stock index DAX. Sustainability has a long tradition at Henkel, and the company has a clear sustainability strategy with specific targets. Henkel was founded in 1876 and today employs a diverse team of about 48,000 people worldwide – united by a strong corporate culture, shared values and a common purpose: "Pioneers at heart for the good of generations.” More information at </w:t>
      </w:r>
      <w:hyperlink r:id="rId6" w:history="1">
        <w:r w:rsidRPr="00E50EA0">
          <w:rPr>
            <w:rStyle w:val="Hyperlink"/>
            <w:rFonts w:ascii="Segoe UI" w:hAnsi="Segoe UI" w:cs="Segoe UI"/>
            <w:sz w:val="18"/>
            <w:szCs w:val="18"/>
            <w:lang w:val="en-US"/>
          </w:rPr>
          <w:t>www.henkel.com</w:t>
        </w:r>
      </w:hyperlink>
      <w:r w:rsidRPr="00E50EA0">
        <w:rPr>
          <w:rFonts w:ascii="Segoe UI" w:hAnsi="Segoe UI" w:cs="Segoe UI"/>
          <w:sz w:val="18"/>
          <w:szCs w:val="18"/>
          <w:lang w:val="en-US"/>
        </w:rPr>
        <w:t xml:space="preserve"> </w:t>
      </w:r>
    </w:p>
    <w:p w14:paraId="7B81300E" w14:textId="77777777" w:rsidR="00E50EA0" w:rsidRPr="00E50EA0" w:rsidRDefault="00E50EA0" w:rsidP="00EC4C1B">
      <w:pPr>
        <w:jc w:val="both"/>
        <w:rPr>
          <w:rFonts w:ascii="Segoe UI" w:hAnsi="Segoe UI" w:cs="Segoe UI"/>
          <w:b/>
          <w:bCs/>
          <w:sz w:val="18"/>
          <w:szCs w:val="18"/>
          <w:lang w:val="en-US"/>
        </w:rPr>
      </w:pPr>
      <w:r w:rsidRPr="00E50EA0">
        <w:rPr>
          <w:rFonts w:ascii="Segoe UI" w:hAnsi="Segoe UI" w:cs="Segoe UI"/>
          <w:b/>
          <w:bCs/>
          <w:sz w:val="18"/>
          <w:szCs w:val="18"/>
          <w:lang w:val="en-US"/>
        </w:rPr>
        <w:t>About Henkel India</w:t>
      </w:r>
    </w:p>
    <w:p w14:paraId="3478D0E9" w14:textId="1624CA83" w:rsidR="0023015B" w:rsidRPr="0023015B" w:rsidRDefault="00E50EA0" w:rsidP="00C74D96">
      <w:pPr>
        <w:jc w:val="both"/>
        <w:rPr>
          <w:rFonts w:ascii="Segoe UI" w:hAnsi="Segoe UI" w:cs="Segoe UI"/>
          <w:sz w:val="18"/>
          <w:szCs w:val="18"/>
        </w:rPr>
      </w:pPr>
      <w:r w:rsidRPr="00E50EA0">
        <w:rPr>
          <w:rFonts w:ascii="Segoe UI" w:hAnsi="Segoe UI" w:cs="Segoe UI"/>
          <w:sz w:val="18"/>
          <w:szCs w:val="18"/>
          <w:lang w:val="en-US"/>
        </w:rPr>
        <w:t xml:space="preserve">Henkel in India has two legal entities, namely, Henkel Adhesives Technologies India Private Limited (a wholly owned subsidiary of Henkel) and Henkel Anand India Private Limited (a joint venture company of Henkel and Anand Group). The adhesive technologies business operates primarily in the business-to-business realm in the country, while in the consumer brands business, Henkel has a strong presence in the hair professional business and offers hair coloration products for the consumer segment. Headquartered in Navi Mumbai, the adhesive technologies business has a footprint comprising five manufacturing sites, two innovation centers, a customer experience center, a flexible packaging academy and an application center for </w:t>
      </w:r>
      <w:r w:rsidR="00B37177">
        <w:rPr>
          <w:rFonts w:ascii="Segoe UI" w:hAnsi="Segoe UI" w:cs="Segoe UI"/>
          <w:sz w:val="18"/>
          <w:szCs w:val="18"/>
          <w:lang w:val="en-US"/>
        </w:rPr>
        <w:t>its</w:t>
      </w:r>
      <w:r w:rsidR="00B37177" w:rsidRPr="00E50EA0">
        <w:rPr>
          <w:rFonts w:ascii="Segoe UI" w:hAnsi="Segoe UI" w:cs="Segoe UI"/>
          <w:sz w:val="18"/>
          <w:szCs w:val="18"/>
          <w:lang w:val="en-US"/>
        </w:rPr>
        <w:t xml:space="preserve"> </w:t>
      </w:r>
      <w:r w:rsidRPr="00E50EA0">
        <w:rPr>
          <w:rFonts w:ascii="Segoe UI" w:hAnsi="Segoe UI" w:cs="Segoe UI"/>
          <w:sz w:val="18"/>
          <w:szCs w:val="18"/>
          <w:lang w:val="en-US"/>
        </w:rPr>
        <w:t>Sports &amp; Fashion</w:t>
      </w:r>
      <w:r w:rsidR="005D7D3C">
        <w:rPr>
          <w:rFonts w:ascii="Segoe UI" w:hAnsi="Segoe UI" w:cs="Segoe UI"/>
          <w:sz w:val="18"/>
          <w:szCs w:val="18"/>
          <w:lang w:val="en-US"/>
        </w:rPr>
        <w:t xml:space="preserve"> unit</w:t>
      </w:r>
      <w:r w:rsidRPr="00E50EA0">
        <w:rPr>
          <w:rFonts w:ascii="Segoe UI" w:hAnsi="Segoe UI" w:cs="Segoe UI"/>
          <w:sz w:val="18"/>
          <w:szCs w:val="18"/>
          <w:lang w:val="en-US"/>
        </w:rPr>
        <w:t xml:space="preserve">, while the hair business has five Schwarzkopf Professional academies. It employs over 1,200 employees across these sites. More information at </w:t>
      </w:r>
      <w:hyperlink r:id="rId7" w:history="1">
        <w:r w:rsidRPr="00E50EA0">
          <w:rPr>
            <w:rStyle w:val="Hyperlink"/>
            <w:rFonts w:ascii="Segoe UI" w:hAnsi="Segoe UI" w:cs="Segoe UI"/>
            <w:sz w:val="18"/>
            <w:szCs w:val="18"/>
            <w:lang w:val="en-US"/>
          </w:rPr>
          <w:t>www.henkel.in</w:t>
        </w:r>
      </w:hyperlink>
      <w:r w:rsidRPr="00E50EA0">
        <w:rPr>
          <w:rFonts w:ascii="Segoe UI" w:hAnsi="Segoe UI" w:cs="Segoe UI"/>
          <w:sz w:val="18"/>
          <w:szCs w:val="18"/>
          <w:lang w:val="en-US"/>
        </w:rPr>
        <w:t>.</w:t>
      </w:r>
    </w:p>
    <w:p w14:paraId="1448BDA5" w14:textId="77777777" w:rsidR="00C74D96" w:rsidRPr="00C74D96" w:rsidRDefault="00C74D96" w:rsidP="00C74D96">
      <w:pPr>
        <w:rPr>
          <w:rFonts w:ascii="Segoe UI" w:hAnsi="Segoe UI" w:cs="Segoe UI"/>
          <w:sz w:val="22"/>
          <w:szCs w:val="22"/>
        </w:rPr>
      </w:pPr>
      <w:r w:rsidRPr="00C74D96">
        <w:rPr>
          <w:rFonts w:ascii="Segoe UI" w:hAnsi="Segoe UI" w:cs="Segoe UI"/>
          <w:b/>
          <w:bCs/>
          <w:sz w:val="18"/>
          <w:szCs w:val="18"/>
          <w:lang w:val="en-US"/>
        </w:rPr>
        <w:t>About Clean Max Enviro Energy Solutions Pvt. Ltd. (</w:t>
      </w:r>
      <w:proofErr w:type="spellStart"/>
      <w:r w:rsidRPr="00C74D96">
        <w:rPr>
          <w:rFonts w:ascii="Segoe UI" w:hAnsi="Segoe UI" w:cs="Segoe UI"/>
          <w:b/>
          <w:bCs/>
          <w:sz w:val="18"/>
          <w:szCs w:val="18"/>
          <w:lang w:val="en-US"/>
        </w:rPr>
        <w:t>CleanMax</w:t>
      </w:r>
      <w:proofErr w:type="spellEnd"/>
      <w:r w:rsidRPr="00C74D96">
        <w:rPr>
          <w:rFonts w:ascii="Segoe UI" w:hAnsi="Segoe UI" w:cs="Segoe UI"/>
          <w:b/>
          <w:bCs/>
          <w:sz w:val="18"/>
          <w:szCs w:val="18"/>
          <w:lang w:val="en-US"/>
        </w:rPr>
        <w:t>)</w:t>
      </w:r>
    </w:p>
    <w:p w14:paraId="45A0203C" w14:textId="77777777" w:rsidR="00C74D96" w:rsidRPr="00C74D96" w:rsidRDefault="00C74D96" w:rsidP="00C74D96">
      <w:pPr>
        <w:jc w:val="both"/>
        <w:rPr>
          <w:rFonts w:ascii="Segoe UI" w:hAnsi="Segoe UI" w:cs="Segoe UI"/>
          <w:sz w:val="18"/>
          <w:szCs w:val="18"/>
          <w:lang w:val="en-US"/>
        </w:rPr>
      </w:pPr>
      <w:proofErr w:type="spellStart"/>
      <w:r w:rsidRPr="00C74D96">
        <w:rPr>
          <w:rFonts w:ascii="Segoe UI" w:hAnsi="Segoe UI" w:cs="Segoe UI"/>
          <w:sz w:val="18"/>
          <w:szCs w:val="18"/>
          <w:lang w:val="en-US"/>
        </w:rPr>
        <w:t>CleanMax</w:t>
      </w:r>
      <w:proofErr w:type="spellEnd"/>
      <w:r w:rsidRPr="00C74D96">
        <w:rPr>
          <w:rFonts w:ascii="Segoe UI" w:hAnsi="Segoe UI" w:cs="Segoe UI"/>
          <w:sz w:val="18"/>
          <w:szCs w:val="18"/>
          <w:lang w:val="en-US"/>
        </w:rPr>
        <w:t xml:space="preserve"> is Asia’s leading renewable energy company in the C&amp; I (Commercial and Industrial) sector with 2 GW of operating renewable assets with a highly skilled and professional team spread across India, Middle East, and South-East Asia. </w:t>
      </w:r>
      <w:proofErr w:type="spellStart"/>
      <w:r w:rsidRPr="00C74D96">
        <w:rPr>
          <w:rFonts w:ascii="Segoe UI" w:hAnsi="Segoe UI" w:cs="Segoe UI"/>
          <w:sz w:val="18"/>
          <w:szCs w:val="18"/>
          <w:lang w:val="en-US"/>
        </w:rPr>
        <w:t>CleanMax</w:t>
      </w:r>
      <w:proofErr w:type="spellEnd"/>
      <w:r w:rsidRPr="00C74D96">
        <w:rPr>
          <w:rFonts w:ascii="Segoe UI" w:hAnsi="Segoe UI" w:cs="Segoe UI"/>
          <w:sz w:val="18"/>
          <w:szCs w:val="18"/>
          <w:lang w:val="en-US"/>
        </w:rPr>
        <w:t xml:space="preserve"> is a Brookfield backed company. Brookfield is a leading global alternative asset manager with approximately $1 trillion of assets under management. We pioneered the ‘Energy Sale’ model for rooftop solar in India in 2011 and are </w:t>
      </w:r>
      <w:proofErr w:type="spellStart"/>
      <w:r w:rsidRPr="00C74D96">
        <w:rPr>
          <w:rFonts w:ascii="Segoe UI" w:hAnsi="Segoe UI" w:cs="Segoe UI"/>
          <w:sz w:val="18"/>
          <w:szCs w:val="18"/>
          <w:lang w:val="en-US"/>
        </w:rPr>
        <w:t>focussed</w:t>
      </w:r>
      <w:proofErr w:type="spellEnd"/>
      <w:r w:rsidRPr="00C74D96">
        <w:rPr>
          <w:rFonts w:ascii="Segoe UI" w:hAnsi="Segoe UI" w:cs="Segoe UI"/>
          <w:sz w:val="18"/>
          <w:szCs w:val="18"/>
          <w:lang w:val="en-US"/>
        </w:rPr>
        <w:t xml:space="preserve"> on being the sustainability &amp; net-zero partner of choice for corporates. </w:t>
      </w:r>
      <w:proofErr w:type="spellStart"/>
      <w:r w:rsidRPr="00C74D96">
        <w:rPr>
          <w:rFonts w:ascii="Segoe UI" w:hAnsi="Segoe UI" w:cs="Segoe UI"/>
          <w:sz w:val="18"/>
          <w:szCs w:val="18"/>
          <w:lang w:val="en-US"/>
        </w:rPr>
        <w:t>CleanMax</w:t>
      </w:r>
      <w:proofErr w:type="spellEnd"/>
      <w:r w:rsidRPr="00C74D96">
        <w:rPr>
          <w:rFonts w:ascii="Segoe UI" w:hAnsi="Segoe UI" w:cs="Segoe UI"/>
          <w:sz w:val="18"/>
          <w:szCs w:val="18"/>
          <w:lang w:val="en-US"/>
        </w:rPr>
        <w:t xml:space="preserve"> operates some of the best managed renewable energy assets including rooftop solar projects, solar farms, wind farms wind solar hybrid farms and has expanded its services to include renewable energy certificates as well. We serve over 400+ distinct corporates. With many responsible companies in India committing to being Net Zero by 2030, </w:t>
      </w:r>
      <w:proofErr w:type="spellStart"/>
      <w:r w:rsidRPr="00C74D96">
        <w:rPr>
          <w:rFonts w:ascii="Segoe UI" w:hAnsi="Segoe UI" w:cs="Segoe UI"/>
          <w:sz w:val="18"/>
          <w:szCs w:val="18"/>
          <w:lang w:val="en-US"/>
        </w:rPr>
        <w:t>CleanMax’s</w:t>
      </w:r>
      <w:proofErr w:type="spellEnd"/>
      <w:r w:rsidRPr="00C74D96">
        <w:rPr>
          <w:rFonts w:ascii="Segoe UI" w:hAnsi="Segoe UI" w:cs="Segoe UI"/>
          <w:sz w:val="18"/>
          <w:szCs w:val="18"/>
          <w:lang w:val="en-US"/>
        </w:rPr>
        <w:t xml:space="preserve"> comprehensive solutions have helped accelerate customer’s shift to clean energy. Companies across industries such as Data </w:t>
      </w:r>
      <w:proofErr w:type="spellStart"/>
      <w:r w:rsidRPr="00C74D96">
        <w:rPr>
          <w:rFonts w:ascii="Segoe UI" w:hAnsi="Segoe UI" w:cs="Segoe UI"/>
          <w:sz w:val="18"/>
          <w:szCs w:val="18"/>
          <w:lang w:val="en-US"/>
        </w:rPr>
        <w:t>Centres</w:t>
      </w:r>
      <w:proofErr w:type="spellEnd"/>
      <w:r w:rsidRPr="00C74D96">
        <w:rPr>
          <w:rFonts w:ascii="Segoe UI" w:hAnsi="Segoe UI" w:cs="Segoe UI"/>
          <w:sz w:val="18"/>
          <w:szCs w:val="18"/>
          <w:lang w:val="en-US"/>
        </w:rPr>
        <w:t xml:space="preserve">, Textiles, Automotive, Chemicals, FMCG, Pharma, Manufacturing have increasingly relied on </w:t>
      </w:r>
      <w:proofErr w:type="spellStart"/>
      <w:r w:rsidRPr="00C74D96">
        <w:rPr>
          <w:rFonts w:ascii="Segoe UI" w:hAnsi="Segoe UI" w:cs="Segoe UI"/>
          <w:sz w:val="18"/>
          <w:szCs w:val="18"/>
          <w:lang w:val="en-US"/>
        </w:rPr>
        <w:t>CleanMax</w:t>
      </w:r>
      <w:proofErr w:type="spellEnd"/>
      <w:r w:rsidRPr="00C74D96">
        <w:rPr>
          <w:rFonts w:ascii="Segoe UI" w:hAnsi="Segoe UI" w:cs="Segoe UI"/>
          <w:sz w:val="18"/>
          <w:szCs w:val="18"/>
          <w:lang w:val="en-US"/>
        </w:rPr>
        <w:t xml:space="preserve"> as their Net Zero Solutions provider. The company develops projects on a turnkey basis, providing power on a per kWh basis, under long-term Power Purchase Agreements, at rates better than prevailing grid tariffs. </w:t>
      </w:r>
      <w:proofErr w:type="spellStart"/>
      <w:r w:rsidRPr="00C74D96">
        <w:rPr>
          <w:rFonts w:ascii="Segoe UI" w:hAnsi="Segoe UI" w:cs="Segoe UI"/>
          <w:sz w:val="18"/>
          <w:szCs w:val="18"/>
          <w:lang w:val="en-US"/>
        </w:rPr>
        <w:t>CleanMax</w:t>
      </w:r>
      <w:proofErr w:type="spellEnd"/>
      <w:r w:rsidRPr="00C74D96">
        <w:rPr>
          <w:rFonts w:ascii="Segoe UI" w:hAnsi="Segoe UI" w:cs="Segoe UI"/>
          <w:sz w:val="18"/>
          <w:szCs w:val="18"/>
          <w:lang w:val="en-US"/>
        </w:rPr>
        <w:t xml:space="preserve"> was the first Indian company to win the prestigious Transformational Business Awards 2018 by Financial Times (FT) and International Finance Corporation (IFC) in Achievement in ‘Transformational Infrastructure’ category.</w:t>
      </w:r>
    </w:p>
    <w:p w14:paraId="5097EAB6" w14:textId="77777777" w:rsidR="00D50A8A" w:rsidRPr="00E50EA0" w:rsidRDefault="00D50A8A" w:rsidP="00D50A8A">
      <w:pPr>
        <w:rPr>
          <w:rFonts w:ascii="Segoe UI" w:hAnsi="Segoe UI" w:cs="Segoe UI"/>
          <w:sz w:val="18"/>
          <w:szCs w:val="18"/>
          <w:lang w:val="en-US"/>
        </w:rPr>
      </w:pPr>
      <w:r w:rsidRPr="00E50EA0">
        <w:rPr>
          <w:rFonts w:ascii="Segoe UI" w:hAnsi="Segoe UI" w:cs="Segoe UI"/>
          <w:sz w:val="18"/>
          <w:szCs w:val="18"/>
          <w:lang w:val="en-US"/>
        </w:rPr>
        <w:lastRenderedPageBreak/>
        <w:t>Contact</w:t>
      </w:r>
      <w:r w:rsidRPr="00E50EA0">
        <w:rPr>
          <w:rFonts w:ascii="Segoe UI" w:hAnsi="Segoe UI" w:cs="Segoe UI"/>
          <w:sz w:val="18"/>
          <w:szCs w:val="18"/>
          <w:lang w:val="en-US"/>
        </w:rPr>
        <w:tab/>
        <w:t>Sandhya Kedlaya</w:t>
      </w:r>
      <w:r w:rsidRPr="00E50EA0">
        <w:rPr>
          <w:rFonts w:ascii="Segoe UI" w:hAnsi="Segoe UI" w:cs="Segoe UI"/>
          <w:sz w:val="18"/>
          <w:szCs w:val="18"/>
          <w:lang w:val="en-US"/>
        </w:rPr>
        <w:tab/>
      </w:r>
      <w:r>
        <w:rPr>
          <w:rFonts w:ascii="Segoe UI" w:hAnsi="Segoe UI" w:cs="Segoe UI"/>
          <w:sz w:val="18"/>
          <w:szCs w:val="18"/>
          <w:lang w:val="en-US"/>
        </w:rPr>
        <w:t xml:space="preserve">                             </w:t>
      </w:r>
      <w:r w:rsidRPr="00E50EA0">
        <w:rPr>
          <w:rFonts w:ascii="Segoe UI" w:hAnsi="Segoe UI" w:cs="Segoe UI"/>
          <w:sz w:val="18"/>
          <w:szCs w:val="18"/>
          <w:lang w:val="en-US"/>
        </w:rPr>
        <w:t>Saheli Mukhopadhyay</w:t>
      </w:r>
    </w:p>
    <w:p w14:paraId="6F1428EC" w14:textId="77777777" w:rsidR="00D50A8A" w:rsidRPr="00E50EA0" w:rsidRDefault="00D50A8A" w:rsidP="00D50A8A">
      <w:pPr>
        <w:rPr>
          <w:rFonts w:ascii="Segoe UI" w:hAnsi="Segoe UI" w:cs="Segoe UI"/>
          <w:sz w:val="18"/>
          <w:szCs w:val="18"/>
          <w:lang w:val="en-US"/>
        </w:rPr>
      </w:pPr>
      <w:r w:rsidRPr="00E50EA0">
        <w:rPr>
          <w:rFonts w:ascii="Segoe UI" w:hAnsi="Segoe UI" w:cs="Segoe UI"/>
          <w:sz w:val="18"/>
          <w:szCs w:val="18"/>
          <w:lang w:val="en-US"/>
        </w:rPr>
        <w:t>Phone</w:t>
      </w:r>
      <w:r w:rsidRPr="00E50EA0">
        <w:rPr>
          <w:rFonts w:ascii="Segoe UI" w:hAnsi="Segoe UI" w:cs="Segoe UI"/>
          <w:sz w:val="18"/>
          <w:szCs w:val="18"/>
          <w:lang w:val="en-US"/>
        </w:rPr>
        <w:tab/>
        <w:t>+91</w:t>
      </w:r>
      <w:r>
        <w:rPr>
          <w:rFonts w:ascii="Segoe UI" w:hAnsi="Segoe UI" w:cs="Segoe UI"/>
          <w:sz w:val="18"/>
          <w:szCs w:val="18"/>
          <w:lang w:val="en-US"/>
        </w:rPr>
        <w:t xml:space="preserve"> </w:t>
      </w:r>
      <w:r w:rsidRPr="00E50EA0">
        <w:rPr>
          <w:rFonts w:ascii="Segoe UI" w:hAnsi="Segoe UI" w:cs="Segoe UI"/>
          <w:sz w:val="18"/>
          <w:szCs w:val="18"/>
          <w:lang w:val="en-US"/>
        </w:rPr>
        <w:t>9833844631</w:t>
      </w:r>
      <w:r w:rsidRPr="00E50EA0">
        <w:rPr>
          <w:rFonts w:ascii="Segoe UI" w:hAnsi="Segoe UI" w:cs="Segoe UI"/>
          <w:sz w:val="18"/>
          <w:szCs w:val="18"/>
          <w:lang w:val="en-US"/>
        </w:rPr>
        <w:tab/>
      </w:r>
      <w:r>
        <w:rPr>
          <w:rFonts w:ascii="Segoe UI" w:hAnsi="Segoe UI" w:cs="Segoe UI"/>
          <w:sz w:val="18"/>
          <w:szCs w:val="18"/>
          <w:lang w:val="en-US"/>
        </w:rPr>
        <w:t xml:space="preserve">                             </w:t>
      </w:r>
      <w:r w:rsidRPr="00E50EA0">
        <w:rPr>
          <w:rFonts w:ascii="Segoe UI" w:hAnsi="Segoe UI" w:cs="Segoe UI"/>
          <w:sz w:val="18"/>
          <w:szCs w:val="18"/>
          <w:lang w:val="en-US"/>
        </w:rPr>
        <w:t>+91</w:t>
      </w:r>
      <w:r>
        <w:rPr>
          <w:rFonts w:ascii="Segoe UI" w:hAnsi="Segoe UI" w:cs="Segoe UI"/>
          <w:sz w:val="18"/>
          <w:szCs w:val="18"/>
          <w:lang w:val="en-US"/>
        </w:rPr>
        <w:t xml:space="preserve"> </w:t>
      </w:r>
      <w:r w:rsidRPr="00E50EA0">
        <w:rPr>
          <w:rFonts w:ascii="Segoe UI" w:hAnsi="Segoe UI" w:cs="Segoe UI"/>
          <w:sz w:val="18"/>
          <w:szCs w:val="18"/>
          <w:lang w:val="en-US"/>
        </w:rPr>
        <w:t>9920167891</w:t>
      </w:r>
    </w:p>
    <w:p w14:paraId="7372D9A5" w14:textId="77777777" w:rsidR="00D50A8A" w:rsidRPr="00E50EA0" w:rsidRDefault="00D50A8A" w:rsidP="00D50A8A">
      <w:pPr>
        <w:rPr>
          <w:rFonts w:ascii="Segoe UI" w:hAnsi="Segoe UI" w:cs="Segoe UI"/>
          <w:sz w:val="18"/>
          <w:szCs w:val="18"/>
          <w:lang w:val="en-US"/>
        </w:rPr>
      </w:pPr>
      <w:r w:rsidRPr="00E50EA0">
        <w:rPr>
          <w:rFonts w:ascii="Segoe UI" w:hAnsi="Segoe UI" w:cs="Segoe UI"/>
          <w:sz w:val="18"/>
          <w:szCs w:val="18"/>
          <w:lang w:val="en-US"/>
        </w:rPr>
        <w:t>Email</w:t>
      </w:r>
      <w:r w:rsidRPr="00E50EA0">
        <w:rPr>
          <w:rFonts w:ascii="Segoe UI" w:hAnsi="Segoe UI" w:cs="Segoe UI"/>
          <w:sz w:val="18"/>
          <w:szCs w:val="18"/>
          <w:lang w:val="en-US"/>
        </w:rPr>
        <w:tab/>
        <w:t>sandhya.kedlaya@henkel.com</w:t>
      </w:r>
      <w:r w:rsidRPr="00E50EA0">
        <w:rPr>
          <w:rFonts w:ascii="Segoe UI" w:hAnsi="Segoe UI" w:cs="Segoe UI"/>
          <w:sz w:val="18"/>
          <w:szCs w:val="18"/>
          <w:lang w:val="en-US"/>
        </w:rPr>
        <w:tab/>
        <w:t>smukhopadhyay@webershandwick.com</w:t>
      </w:r>
    </w:p>
    <w:p w14:paraId="79DE9B33" w14:textId="77777777" w:rsidR="00C74D96" w:rsidRPr="0023015B" w:rsidRDefault="00C74D96" w:rsidP="00E50EA0">
      <w:pPr>
        <w:rPr>
          <w:rFonts w:ascii="Segoe UI" w:hAnsi="Segoe UI" w:cs="Segoe UI"/>
          <w:sz w:val="22"/>
          <w:szCs w:val="22"/>
        </w:rPr>
      </w:pPr>
    </w:p>
    <w:sectPr w:rsidR="00C74D96" w:rsidRPr="0023015B" w:rsidSect="00EC4C1B">
      <w:headerReference w:type="default" r:id="rId8"/>
      <w:footerReference w:type="default" r:id="rId9"/>
      <w:pgSz w:w="11906" w:h="16838"/>
      <w:pgMar w:top="1872"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88B4C" w14:textId="77777777" w:rsidR="00820D08" w:rsidRDefault="00820D08" w:rsidP="0023015B">
      <w:pPr>
        <w:spacing w:after="0" w:line="240" w:lineRule="auto"/>
      </w:pPr>
      <w:r>
        <w:separator/>
      </w:r>
    </w:p>
  </w:endnote>
  <w:endnote w:type="continuationSeparator" w:id="0">
    <w:p w14:paraId="2332F0AC" w14:textId="77777777" w:rsidR="00820D08" w:rsidRDefault="00820D08" w:rsidP="0023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4E08" w14:textId="1ECF9314" w:rsidR="0023015B" w:rsidRPr="0023015B" w:rsidRDefault="0023015B" w:rsidP="0023015B">
    <w:pPr>
      <w:pStyle w:val="Footer"/>
      <w:rPr>
        <w:sz w:val="10"/>
        <w:szCs w:val="10"/>
      </w:rPr>
    </w:pPr>
    <w:r>
      <w:rPr>
        <w:sz w:val="10"/>
        <w:szCs w:val="10"/>
      </w:rPr>
      <w:t xml:space="preserve">                                                                                                                                                                                                                                                                                                                                                                                                                                          </w:t>
    </w:r>
    <w:r w:rsidRPr="0023015B">
      <w:rPr>
        <w:sz w:val="10"/>
        <w:szCs w:val="10"/>
      </w:rPr>
      <w:t xml:space="preserve">Page </w:t>
    </w:r>
    <w:r w:rsidRPr="0023015B">
      <w:rPr>
        <w:sz w:val="10"/>
        <w:szCs w:val="10"/>
      </w:rPr>
      <w:fldChar w:fldCharType="begin"/>
    </w:r>
    <w:r w:rsidRPr="0023015B">
      <w:rPr>
        <w:sz w:val="10"/>
        <w:szCs w:val="10"/>
      </w:rPr>
      <w:instrText xml:space="preserve"> PAGE  \* Arabic  \* MERGEFORMAT </w:instrText>
    </w:r>
    <w:r w:rsidRPr="0023015B">
      <w:rPr>
        <w:sz w:val="10"/>
        <w:szCs w:val="10"/>
      </w:rPr>
      <w:fldChar w:fldCharType="separate"/>
    </w:r>
    <w:r w:rsidRPr="0023015B">
      <w:rPr>
        <w:sz w:val="10"/>
        <w:szCs w:val="10"/>
      </w:rPr>
      <w:t>1</w:t>
    </w:r>
    <w:r w:rsidRPr="0023015B">
      <w:rPr>
        <w:sz w:val="10"/>
        <w:szCs w:val="10"/>
      </w:rPr>
      <w:fldChar w:fldCharType="end"/>
    </w:r>
    <w:r w:rsidRPr="0023015B">
      <w:rPr>
        <w:sz w:val="10"/>
        <w:szCs w:val="10"/>
      </w:rPr>
      <w:t>/</w:t>
    </w:r>
    <w:r w:rsidRPr="0023015B">
      <w:rPr>
        <w:sz w:val="10"/>
        <w:szCs w:val="10"/>
      </w:rPr>
      <w:fldChar w:fldCharType="begin"/>
    </w:r>
    <w:r w:rsidRPr="0023015B">
      <w:rPr>
        <w:sz w:val="10"/>
        <w:szCs w:val="10"/>
      </w:rPr>
      <w:instrText xml:space="preserve"> NUMPAGES  \* Arabic  \* MERGEFORMAT </w:instrText>
    </w:r>
    <w:r w:rsidRPr="0023015B">
      <w:rPr>
        <w:sz w:val="10"/>
        <w:szCs w:val="10"/>
      </w:rPr>
      <w:fldChar w:fldCharType="separate"/>
    </w:r>
    <w:r w:rsidRPr="0023015B">
      <w:rPr>
        <w:sz w:val="10"/>
        <w:szCs w:val="10"/>
      </w:rPr>
      <w:t>5</w:t>
    </w:r>
    <w:r w:rsidRPr="0023015B">
      <w:rPr>
        <w:sz w:val="10"/>
        <w:szCs w:val="10"/>
      </w:rPr>
      <w:fldChar w:fldCharType="end"/>
    </w:r>
  </w:p>
  <w:p w14:paraId="6B34780A" w14:textId="77777777" w:rsidR="0023015B" w:rsidRDefault="00230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70E9" w14:textId="77777777" w:rsidR="00820D08" w:rsidRDefault="00820D08" w:rsidP="0023015B">
      <w:pPr>
        <w:spacing w:after="0" w:line="240" w:lineRule="auto"/>
      </w:pPr>
      <w:r>
        <w:separator/>
      </w:r>
    </w:p>
  </w:footnote>
  <w:footnote w:type="continuationSeparator" w:id="0">
    <w:p w14:paraId="5500836B" w14:textId="77777777" w:rsidR="00820D08" w:rsidRDefault="00820D08" w:rsidP="0023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FF35A" w14:textId="4307EAF8" w:rsidR="0023015B" w:rsidRDefault="0038470F">
    <w:pPr>
      <w:pStyle w:val="Header"/>
    </w:pPr>
    <w:r>
      <w:rPr>
        <w:noProof/>
      </w:rPr>
      <w:drawing>
        <wp:anchor distT="0" distB="0" distL="114300" distR="114300" simplePos="0" relativeHeight="251658240" behindDoc="0" locked="0" layoutInCell="1" allowOverlap="1" wp14:anchorId="6122EFB3" wp14:editId="701806B1">
          <wp:simplePos x="0" y="0"/>
          <wp:positionH relativeFrom="margin">
            <wp:posOffset>4803006</wp:posOffset>
          </wp:positionH>
          <wp:positionV relativeFrom="paragraph">
            <wp:posOffset>-48861</wp:posOffset>
          </wp:positionV>
          <wp:extent cx="925591" cy="471638"/>
          <wp:effectExtent l="0" t="0" r="8255" b="5080"/>
          <wp:wrapNone/>
          <wp:docPr id="1372164258" name="Picture 2" descr="A red ova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86709" name="Picture 2" descr="A red oval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7957" cy="4779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5B"/>
    <w:rsid w:val="000068F1"/>
    <w:rsid w:val="00021FC6"/>
    <w:rsid w:val="000506B2"/>
    <w:rsid w:val="00051D3B"/>
    <w:rsid w:val="000B0877"/>
    <w:rsid w:val="000B62A6"/>
    <w:rsid w:val="000E0D19"/>
    <w:rsid w:val="000E345E"/>
    <w:rsid w:val="000E3A0E"/>
    <w:rsid w:val="000E4CF8"/>
    <w:rsid w:val="0013350B"/>
    <w:rsid w:val="001359EA"/>
    <w:rsid w:val="0014493C"/>
    <w:rsid w:val="00173666"/>
    <w:rsid w:val="001744E8"/>
    <w:rsid w:val="00177DC5"/>
    <w:rsid w:val="001858B0"/>
    <w:rsid w:val="001D083E"/>
    <w:rsid w:val="001D7266"/>
    <w:rsid w:val="001E6CDA"/>
    <w:rsid w:val="001F1B7D"/>
    <w:rsid w:val="00200B47"/>
    <w:rsid w:val="00206171"/>
    <w:rsid w:val="0023015B"/>
    <w:rsid w:val="0023664B"/>
    <w:rsid w:val="002519C1"/>
    <w:rsid w:val="00262897"/>
    <w:rsid w:val="00275B6E"/>
    <w:rsid w:val="002A2510"/>
    <w:rsid w:val="002E796D"/>
    <w:rsid w:val="00301461"/>
    <w:rsid w:val="00301EBC"/>
    <w:rsid w:val="00302DD1"/>
    <w:rsid w:val="0030690C"/>
    <w:rsid w:val="0032358A"/>
    <w:rsid w:val="00326509"/>
    <w:rsid w:val="00327143"/>
    <w:rsid w:val="00341117"/>
    <w:rsid w:val="00360BB5"/>
    <w:rsid w:val="00361390"/>
    <w:rsid w:val="00365A90"/>
    <w:rsid w:val="0038470F"/>
    <w:rsid w:val="00392760"/>
    <w:rsid w:val="003C0BB9"/>
    <w:rsid w:val="003D1A3B"/>
    <w:rsid w:val="003E2EA7"/>
    <w:rsid w:val="00437B3C"/>
    <w:rsid w:val="004E33EE"/>
    <w:rsid w:val="004E4343"/>
    <w:rsid w:val="0050784D"/>
    <w:rsid w:val="00535770"/>
    <w:rsid w:val="00550465"/>
    <w:rsid w:val="00553CD4"/>
    <w:rsid w:val="00586352"/>
    <w:rsid w:val="005D33EF"/>
    <w:rsid w:val="005D676F"/>
    <w:rsid w:val="005D7D3C"/>
    <w:rsid w:val="005E5560"/>
    <w:rsid w:val="00620203"/>
    <w:rsid w:val="0062679A"/>
    <w:rsid w:val="006434EE"/>
    <w:rsid w:val="006A49C7"/>
    <w:rsid w:val="006A5AAA"/>
    <w:rsid w:val="006A6953"/>
    <w:rsid w:val="006A7500"/>
    <w:rsid w:val="006B0C3C"/>
    <w:rsid w:val="006C6873"/>
    <w:rsid w:val="006D23D6"/>
    <w:rsid w:val="006F59E6"/>
    <w:rsid w:val="0071522F"/>
    <w:rsid w:val="00742745"/>
    <w:rsid w:val="00751B9A"/>
    <w:rsid w:val="007613A9"/>
    <w:rsid w:val="007642C2"/>
    <w:rsid w:val="00780B73"/>
    <w:rsid w:val="007B16CF"/>
    <w:rsid w:val="007C00D8"/>
    <w:rsid w:val="007E1C1C"/>
    <w:rsid w:val="007E7C9C"/>
    <w:rsid w:val="00803763"/>
    <w:rsid w:val="00820D08"/>
    <w:rsid w:val="00893993"/>
    <w:rsid w:val="008B052F"/>
    <w:rsid w:val="00961003"/>
    <w:rsid w:val="009614BC"/>
    <w:rsid w:val="00973C44"/>
    <w:rsid w:val="009E09B2"/>
    <w:rsid w:val="009F38F7"/>
    <w:rsid w:val="009F3EF3"/>
    <w:rsid w:val="00A166EE"/>
    <w:rsid w:val="00A27AA4"/>
    <w:rsid w:val="00A47A12"/>
    <w:rsid w:val="00A54D4A"/>
    <w:rsid w:val="00A603DE"/>
    <w:rsid w:val="00A60AEE"/>
    <w:rsid w:val="00A62999"/>
    <w:rsid w:val="00A6580F"/>
    <w:rsid w:val="00A95455"/>
    <w:rsid w:val="00AA21A2"/>
    <w:rsid w:val="00AD017A"/>
    <w:rsid w:val="00B12699"/>
    <w:rsid w:val="00B13DFE"/>
    <w:rsid w:val="00B37177"/>
    <w:rsid w:val="00BA2426"/>
    <w:rsid w:val="00BE3971"/>
    <w:rsid w:val="00C20C53"/>
    <w:rsid w:val="00C40DF2"/>
    <w:rsid w:val="00C47E6E"/>
    <w:rsid w:val="00C5532F"/>
    <w:rsid w:val="00C56112"/>
    <w:rsid w:val="00C74D96"/>
    <w:rsid w:val="00C80EDD"/>
    <w:rsid w:val="00C900E9"/>
    <w:rsid w:val="00C9324B"/>
    <w:rsid w:val="00CA4AFF"/>
    <w:rsid w:val="00CA6024"/>
    <w:rsid w:val="00CC10AF"/>
    <w:rsid w:val="00CC6487"/>
    <w:rsid w:val="00CD0E39"/>
    <w:rsid w:val="00CE7ADC"/>
    <w:rsid w:val="00CF6D01"/>
    <w:rsid w:val="00D00BA0"/>
    <w:rsid w:val="00D013DA"/>
    <w:rsid w:val="00D06D5B"/>
    <w:rsid w:val="00D07A12"/>
    <w:rsid w:val="00D46B01"/>
    <w:rsid w:val="00D50A8A"/>
    <w:rsid w:val="00D566CE"/>
    <w:rsid w:val="00D77FBF"/>
    <w:rsid w:val="00DA0DDD"/>
    <w:rsid w:val="00DC339B"/>
    <w:rsid w:val="00E00A98"/>
    <w:rsid w:val="00E22DBF"/>
    <w:rsid w:val="00E4494F"/>
    <w:rsid w:val="00E50EA0"/>
    <w:rsid w:val="00E771C3"/>
    <w:rsid w:val="00EA6444"/>
    <w:rsid w:val="00EA7C0D"/>
    <w:rsid w:val="00EC3056"/>
    <w:rsid w:val="00EC4C1B"/>
    <w:rsid w:val="00F209EB"/>
    <w:rsid w:val="00F4036D"/>
    <w:rsid w:val="00FA544A"/>
    <w:rsid w:val="00FA74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FC2A"/>
  <w15:chartTrackingRefBased/>
  <w15:docId w15:val="{0D3F6818-A4C9-42A8-B079-5B22FDBE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96"/>
  </w:style>
  <w:style w:type="paragraph" w:styleId="Heading1">
    <w:name w:val="heading 1"/>
    <w:basedOn w:val="Normal"/>
    <w:next w:val="Normal"/>
    <w:link w:val="Heading1Char"/>
    <w:uiPriority w:val="9"/>
    <w:qFormat/>
    <w:rsid w:val="00230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15B"/>
    <w:rPr>
      <w:rFonts w:eastAsiaTheme="majorEastAsia" w:cstheme="majorBidi"/>
      <w:color w:val="272727" w:themeColor="text1" w:themeTint="D8"/>
    </w:rPr>
  </w:style>
  <w:style w:type="paragraph" w:styleId="Title">
    <w:name w:val="Title"/>
    <w:basedOn w:val="Normal"/>
    <w:next w:val="Normal"/>
    <w:link w:val="TitleChar"/>
    <w:uiPriority w:val="10"/>
    <w:qFormat/>
    <w:rsid w:val="00230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15B"/>
    <w:pPr>
      <w:spacing w:before="160"/>
      <w:jc w:val="center"/>
    </w:pPr>
    <w:rPr>
      <w:i/>
      <w:iCs/>
      <w:color w:val="404040" w:themeColor="text1" w:themeTint="BF"/>
    </w:rPr>
  </w:style>
  <w:style w:type="character" w:customStyle="1" w:styleId="QuoteChar">
    <w:name w:val="Quote Char"/>
    <w:basedOn w:val="DefaultParagraphFont"/>
    <w:link w:val="Quote"/>
    <w:uiPriority w:val="29"/>
    <w:rsid w:val="0023015B"/>
    <w:rPr>
      <w:i/>
      <w:iCs/>
      <w:color w:val="404040" w:themeColor="text1" w:themeTint="BF"/>
    </w:rPr>
  </w:style>
  <w:style w:type="paragraph" w:styleId="ListParagraph">
    <w:name w:val="List Paragraph"/>
    <w:basedOn w:val="Normal"/>
    <w:uiPriority w:val="34"/>
    <w:qFormat/>
    <w:rsid w:val="0023015B"/>
    <w:pPr>
      <w:ind w:left="720"/>
      <w:contextualSpacing/>
    </w:pPr>
  </w:style>
  <w:style w:type="character" w:styleId="IntenseEmphasis">
    <w:name w:val="Intense Emphasis"/>
    <w:basedOn w:val="DefaultParagraphFont"/>
    <w:uiPriority w:val="21"/>
    <w:qFormat/>
    <w:rsid w:val="0023015B"/>
    <w:rPr>
      <w:i/>
      <w:iCs/>
      <w:color w:val="0F4761" w:themeColor="accent1" w:themeShade="BF"/>
    </w:rPr>
  </w:style>
  <w:style w:type="paragraph" w:styleId="IntenseQuote">
    <w:name w:val="Intense Quote"/>
    <w:basedOn w:val="Normal"/>
    <w:next w:val="Normal"/>
    <w:link w:val="IntenseQuoteChar"/>
    <w:uiPriority w:val="30"/>
    <w:qFormat/>
    <w:rsid w:val="00230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15B"/>
    <w:rPr>
      <w:i/>
      <w:iCs/>
      <w:color w:val="0F4761" w:themeColor="accent1" w:themeShade="BF"/>
    </w:rPr>
  </w:style>
  <w:style w:type="character" w:styleId="IntenseReference">
    <w:name w:val="Intense Reference"/>
    <w:basedOn w:val="DefaultParagraphFont"/>
    <w:uiPriority w:val="32"/>
    <w:qFormat/>
    <w:rsid w:val="0023015B"/>
    <w:rPr>
      <w:b/>
      <w:bCs/>
      <w:smallCaps/>
      <w:color w:val="0F4761" w:themeColor="accent1" w:themeShade="BF"/>
      <w:spacing w:val="5"/>
    </w:rPr>
  </w:style>
  <w:style w:type="paragraph" w:styleId="Header">
    <w:name w:val="header"/>
    <w:basedOn w:val="Normal"/>
    <w:link w:val="HeaderChar"/>
    <w:uiPriority w:val="99"/>
    <w:unhideWhenUsed/>
    <w:rsid w:val="0023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15B"/>
  </w:style>
  <w:style w:type="paragraph" w:styleId="Footer">
    <w:name w:val="footer"/>
    <w:basedOn w:val="Normal"/>
    <w:link w:val="FooterChar"/>
    <w:uiPriority w:val="99"/>
    <w:unhideWhenUsed/>
    <w:rsid w:val="0023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15B"/>
  </w:style>
  <w:style w:type="character" w:styleId="Hyperlink">
    <w:name w:val="Hyperlink"/>
    <w:basedOn w:val="DefaultParagraphFont"/>
    <w:uiPriority w:val="99"/>
    <w:unhideWhenUsed/>
    <w:rsid w:val="0023015B"/>
    <w:rPr>
      <w:color w:val="467886" w:themeColor="hyperlink"/>
      <w:u w:val="single"/>
    </w:rPr>
  </w:style>
  <w:style w:type="character" w:styleId="UnresolvedMention">
    <w:name w:val="Unresolved Mention"/>
    <w:basedOn w:val="DefaultParagraphFont"/>
    <w:uiPriority w:val="99"/>
    <w:semiHidden/>
    <w:unhideWhenUsed/>
    <w:rsid w:val="0023015B"/>
    <w:rPr>
      <w:color w:val="605E5C"/>
      <w:shd w:val="clear" w:color="auto" w:fill="E1DFDD"/>
    </w:rPr>
  </w:style>
  <w:style w:type="character" w:styleId="CommentReference">
    <w:name w:val="annotation reference"/>
    <w:basedOn w:val="DefaultParagraphFont"/>
    <w:uiPriority w:val="99"/>
    <w:semiHidden/>
    <w:unhideWhenUsed/>
    <w:rsid w:val="0023015B"/>
    <w:rPr>
      <w:sz w:val="16"/>
      <w:szCs w:val="16"/>
    </w:rPr>
  </w:style>
  <w:style w:type="paragraph" w:styleId="CommentText">
    <w:name w:val="annotation text"/>
    <w:basedOn w:val="Normal"/>
    <w:link w:val="CommentTextChar"/>
    <w:uiPriority w:val="99"/>
    <w:unhideWhenUsed/>
    <w:rsid w:val="0023015B"/>
    <w:pPr>
      <w:spacing w:line="240" w:lineRule="auto"/>
    </w:pPr>
    <w:rPr>
      <w:sz w:val="20"/>
      <w:szCs w:val="20"/>
    </w:rPr>
  </w:style>
  <w:style w:type="character" w:customStyle="1" w:styleId="CommentTextChar">
    <w:name w:val="Comment Text Char"/>
    <w:basedOn w:val="DefaultParagraphFont"/>
    <w:link w:val="CommentText"/>
    <w:uiPriority w:val="99"/>
    <w:rsid w:val="0023015B"/>
    <w:rPr>
      <w:sz w:val="20"/>
      <w:szCs w:val="20"/>
    </w:rPr>
  </w:style>
  <w:style w:type="paragraph" w:styleId="CommentSubject">
    <w:name w:val="annotation subject"/>
    <w:basedOn w:val="CommentText"/>
    <w:next w:val="CommentText"/>
    <w:link w:val="CommentSubjectChar"/>
    <w:uiPriority w:val="99"/>
    <w:semiHidden/>
    <w:unhideWhenUsed/>
    <w:rsid w:val="0023015B"/>
    <w:rPr>
      <w:b/>
      <w:bCs/>
    </w:rPr>
  </w:style>
  <w:style w:type="character" w:customStyle="1" w:styleId="CommentSubjectChar">
    <w:name w:val="Comment Subject Char"/>
    <w:basedOn w:val="CommentTextChar"/>
    <w:link w:val="CommentSubject"/>
    <w:uiPriority w:val="99"/>
    <w:semiHidden/>
    <w:rsid w:val="0023015B"/>
    <w:rPr>
      <w:b/>
      <w:bCs/>
      <w:sz w:val="20"/>
      <w:szCs w:val="20"/>
    </w:rPr>
  </w:style>
  <w:style w:type="paragraph" w:styleId="Revision">
    <w:name w:val="Revision"/>
    <w:hidden/>
    <w:uiPriority w:val="99"/>
    <w:semiHidden/>
    <w:rsid w:val="000E0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0785">
      <w:bodyDiv w:val="1"/>
      <w:marLeft w:val="0"/>
      <w:marRight w:val="0"/>
      <w:marTop w:val="0"/>
      <w:marBottom w:val="0"/>
      <w:divBdr>
        <w:top w:val="none" w:sz="0" w:space="0" w:color="auto"/>
        <w:left w:val="none" w:sz="0" w:space="0" w:color="auto"/>
        <w:bottom w:val="none" w:sz="0" w:space="0" w:color="auto"/>
        <w:right w:val="none" w:sz="0" w:space="0" w:color="auto"/>
      </w:divBdr>
    </w:div>
    <w:div w:id="195311817">
      <w:bodyDiv w:val="1"/>
      <w:marLeft w:val="0"/>
      <w:marRight w:val="0"/>
      <w:marTop w:val="0"/>
      <w:marBottom w:val="0"/>
      <w:divBdr>
        <w:top w:val="none" w:sz="0" w:space="0" w:color="auto"/>
        <w:left w:val="none" w:sz="0" w:space="0" w:color="auto"/>
        <w:bottom w:val="none" w:sz="0" w:space="0" w:color="auto"/>
        <w:right w:val="none" w:sz="0" w:space="0" w:color="auto"/>
      </w:divBdr>
    </w:div>
    <w:div w:id="430048669">
      <w:bodyDiv w:val="1"/>
      <w:marLeft w:val="0"/>
      <w:marRight w:val="0"/>
      <w:marTop w:val="0"/>
      <w:marBottom w:val="0"/>
      <w:divBdr>
        <w:top w:val="none" w:sz="0" w:space="0" w:color="auto"/>
        <w:left w:val="none" w:sz="0" w:space="0" w:color="auto"/>
        <w:bottom w:val="none" w:sz="0" w:space="0" w:color="auto"/>
        <w:right w:val="none" w:sz="0" w:space="0" w:color="auto"/>
      </w:divBdr>
      <w:divsChild>
        <w:div w:id="1052999410">
          <w:marLeft w:val="0"/>
          <w:marRight w:val="0"/>
          <w:marTop w:val="0"/>
          <w:marBottom w:val="0"/>
          <w:divBdr>
            <w:top w:val="none" w:sz="0" w:space="0" w:color="auto"/>
            <w:left w:val="none" w:sz="0" w:space="0" w:color="auto"/>
            <w:bottom w:val="none" w:sz="0" w:space="0" w:color="auto"/>
            <w:right w:val="none" w:sz="0" w:space="0" w:color="auto"/>
          </w:divBdr>
        </w:div>
        <w:div w:id="894388538">
          <w:marLeft w:val="0"/>
          <w:marRight w:val="0"/>
          <w:marTop w:val="0"/>
          <w:marBottom w:val="0"/>
          <w:divBdr>
            <w:top w:val="none" w:sz="0" w:space="0" w:color="auto"/>
            <w:left w:val="none" w:sz="0" w:space="0" w:color="auto"/>
            <w:bottom w:val="none" w:sz="0" w:space="0" w:color="auto"/>
            <w:right w:val="none" w:sz="0" w:space="0" w:color="auto"/>
          </w:divBdr>
        </w:div>
        <w:div w:id="1465731703">
          <w:marLeft w:val="0"/>
          <w:marRight w:val="0"/>
          <w:marTop w:val="0"/>
          <w:marBottom w:val="0"/>
          <w:divBdr>
            <w:top w:val="none" w:sz="0" w:space="0" w:color="auto"/>
            <w:left w:val="none" w:sz="0" w:space="0" w:color="auto"/>
            <w:bottom w:val="none" w:sz="0" w:space="0" w:color="auto"/>
            <w:right w:val="none" w:sz="0" w:space="0" w:color="auto"/>
          </w:divBdr>
        </w:div>
        <w:div w:id="1669627303">
          <w:marLeft w:val="0"/>
          <w:marRight w:val="0"/>
          <w:marTop w:val="0"/>
          <w:marBottom w:val="0"/>
          <w:divBdr>
            <w:top w:val="none" w:sz="0" w:space="0" w:color="auto"/>
            <w:left w:val="none" w:sz="0" w:space="0" w:color="auto"/>
            <w:bottom w:val="none" w:sz="0" w:space="0" w:color="auto"/>
            <w:right w:val="none" w:sz="0" w:space="0" w:color="auto"/>
          </w:divBdr>
        </w:div>
        <w:div w:id="368182953">
          <w:marLeft w:val="0"/>
          <w:marRight w:val="0"/>
          <w:marTop w:val="0"/>
          <w:marBottom w:val="0"/>
          <w:divBdr>
            <w:top w:val="none" w:sz="0" w:space="0" w:color="auto"/>
            <w:left w:val="none" w:sz="0" w:space="0" w:color="auto"/>
            <w:bottom w:val="none" w:sz="0" w:space="0" w:color="auto"/>
            <w:right w:val="none" w:sz="0" w:space="0" w:color="auto"/>
          </w:divBdr>
        </w:div>
      </w:divsChild>
    </w:div>
    <w:div w:id="730079781">
      <w:bodyDiv w:val="1"/>
      <w:marLeft w:val="0"/>
      <w:marRight w:val="0"/>
      <w:marTop w:val="0"/>
      <w:marBottom w:val="0"/>
      <w:divBdr>
        <w:top w:val="none" w:sz="0" w:space="0" w:color="auto"/>
        <w:left w:val="none" w:sz="0" w:space="0" w:color="auto"/>
        <w:bottom w:val="none" w:sz="0" w:space="0" w:color="auto"/>
        <w:right w:val="none" w:sz="0" w:space="0" w:color="auto"/>
      </w:divBdr>
      <w:divsChild>
        <w:div w:id="1832453333">
          <w:marLeft w:val="0"/>
          <w:marRight w:val="0"/>
          <w:marTop w:val="0"/>
          <w:marBottom w:val="0"/>
          <w:divBdr>
            <w:top w:val="none" w:sz="0" w:space="0" w:color="auto"/>
            <w:left w:val="none" w:sz="0" w:space="0" w:color="auto"/>
            <w:bottom w:val="none" w:sz="0" w:space="0" w:color="auto"/>
            <w:right w:val="none" w:sz="0" w:space="0" w:color="auto"/>
          </w:divBdr>
        </w:div>
        <w:div w:id="2058503110">
          <w:marLeft w:val="0"/>
          <w:marRight w:val="0"/>
          <w:marTop w:val="0"/>
          <w:marBottom w:val="0"/>
          <w:divBdr>
            <w:top w:val="none" w:sz="0" w:space="0" w:color="auto"/>
            <w:left w:val="none" w:sz="0" w:space="0" w:color="auto"/>
            <w:bottom w:val="none" w:sz="0" w:space="0" w:color="auto"/>
            <w:right w:val="none" w:sz="0" w:space="0" w:color="auto"/>
          </w:divBdr>
        </w:div>
      </w:divsChild>
    </w:div>
    <w:div w:id="765226767">
      <w:bodyDiv w:val="1"/>
      <w:marLeft w:val="0"/>
      <w:marRight w:val="0"/>
      <w:marTop w:val="0"/>
      <w:marBottom w:val="0"/>
      <w:divBdr>
        <w:top w:val="none" w:sz="0" w:space="0" w:color="auto"/>
        <w:left w:val="none" w:sz="0" w:space="0" w:color="auto"/>
        <w:bottom w:val="none" w:sz="0" w:space="0" w:color="auto"/>
        <w:right w:val="none" w:sz="0" w:space="0" w:color="auto"/>
      </w:divBdr>
    </w:div>
    <w:div w:id="829448896">
      <w:bodyDiv w:val="1"/>
      <w:marLeft w:val="0"/>
      <w:marRight w:val="0"/>
      <w:marTop w:val="0"/>
      <w:marBottom w:val="0"/>
      <w:divBdr>
        <w:top w:val="none" w:sz="0" w:space="0" w:color="auto"/>
        <w:left w:val="none" w:sz="0" w:space="0" w:color="auto"/>
        <w:bottom w:val="none" w:sz="0" w:space="0" w:color="auto"/>
        <w:right w:val="none" w:sz="0" w:space="0" w:color="auto"/>
      </w:divBdr>
    </w:div>
    <w:div w:id="856887438">
      <w:bodyDiv w:val="1"/>
      <w:marLeft w:val="0"/>
      <w:marRight w:val="0"/>
      <w:marTop w:val="0"/>
      <w:marBottom w:val="0"/>
      <w:divBdr>
        <w:top w:val="none" w:sz="0" w:space="0" w:color="auto"/>
        <w:left w:val="none" w:sz="0" w:space="0" w:color="auto"/>
        <w:bottom w:val="none" w:sz="0" w:space="0" w:color="auto"/>
        <w:right w:val="none" w:sz="0" w:space="0" w:color="auto"/>
      </w:divBdr>
      <w:divsChild>
        <w:div w:id="1274248142">
          <w:marLeft w:val="0"/>
          <w:marRight w:val="0"/>
          <w:marTop w:val="0"/>
          <w:marBottom w:val="0"/>
          <w:divBdr>
            <w:top w:val="none" w:sz="0" w:space="0" w:color="auto"/>
            <w:left w:val="none" w:sz="0" w:space="0" w:color="auto"/>
            <w:bottom w:val="none" w:sz="0" w:space="0" w:color="auto"/>
            <w:right w:val="none" w:sz="0" w:space="0" w:color="auto"/>
          </w:divBdr>
        </w:div>
        <w:div w:id="1102723717">
          <w:marLeft w:val="0"/>
          <w:marRight w:val="0"/>
          <w:marTop w:val="0"/>
          <w:marBottom w:val="0"/>
          <w:divBdr>
            <w:top w:val="none" w:sz="0" w:space="0" w:color="auto"/>
            <w:left w:val="none" w:sz="0" w:space="0" w:color="auto"/>
            <w:bottom w:val="none" w:sz="0" w:space="0" w:color="auto"/>
            <w:right w:val="none" w:sz="0" w:space="0" w:color="auto"/>
          </w:divBdr>
        </w:div>
        <w:div w:id="500393864">
          <w:marLeft w:val="0"/>
          <w:marRight w:val="0"/>
          <w:marTop w:val="0"/>
          <w:marBottom w:val="0"/>
          <w:divBdr>
            <w:top w:val="none" w:sz="0" w:space="0" w:color="auto"/>
            <w:left w:val="none" w:sz="0" w:space="0" w:color="auto"/>
            <w:bottom w:val="none" w:sz="0" w:space="0" w:color="auto"/>
            <w:right w:val="none" w:sz="0" w:space="0" w:color="auto"/>
          </w:divBdr>
        </w:div>
        <w:div w:id="2012293820">
          <w:marLeft w:val="0"/>
          <w:marRight w:val="0"/>
          <w:marTop w:val="0"/>
          <w:marBottom w:val="0"/>
          <w:divBdr>
            <w:top w:val="none" w:sz="0" w:space="0" w:color="auto"/>
            <w:left w:val="none" w:sz="0" w:space="0" w:color="auto"/>
            <w:bottom w:val="none" w:sz="0" w:space="0" w:color="auto"/>
            <w:right w:val="none" w:sz="0" w:space="0" w:color="auto"/>
          </w:divBdr>
        </w:div>
        <w:div w:id="354499793">
          <w:marLeft w:val="0"/>
          <w:marRight w:val="0"/>
          <w:marTop w:val="0"/>
          <w:marBottom w:val="0"/>
          <w:divBdr>
            <w:top w:val="none" w:sz="0" w:space="0" w:color="auto"/>
            <w:left w:val="none" w:sz="0" w:space="0" w:color="auto"/>
            <w:bottom w:val="none" w:sz="0" w:space="0" w:color="auto"/>
            <w:right w:val="none" w:sz="0" w:space="0" w:color="auto"/>
          </w:divBdr>
        </w:div>
      </w:divsChild>
    </w:div>
    <w:div w:id="962687415">
      <w:bodyDiv w:val="1"/>
      <w:marLeft w:val="0"/>
      <w:marRight w:val="0"/>
      <w:marTop w:val="0"/>
      <w:marBottom w:val="0"/>
      <w:divBdr>
        <w:top w:val="none" w:sz="0" w:space="0" w:color="auto"/>
        <w:left w:val="none" w:sz="0" w:space="0" w:color="auto"/>
        <w:bottom w:val="none" w:sz="0" w:space="0" w:color="auto"/>
        <w:right w:val="none" w:sz="0" w:space="0" w:color="auto"/>
      </w:divBdr>
      <w:divsChild>
        <w:div w:id="205919150">
          <w:marLeft w:val="0"/>
          <w:marRight w:val="0"/>
          <w:marTop w:val="0"/>
          <w:marBottom w:val="0"/>
          <w:divBdr>
            <w:top w:val="none" w:sz="0" w:space="0" w:color="auto"/>
            <w:left w:val="none" w:sz="0" w:space="0" w:color="auto"/>
            <w:bottom w:val="none" w:sz="0" w:space="0" w:color="auto"/>
            <w:right w:val="none" w:sz="0" w:space="0" w:color="auto"/>
          </w:divBdr>
        </w:div>
        <w:div w:id="213978421">
          <w:marLeft w:val="0"/>
          <w:marRight w:val="0"/>
          <w:marTop w:val="0"/>
          <w:marBottom w:val="0"/>
          <w:divBdr>
            <w:top w:val="none" w:sz="0" w:space="0" w:color="auto"/>
            <w:left w:val="none" w:sz="0" w:space="0" w:color="auto"/>
            <w:bottom w:val="none" w:sz="0" w:space="0" w:color="auto"/>
            <w:right w:val="none" w:sz="0" w:space="0" w:color="auto"/>
          </w:divBdr>
        </w:div>
      </w:divsChild>
    </w:div>
    <w:div w:id="1045570429">
      <w:bodyDiv w:val="1"/>
      <w:marLeft w:val="0"/>
      <w:marRight w:val="0"/>
      <w:marTop w:val="0"/>
      <w:marBottom w:val="0"/>
      <w:divBdr>
        <w:top w:val="none" w:sz="0" w:space="0" w:color="auto"/>
        <w:left w:val="none" w:sz="0" w:space="0" w:color="auto"/>
        <w:bottom w:val="none" w:sz="0" w:space="0" w:color="auto"/>
        <w:right w:val="none" w:sz="0" w:space="0" w:color="auto"/>
      </w:divBdr>
    </w:div>
    <w:div w:id="1046371230">
      <w:bodyDiv w:val="1"/>
      <w:marLeft w:val="0"/>
      <w:marRight w:val="0"/>
      <w:marTop w:val="0"/>
      <w:marBottom w:val="0"/>
      <w:divBdr>
        <w:top w:val="none" w:sz="0" w:space="0" w:color="auto"/>
        <w:left w:val="none" w:sz="0" w:space="0" w:color="auto"/>
        <w:bottom w:val="none" w:sz="0" w:space="0" w:color="auto"/>
        <w:right w:val="none" w:sz="0" w:space="0" w:color="auto"/>
      </w:divBdr>
    </w:div>
    <w:div w:id="1058356847">
      <w:bodyDiv w:val="1"/>
      <w:marLeft w:val="0"/>
      <w:marRight w:val="0"/>
      <w:marTop w:val="0"/>
      <w:marBottom w:val="0"/>
      <w:divBdr>
        <w:top w:val="none" w:sz="0" w:space="0" w:color="auto"/>
        <w:left w:val="none" w:sz="0" w:space="0" w:color="auto"/>
        <w:bottom w:val="none" w:sz="0" w:space="0" w:color="auto"/>
        <w:right w:val="none" w:sz="0" w:space="0" w:color="auto"/>
      </w:divBdr>
    </w:div>
    <w:div w:id="1068572091">
      <w:bodyDiv w:val="1"/>
      <w:marLeft w:val="0"/>
      <w:marRight w:val="0"/>
      <w:marTop w:val="0"/>
      <w:marBottom w:val="0"/>
      <w:divBdr>
        <w:top w:val="none" w:sz="0" w:space="0" w:color="auto"/>
        <w:left w:val="none" w:sz="0" w:space="0" w:color="auto"/>
        <w:bottom w:val="none" w:sz="0" w:space="0" w:color="auto"/>
        <w:right w:val="none" w:sz="0" w:space="0" w:color="auto"/>
      </w:divBdr>
      <w:divsChild>
        <w:div w:id="582223696">
          <w:marLeft w:val="0"/>
          <w:marRight w:val="0"/>
          <w:marTop w:val="0"/>
          <w:marBottom w:val="0"/>
          <w:divBdr>
            <w:top w:val="none" w:sz="0" w:space="0" w:color="auto"/>
            <w:left w:val="none" w:sz="0" w:space="0" w:color="auto"/>
            <w:bottom w:val="none" w:sz="0" w:space="0" w:color="auto"/>
            <w:right w:val="none" w:sz="0" w:space="0" w:color="auto"/>
          </w:divBdr>
        </w:div>
        <w:div w:id="94059168">
          <w:marLeft w:val="0"/>
          <w:marRight w:val="0"/>
          <w:marTop w:val="0"/>
          <w:marBottom w:val="0"/>
          <w:divBdr>
            <w:top w:val="none" w:sz="0" w:space="0" w:color="auto"/>
            <w:left w:val="none" w:sz="0" w:space="0" w:color="auto"/>
            <w:bottom w:val="none" w:sz="0" w:space="0" w:color="auto"/>
            <w:right w:val="none" w:sz="0" w:space="0" w:color="auto"/>
          </w:divBdr>
        </w:div>
        <w:div w:id="332073825">
          <w:marLeft w:val="0"/>
          <w:marRight w:val="0"/>
          <w:marTop w:val="0"/>
          <w:marBottom w:val="0"/>
          <w:divBdr>
            <w:top w:val="none" w:sz="0" w:space="0" w:color="auto"/>
            <w:left w:val="none" w:sz="0" w:space="0" w:color="auto"/>
            <w:bottom w:val="none" w:sz="0" w:space="0" w:color="auto"/>
            <w:right w:val="none" w:sz="0" w:space="0" w:color="auto"/>
          </w:divBdr>
        </w:div>
        <w:div w:id="621425866">
          <w:marLeft w:val="0"/>
          <w:marRight w:val="0"/>
          <w:marTop w:val="0"/>
          <w:marBottom w:val="0"/>
          <w:divBdr>
            <w:top w:val="none" w:sz="0" w:space="0" w:color="auto"/>
            <w:left w:val="none" w:sz="0" w:space="0" w:color="auto"/>
            <w:bottom w:val="none" w:sz="0" w:space="0" w:color="auto"/>
            <w:right w:val="none" w:sz="0" w:space="0" w:color="auto"/>
          </w:divBdr>
        </w:div>
        <w:div w:id="918098467">
          <w:marLeft w:val="0"/>
          <w:marRight w:val="0"/>
          <w:marTop w:val="0"/>
          <w:marBottom w:val="0"/>
          <w:divBdr>
            <w:top w:val="none" w:sz="0" w:space="0" w:color="auto"/>
            <w:left w:val="none" w:sz="0" w:space="0" w:color="auto"/>
            <w:bottom w:val="none" w:sz="0" w:space="0" w:color="auto"/>
            <w:right w:val="none" w:sz="0" w:space="0" w:color="auto"/>
          </w:divBdr>
        </w:div>
        <w:div w:id="1221478247">
          <w:marLeft w:val="0"/>
          <w:marRight w:val="0"/>
          <w:marTop w:val="0"/>
          <w:marBottom w:val="0"/>
          <w:divBdr>
            <w:top w:val="none" w:sz="0" w:space="0" w:color="auto"/>
            <w:left w:val="none" w:sz="0" w:space="0" w:color="auto"/>
            <w:bottom w:val="none" w:sz="0" w:space="0" w:color="auto"/>
            <w:right w:val="none" w:sz="0" w:space="0" w:color="auto"/>
          </w:divBdr>
        </w:div>
        <w:div w:id="1671789710">
          <w:marLeft w:val="0"/>
          <w:marRight w:val="0"/>
          <w:marTop w:val="0"/>
          <w:marBottom w:val="0"/>
          <w:divBdr>
            <w:top w:val="none" w:sz="0" w:space="0" w:color="auto"/>
            <w:left w:val="none" w:sz="0" w:space="0" w:color="auto"/>
            <w:bottom w:val="none" w:sz="0" w:space="0" w:color="auto"/>
            <w:right w:val="none" w:sz="0" w:space="0" w:color="auto"/>
          </w:divBdr>
        </w:div>
        <w:div w:id="1962953755">
          <w:marLeft w:val="0"/>
          <w:marRight w:val="0"/>
          <w:marTop w:val="0"/>
          <w:marBottom w:val="0"/>
          <w:divBdr>
            <w:top w:val="none" w:sz="0" w:space="0" w:color="auto"/>
            <w:left w:val="none" w:sz="0" w:space="0" w:color="auto"/>
            <w:bottom w:val="none" w:sz="0" w:space="0" w:color="auto"/>
            <w:right w:val="none" w:sz="0" w:space="0" w:color="auto"/>
          </w:divBdr>
        </w:div>
        <w:div w:id="1076702744">
          <w:marLeft w:val="0"/>
          <w:marRight w:val="0"/>
          <w:marTop w:val="0"/>
          <w:marBottom w:val="0"/>
          <w:divBdr>
            <w:top w:val="none" w:sz="0" w:space="0" w:color="auto"/>
            <w:left w:val="none" w:sz="0" w:space="0" w:color="auto"/>
            <w:bottom w:val="none" w:sz="0" w:space="0" w:color="auto"/>
            <w:right w:val="none" w:sz="0" w:space="0" w:color="auto"/>
          </w:divBdr>
        </w:div>
        <w:div w:id="1736201550">
          <w:marLeft w:val="0"/>
          <w:marRight w:val="0"/>
          <w:marTop w:val="0"/>
          <w:marBottom w:val="0"/>
          <w:divBdr>
            <w:top w:val="none" w:sz="0" w:space="0" w:color="auto"/>
            <w:left w:val="none" w:sz="0" w:space="0" w:color="auto"/>
            <w:bottom w:val="none" w:sz="0" w:space="0" w:color="auto"/>
            <w:right w:val="none" w:sz="0" w:space="0" w:color="auto"/>
          </w:divBdr>
        </w:div>
        <w:div w:id="713383718">
          <w:marLeft w:val="0"/>
          <w:marRight w:val="0"/>
          <w:marTop w:val="0"/>
          <w:marBottom w:val="0"/>
          <w:divBdr>
            <w:top w:val="none" w:sz="0" w:space="0" w:color="auto"/>
            <w:left w:val="none" w:sz="0" w:space="0" w:color="auto"/>
            <w:bottom w:val="none" w:sz="0" w:space="0" w:color="auto"/>
            <w:right w:val="none" w:sz="0" w:space="0" w:color="auto"/>
          </w:divBdr>
        </w:div>
        <w:div w:id="1177964520">
          <w:marLeft w:val="0"/>
          <w:marRight w:val="0"/>
          <w:marTop w:val="0"/>
          <w:marBottom w:val="0"/>
          <w:divBdr>
            <w:top w:val="none" w:sz="0" w:space="0" w:color="auto"/>
            <w:left w:val="none" w:sz="0" w:space="0" w:color="auto"/>
            <w:bottom w:val="none" w:sz="0" w:space="0" w:color="auto"/>
            <w:right w:val="none" w:sz="0" w:space="0" w:color="auto"/>
          </w:divBdr>
        </w:div>
        <w:div w:id="127364516">
          <w:marLeft w:val="0"/>
          <w:marRight w:val="0"/>
          <w:marTop w:val="0"/>
          <w:marBottom w:val="0"/>
          <w:divBdr>
            <w:top w:val="none" w:sz="0" w:space="0" w:color="auto"/>
            <w:left w:val="none" w:sz="0" w:space="0" w:color="auto"/>
            <w:bottom w:val="none" w:sz="0" w:space="0" w:color="auto"/>
            <w:right w:val="none" w:sz="0" w:space="0" w:color="auto"/>
          </w:divBdr>
        </w:div>
        <w:div w:id="1109857316">
          <w:marLeft w:val="0"/>
          <w:marRight w:val="0"/>
          <w:marTop w:val="0"/>
          <w:marBottom w:val="0"/>
          <w:divBdr>
            <w:top w:val="none" w:sz="0" w:space="0" w:color="auto"/>
            <w:left w:val="none" w:sz="0" w:space="0" w:color="auto"/>
            <w:bottom w:val="none" w:sz="0" w:space="0" w:color="auto"/>
            <w:right w:val="none" w:sz="0" w:space="0" w:color="auto"/>
          </w:divBdr>
        </w:div>
        <w:div w:id="1115632878">
          <w:marLeft w:val="0"/>
          <w:marRight w:val="0"/>
          <w:marTop w:val="0"/>
          <w:marBottom w:val="0"/>
          <w:divBdr>
            <w:top w:val="none" w:sz="0" w:space="0" w:color="auto"/>
            <w:left w:val="none" w:sz="0" w:space="0" w:color="auto"/>
            <w:bottom w:val="none" w:sz="0" w:space="0" w:color="auto"/>
            <w:right w:val="none" w:sz="0" w:space="0" w:color="auto"/>
          </w:divBdr>
        </w:div>
        <w:div w:id="944653288">
          <w:marLeft w:val="0"/>
          <w:marRight w:val="0"/>
          <w:marTop w:val="0"/>
          <w:marBottom w:val="0"/>
          <w:divBdr>
            <w:top w:val="none" w:sz="0" w:space="0" w:color="auto"/>
            <w:left w:val="none" w:sz="0" w:space="0" w:color="auto"/>
            <w:bottom w:val="none" w:sz="0" w:space="0" w:color="auto"/>
            <w:right w:val="none" w:sz="0" w:space="0" w:color="auto"/>
          </w:divBdr>
        </w:div>
        <w:div w:id="866796780">
          <w:marLeft w:val="0"/>
          <w:marRight w:val="0"/>
          <w:marTop w:val="0"/>
          <w:marBottom w:val="0"/>
          <w:divBdr>
            <w:top w:val="none" w:sz="0" w:space="0" w:color="auto"/>
            <w:left w:val="none" w:sz="0" w:space="0" w:color="auto"/>
            <w:bottom w:val="none" w:sz="0" w:space="0" w:color="auto"/>
            <w:right w:val="none" w:sz="0" w:space="0" w:color="auto"/>
          </w:divBdr>
        </w:div>
      </w:divsChild>
    </w:div>
    <w:div w:id="1315329573">
      <w:bodyDiv w:val="1"/>
      <w:marLeft w:val="0"/>
      <w:marRight w:val="0"/>
      <w:marTop w:val="0"/>
      <w:marBottom w:val="0"/>
      <w:divBdr>
        <w:top w:val="none" w:sz="0" w:space="0" w:color="auto"/>
        <w:left w:val="none" w:sz="0" w:space="0" w:color="auto"/>
        <w:bottom w:val="none" w:sz="0" w:space="0" w:color="auto"/>
        <w:right w:val="none" w:sz="0" w:space="0" w:color="auto"/>
      </w:divBdr>
    </w:div>
    <w:div w:id="1495410955">
      <w:bodyDiv w:val="1"/>
      <w:marLeft w:val="0"/>
      <w:marRight w:val="0"/>
      <w:marTop w:val="0"/>
      <w:marBottom w:val="0"/>
      <w:divBdr>
        <w:top w:val="none" w:sz="0" w:space="0" w:color="auto"/>
        <w:left w:val="none" w:sz="0" w:space="0" w:color="auto"/>
        <w:bottom w:val="none" w:sz="0" w:space="0" w:color="auto"/>
        <w:right w:val="none" w:sz="0" w:space="0" w:color="auto"/>
      </w:divBdr>
    </w:div>
    <w:div w:id="1639874301">
      <w:bodyDiv w:val="1"/>
      <w:marLeft w:val="0"/>
      <w:marRight w:val="0"/>
      <w:marTop w:val="0"/>
      <w:marBottom w:val="0"/>
      <w:divBdr>
        <w:top w:val="none" w:sz="0" w:space="0" w:color="auto"/>
        <w:left w:val="none" w:sz="0" w:space="0" w:color="auto"/>
        <w:bottom w:val="none" w:sz="0" w:space="0" w:color="auto"/>
        <w:right w:val="none" w:sz="0" w:space="0" w:color="auto"/>
      </w:divBdr>
      <w:divsChild>
        <w:div w:id="1468283504">
          <w:marLeft w:val="0"/>
          <w:marRight w:val="0"/>
          <w:marTop w:val="0"/>
          <w:marBottom w:val="0"/>
          <w:divBdr>
            <w:top w:val="none" w:sz="0" w:space="0" w:color="auto"/>
            <w:left w:val="none" w:sz="0" w:space="0" w:color="auto"/>
            <w:bottom w:val="none" w:sz="0" w:space="0" w:color="auto"/>
            <w:right w:val="none" w:sz="0" w:space="0" w:color="auto"/>
          </w:divBdr>
        </w:div>
        <w:div w:id="1906990380">
          <w:marLeft w:val="0"/>
          <w:marRight w:val="0"/>
          <w:marTop w:val="0"/>
          <w:marBottom w:val="0"/>
          <w:divBdr>
            <w:top w:val="none" w:sz="0" w:space="0" w:color="auto"/>
            <w:left w:val="none" w:sz="0" w:space="0" w:color="auto"/>
            <w:bottom w:val="none" w:sz="0" w:space="0" w:color="auto"/>
            <w:right w:val="none" w:sz="0" w:space="0" w:color="auto"/>
          </w:divBdr>
        </w:div>
        <w:div w:id="2019886030">
          <w:marLeft w:val="0"/>
          <w:marRight w:val="0"/>
          <w:marTop w:val="0"/>
          <w:marBottom w:val="0"/>
          <w:divBdr>
            <w:top w:val="none" w:sz="0" w:space="0" w:color="auto"/>
            <w:left w:val="none" w:sz="0" w:space="0" w:color="auto"/>
            <w:bottom w:val="none" w:sz="0" w:space="0" w:color="auto"/>
            <w:right w:val="none" w:sz="0" w:space="0" w:color="auto"/>
          </w:divBdr>
        </w:div>
        <w:div w:id="69737458">
          <w:marLeft w:val="0"/>
          <w:marRight w:val="0"/>
          <w:marTop w:val="0"/>
          <w:marBottom w:val="0"/>
          <w:divBdr>
            <w:top w:val="none" w:sz="0" w:space="0" w:color="auto"/>
            <w:left w:val="none" w:sz="0" w:space="0" w:color="auto"/>
            <w:bottom w:val="none" w:sz="0" w:space="0" w:color="auto"/>
            <w:right w:val="none" w:sz="0" w:space="0" w:color="auto"/>
          </w:divBdr>
        </w:div>
        <w:div w:id="761725268">
          <w:marLeft w:val="0"/>
          <w:marRight w:val="0"/>
          <w:marTop w:val="0"/>
          <w:marBottom w:val="0"/>
          <w:divBdr>
            <w:top w:val="none" w:sz="0" w:space="0" w:color="auto"/>
            <w:left w:val="none" w:sz="0" w:space="0" w:color="auto"/>
            <w:bottom w:val="none" w:sz="0" w:space="0" w:color="auto"/>
            <w:right w:val="none" w:sz="0" w:space="0" w:color="auto"/>
          </w:divBdr>
        </w:div>
        <w:div w:id="2110463781">
          <w:marLeft w:val="0"/>
          <w:marRight w:val="0"/>
          <w:marTop w:val="0"/>
          <w:marBottom w:val="0"/>
          <w:divBdr>
            <w:top w:val="none" w:sz="0" w:space="0" w:color="auto"/>
            <w:left w:val="none" w:sz="0" w:space="0" w:color="auto"/>
            <w:bottom w:val="none" w:sz="0" w:space="0" w:color="auto"/>
            <w:right w:val="none" w:sz="0" w:space="0" w:color="auto"/>
          </w:divBdr>
        </w:div>
        <w:div w:id="1387948971">
          <w:marLeft w:val="0"/>
          <w:marRight w:val="0"/>
          <w:marTop w:val="0"/>
          <w:marBottom w:val="0"/>
          <w:divBdr>
            <w:top w:val="none" w:sz="0" w:space="0" w:color="auto"/>
            <w:left w:val="none" w:sz="0" w:space="0" w:color="auto"/>
            <w:bottom w:val="none" w:sz="0" w:space="0" w:color="auto"/>
            <w:right w:val="none" w:sz="0" w:space="0" w:color="auto"/>
          </w:divBdr>
        </w:div>
        <w:div w:id="411313434">
          <w:marLeft w:val="0"/>
          <w:marRight w:val="0"/>
          <w:marTop w:val="0"/>
          <w:marBottom w:val="0"/>
          <w:divBdr>
            <w:top w:val="none" w:sz="0" w:space="0" w:color="auto"/>
            <w:left w:val="none" w:sz="0" w:space="0" w:color="auto"/>
            <w:bottom w:val="none" w:sz="0" w:space="0" w:color="auto"/>
            <w:right w:val="none" w:sz="0" w:space="0" w:color="auto"/>
          </w:divBdr>
        </w:div>
        <w:div w:id="1730885166">
          <w:marLeft w:val="0"/>
          <w:marRight w:val="0"/>
          <w:marTop w:val="0"/>
          <w:marBottom w:val="0"/>
          <w:divBdr>
            <w:top w:val="none" w:sz="0" w:space="0" w:color="auto"/>
            <w:left w:val="none" w:sz="0" w:space="0" w:color="auto"/>
            <w:bottom w:val="none" w:sz="0" w:space="0" w:color="auto"/>
            <w:right w:val="none" w:sz="0" w:space="0" w:color="auto"/>
          </w:divBdr>
        </w:div>
        <w:div w:id="632638847">
          <w:marLeft w:val="0"/>
          <w:marRight w:val="0"/>
          <w:marTop w:val="0"/>
          <w:marBottom w:val="0"/>
          <w:divBdr>
            <w:top w:val="none" w:sz="0" w:space="0" w:color="auto"/>
            <w:left w:val="none" w:sz="0" w:space="0" w:color="auto"/>
            <w:bottom w:val="none" w:sz="0" w:space="0" w:color="auto"/>
            <w:right w:val="none" w:sz="0" w:space="0" w:color="auto"/>
          </w:divBdr>
        </w:div>
        <w:div w:id="503515661">
          <w:marLeft w:val="0"/>
          <w:marRight w:val="0"/>
          <w:marTop w:val="0"/>
          <w:marBottom w:val="0"/>
          <w:divBdr>
            <w:top w:val="none" w:sz="0" w:space="0" w:color="auto"/>
            <w:left w:val="none" w:sz="0" w:space="0" w:color="auto"/>
            <w:bottom w:val="none" w:sz="0" w:space="0" w:color="auto"/>
            <w:right w:val="none" w:sz="0" w:space="0" w:color="auto"/>
          </w:divBdr>
        </w:div>
        <w:div w:id="777218626">
          <w:marLeft w:val="0"/>
          <w:marRight w:val="0"/>
          <w:marTop w:val="0"/>
          <w:marBottom w:val="0"/>
          <w:divBdr>
            <w:top w:val="none" w:sz="0" w:space="0" w:color="auto"/>
            <w:left w:val="none" w:sz="0" w:space="0" w:color="auto"/>
            <w:bottom w:val="none" w:sz="0" w:space="0" w:color="auto"/>
            <w:right w:val="none" w:sz="0" w:space="0" w:color="auto"/>
          </w:divBdr>
        </w:div>
        <w:div w:id="168520832">
          <w:marLeft w:val="0"/>
          <w:marRight w:val="0"/>
          <w:marTop w:val="0"/>
          <w:marBottom w:val="0"/>
          <w:divBdr>
            <w:top w:val="none" w:sz="0" w:space="0" w:color="auto"/>
            <w:left w:val="none" w:sz="0" w:space="0" w:color="auto"/>
            <w:bottom w:val="none" w:sz="0" w:space="0" w:color="auto"/>
            <w:right w:val="none" w:sz="0" w:space="0" w:color="auto"/>
          </w:divBdr>
        </w:div>
        <w:div w:id="392585644">
          <w:marLeft w:val="0"/>
          <w:marRight w:val="0"/>
          <w:marTop w:val="0"/>
          <w:marBottom w:val="0"/>
          <w:divBdr>
            <w:top w:val="none" w:sz="0" w:space="0" w:color="auto"/>
            <w:left w:val="none" w:sz="0" w:space="0" w:color="auto"/>
            <w:bottom w:val="none" w:sz="0" w:space="0" w:color="auto"/>
            <w:right w:val="none" w:sz="0" w:space="0" w:color="auto"/>
          </w:divBdr>
        </w:div>
        <w:div w:id="905260781">
          <w:marLeft w:val="0"/>
          <w:marRight w:val="0"/>
          <w:marTop w:val="0"/>
          <w:marBottom w:val="0"/>
          <w:divBdr>
            <w:top w:val="none" w:sz="0" w:space="0" w:color="auto"/>
            <w:left w:val="none" w:sz="0" w:space="0" w:color="auto"/>
            <w:bottom w:val="none" w:sz="0" w:space="0" w:color="auto"/>
            <w:right w:val="none" w:sz="0" w:space="0" w:color="auto"/>
          </w:divBdr>
        </w:div>
        <w:div w:id="1052730044">
          <w:marLeft w:val="0"/>
          <w:marRight w:val="0"/>
          <w:marTop w:val="0"/>
          <w:marBottom w:val="0"/>
          <w:divBdr>
            <w:top w:val="none" w:sz="0" w:space="0" w:color="auto"/>
            <w:left w:val="none" w:sz="0" w:space="0" w:color="auto"/>
            <w:bottom w:val="none" w:sz="0" w:space="0" w:color="auto"/>
            <w:right w:val="none" w:sz="0" w:space="0" w:color="auto"/>
          </w:divBdr>
        </w:div>
        <w:div w:id="1972902756">
          <w:marLeft w:val="0"/>
          <w:marRight w:val="0"/>
          <w:marTop w:val="0"/>
          <w:marBottom w:val="0"/>
          <w:divBdr>
            <w:top w:val="none" w:sz="0" w:space="0" w:color="auto"/>
            <w:left w:val="none" w:sz="0" w:space="0" w:color="auto"/>
            <w:bottom w:val="none" w:sz="0" w:space="0" w:color="auto"/>
            <w:right w:val="none" w:sz="0" w:space="0" w:color="auto"/>
          </w:divBdr>
        </w:div>
      </w:divsChild>
    </w:div>
    <w:div w:id="16791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enkel.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5702</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Shivangi (BOM-WSW)</dc:creator>
  <cp:keywords/>
  <dc:description/>
  <cp:lastModifiedBy>Sandhya Kedlaya</cp:lastModifiedBy>
  <cp:revision>4</cp:revision>
  <dcterms:created xsi:type="dcterms:W3CDTF">2024-09-24T09:25:00Z</dcterms:created>
  <dcterms:modified xsi:type="dcterms:W3CDTF">2024-09-24T12:37:00Z</dcterms:modified>
</cp:coreProperties>
</file>