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5E39A" w14:textId="30EFCFE0" w:rsidR="00B422EC" w:rsidRPr="00A85A69" w:rsidRDefault="00E83CD4" w:rsidP="00643D8A">
      <w:pPr>
        <w:pStyle w:val="MonthDayYear"/>
        <w:rPr>
          <w:rFonts w:ascii="Arial" w:eastAsia="宋体" w:hAnsi="Arial" w:cs="Arial"/>
        </w:rPr>
      </w:pPr>
      <w:r w:rsidRPr="00A85A69">
        <w:rPr>
          <w:rFonts w:ascii="Arial" w:eastAsia="宋体" w:hAnsi="Arial" w:cs="Arial"/>
        </w:rPr>
        <w:t>202</w:t>
      </w:r>
      <w:r w:rsidR="00136F92">
        <w:rPr>
          <w:rFonts w:ascii="Arial" w:eastAsia="宋体" w:hAnsi="Arial" w:cs="Arial" w:hint="eastAsia"/>
        </w:rPr>
        <w:t>4</w:t>
      </w:r>
      <w:r w:rsidRPr="00A85A69">
        <w:rPr>
          <w:rFonts w:ascii="Arial" w:eastAsia="宋体" w:hAnsi="Arial" w:cs="Arial"/>
        </w:rPr>
        <w:t>年</w:t>
      </w:r>
      <w:r w:rsidRPr="00A85A69">
        <w:rPr>
          <w:rFonts w:ascii="Arial" w:eastAsia="宋体" w:hAnsi="Arial" w:cs="Arial"/>
        </w:rPr>
        <w:t>9</w:t>
      </w:r>
      <w:r w:rsidRPr="00A85A69">
        <w:rPr>
          <w:rFonts w:ascii="Arial" w:eastAsia="宋体" w:hAnsi="Arial" w:cs="Arial"/>
        </w:rPr>
        <w:t>月</w:t>
      </w:r>
      <w:r w:rsidRPr="00A85A69">
        <w:rPr>
          <w:rFonts w:ascii="Arial" w:eastAsia="宋体" w:hAnsi="Arial" w:cs="Arial"/>
        </w:rPr>
        <w:t>6</w:t>
      </w:r>
      <w:r w:rsidRPr="00A85A69">
        <w:rPr>
          <w:rFonts w:ascii="Arial" w:eastAsia="宋体" w:hAnsi="Arial" w:cs="Arial"/>
        </w:rPr>
        <w:t>日</w:t>
      </w:r>
    </w:p>
    <w:p w14:paraId="68E5DCC4" w14:textId="77777777" w:rsidR="00405567" w:rsidRDefault="00405567" w:rsidP="0041339E">
      <w:pPr>
        <w:rPr>
          <w:rStyle w:val="Headline"/>
          <w:rFonts w:ascii="Arial" w:eastAsia="宋体" w:hAnsi="Arial" w:cs="Arial"/>
        </w:rPr>
      </w:pPr>
    </w:p>
    <w:p w14:paraId="0F3EF39C" w14:textId="7AE972CB" w:rsidR="0041339E" w:rsidRPr="00A85A69" w:rsidRDefault="00EF565B" w:rsidP="0041339E">
      <w:pPr>
        <w:rPr>
          <w:rStyle w:val="Headline"/>
          <w:rFonts w:ascii="Arial" w:eastAsia="宋体" w:hAnsi="Arial" w:cs="Arial"/>
        </w:rPr>
      </w:pPr>
      <w:r w:rsidRPr="00A85A69">
        <w:rPr>
          <w:rStyle w:val="Headline"/>
          <w:rFonts w:ascii="Arial" w:eastAsia="宋体" w:hAnsi="Arial" w:cs="Arial"/>
        </w:rPr>
        <w:t>汉高携手</w:t>
      </w:r>
      <w:r w:rsidRPr="00A85A69">
        <w:rPr>
          <w:rStyle w:val="Headline"/>
          <w:rFonts w:ascii="Arial" w:eastAsia="宋体" w:hAnsi="Arial" w:cs="Arial"/>
        </w:rPr>
        <w:t>4JET</w:t>
      </w:r>
      <w:r w:rsidRPr="00A85A69">
        <w:rPr>
          <w:rStyle w:val="Headline"/>
          <w:rFonts w:ascii="Arial" w:eastAsia="宋体" w:hAnsi="Arial" w:cs="Arial"/>
        </w:rPr>
        <w:t>推出开创性电动汽车静音轮胎生产工艺</w:t>
      </w:r>
    </w:p>
    <w:p w14:paraId="7D146B54" w14:textId="77777777" w:rsidR="0041339E" w:rsidRPr="00A85A69" w:rsidRDefault="0041339E" w:rsidP="0041339E">
      <w:pPr>
        <w:rPr>
          <w:rFonts w:ascii="Arial" w:eastAsia="宋体" w:hAnsi="Arial" w:cs="Arial"/>
        </w:rPr>
      </w:pPr>
    </w:p>
    <w:p w14:paraId="1366768C" w14:textId="2C7D388D" w:rsidR="0041339E" w:rsidRPr="00A85A69" w:rsidRDefault="00E83CD4" w:rsidP="0041339E">
      <w:pPr>
        <w:rPr>
          <w:rFonts w:ascii="Arial" w:eastAsia="宋体" w:hAnsi="Arial" w:cs="Arial"/>
          <w:szCs w:val="22"/>
        </w:rPr>
      </w:pPr>
      <w:r w:rsidRPr="00A85A69">
        <w:rPr>
          <w:rFonts w:ascii="Arial" w:eastAsia="宋体" w:hAnsi="Arial" w:cs="Arial"/>
        </w:rPr>
        <w:t>杜塞尔多夫，阿尔斯多夫</w:t>
      </w:r>
      <w:r w:rsidRPr="00A85A69">
        <w:rPr>
          <w:rFonts w:ascii="Arial" w:eastAsia="宋体" w:hAnsi="Arial" w:cs="Arial"/>
        </w:rPr>
        <w:t xml:space="preserve"> - </w:t>
      </w:r>
      <w:r w:rsidRPr="00A85A69">
        <w:rPr>
          <w:rFonts w:ascii="Arial" w:eastAsia="宋体" w:hAnsi="Arial" w:cs="Arial"/>
        </w:rPr>
        <w:t>电动汽车因其独特的轻质结构和无发动机噪音设计，导致轮胎滚动噪音在驾驶室内变得尤为突出。根据不同路面和车速，相较于内燃机驱动的车辆，电动汽车往往会带来更为强烈且不悦的侵入感。现代电动汽车通常配备内置隔音聚氨酯（</w:t>
      </w:r>
      <w:r w:rsidRPr="00A85A69">
        <w:rPr>
          <w:rFonts w:ascii="Arial" w:eastAsia="宋体" w:hAnsi="Arial" w:cs="Arial"/>
        </w:rPr>
        <w:t>PU</w:t>
      </w:r>
      <w:r w:rsidRPr="00A85A69">
        <w:rPr>
          <w:rFonts w:ascii="Arial" w:eastAsia="宋体" w:hAnsi="Arial" w:cs="Arial"/>
        </w:rPr>
        <w:t>）泡沫衬里的轮胎。这些</w:t>
      </w:r>
      <w:r w:rsidRPr="00A85A69">
        <w:rPr>
          <w:rFonts w:ascii="宋体" w:eastAsia="宋体" w:hAnsi="宋体" w:cs="Arial"/>
        </w:rPr>
        <w:t>“</w:t>
      </w:r>
      <w:r w:rsidRPr="00A85A69">
        <w:rPr>
          <w:rFonts w:ascii="Arial" w:eastAsia="宋体" w:hAnsi="Arial" w:cs="Arial"/>
        </w:rPr>
        <w:t>静音轮胎</w:t>
      </w:r>
      <w:r w:rsidRPr="00A85A69">
        <w:rPr>
          <w:rFonts w:ascii="宋体" w:eastAsia="宋体" w:hAnsi="宋体" w:cs="Arial"/>
        </w:rPr>
        <w:t>”</w:t>
      </w:r>
      <w:r w:rsidRPr="00A85A69">
        <w:rPr>
          <w:rFonts w:ascii="Arial" w:eastAsia="宋体" w:hAnsi="Arial" w:cs="Arial"/>
        </w:rPr>
        <w:t>显著降低了车内以及周围环境的轮胎噪音排放，确保更加宁静、舒适的驾乘环境。</w:t>
      </w:r>
    </w:p>
    <w:p w14:paraId="3298B144" w14:textId="77777777" w:rsidR="00E83CD4" w:rsidRPr="00A85A69" w:rsidRDefault="00E83CD4" w:rsidP="0041339E">
      <w:pPr>
        <w:rPr>
          <w:rFonts w:ascii="Arial" w:eastAsia="宋体" w:hAnsi="Arial" w:cs="Arial"/>
          <w:szCs w:val="22"/>
        </w:rPr>
      </w:pPr>
    </w:p>
    <w:p w14:paraId="5CDE843E" w14:textId="445A1D39" w:rsidR="0041339E" w:rsidRPr="00A85A69" w:rsidRDefault="00E83CD4" w:rsidP="0041339E">
      <w:pPr>
        <w:rPr>
          <w:rFonts w:ascii="Arial" w:eastAsia="宋体" w:hAnsi="Arial" w:cs="Arial"/>
          <w:b/>
          <w:bCs/>
          <w:szCs w:val="22"/>
        </w:rPr>
      </w:pPr>
      <w:r w:rsidRPr="00A85A69">
        <w:rPr>
          <w:rFonts w:ascii="Arial" w:eastAsia="宋体" w:hAnsi="Arial" w:cs="Arial"/>
          <w:b/>
        </w:rPr>
        <w:t>电动汽车静音轮胎</w:t>
      </w:r>
      <w:r w:rsidRPr="00A85A69">
        <w:rPr>
          <w:rFonts w:ascii="Arial" w:eastAsia="宋体" w:hAnsi="Arial" w:cs="Arial"/>
          <w:b/>
        </w:rPr>
        <w:t xml:space="preserve"> - </w:t>
      </w:r>
      <w:r w:rsidRPr="00A85A69">
        <w:rPr>
          <w:rFonts w:ascii="Arial" w:eastAsia="宋体" w:hAnsi="Arial" w:cs="Arial"/>
          <w:b/>
        </w:rPr>
        <w:t>一项前所未有的行业挑战</w:t>
      </w:r>
    </w:p>
    <w:p w14:paraId="01428832" w14:textId="7A0D151A" w:rsidR="00E83CD4" w:rsidRPr="00A85A69" w:rsidRDefault="00E83CD4" w:rsidP="0041339E">
      <w:pPr>
        <w:rPr>
          <w:rFonts w:ascii="Arial" w:eastAsia="宋体" w:hAnsi="Arial" w:cs="Arial"/>
          <w:szCs w:val="22"/>
        </w:rPr>
      </w:pPr>
      <w:r w:rsidRPr="00A85A69">
        <w:rPr>
          <w:rFonts w:ascii="Arial" w:eastAsia="宋体" w:hAnsi="Arial" w:cs="Arial"/>
        </w:rPr>
        <w:t>这一解决方案概念虽然简单，却向全球轮胎制造商提出</w:t>
      </w:r>
      <w:r w:rsidR="0054196A">
        <w:rPr>
          <w:rFonts w:ascii="Arial" w:eastAsia="宋体" w:hAnsi="Arial" w:cs="Arial" w:hint="eastAsia"/>
        </w:rPr>
        <w:t>了</w:t>
      </w:r>
      <w:r w:rsidRPr="00A85A69">
        <w:rPr>
          <w:rFonts w:ascii="Arial" w:eastAsia="宋体" w:hAnsi="Arial" w:cs="Arial"/>
        </w:rPr>
        <w:t>一道复杂而艰巨的难题：如何将第二条</w:t>
      </w:r>
      <w:r w:rsidR="00535546">
        <w:rPr>
          <w:rFonts w:ascii="Arial" w:eastAsia="宋体" w:hAnsi="Arial" w:cs="Arial"/>
        </w:rPr>
        <w:t>转运流程</w:t>
      </w:r>
      <w:r w:rsidRPr="00A85A69">
        <w:rPr>
          <w:rFonts w:ascii="Arial" w:eastAsia="宋体" w:hAnsi="Arial" w:cs="Arial"/>
        </w:rPr>
        <w:t>线整合到轮胎工厂中，同时将</w:t>
      </w:r>
      <w:proofErr w:type="gramStart"/>
      <w:r w:rsidRPr="00A85A69">
        <w:rPr>
          <w:rFonts w:ascii="Arial" w:eastAsia="宋体" w:hAnsi="Arial" w:cs="Arial"/>
        </w:rPr>
        <w:t>轻质但</w:t>
      </w:r>
      <w:proofErr w:type="gramEnd"/>
      <w:r w:rsidRPr="00A85A69">
        <w:rPr>
          <w:rFonts w:ascii="Arial" w:eastAsia="宋体" w:hAnsi="Arial" w:cs="Arial"/>
        </w:rPr>
        <w:t>体积较大的泡沫运输到生产线末端的</w:t>
      </w:r>
      <w:r w:rsidRPr="00A85A69">
        <w:rPr>
          <w:rFonts w:ascii="宋体" w:eastAsia="宋体" w:hAnsi="宋体" w:cs="Arial"/>
        </w:rPr>
        <w:t>“</w:t>
      </w:r>
      <w:r w:rsidRPr="00A85A69">
        <w:rPr>
          <w:rFonts w:ascii="Arial" w:eastAsia="宋体" w:hAnsi="Arial" w:cs="Arial"/>
        </w:rPr>
        <w:t>轮胎装配岗位</w:t>
      </w:r>
      <w:r w:rsidRPr="00A85A69">
        <w:rPr>
          <w:rFonts w:ascii="宋体" w:eastAsia="宋体" w:hAnsi="宋体" w:cs="Arial"/>
        </w:rPr>
        <w:t>”</w:t>
      </w:r>
      <w:r w:rsidR="00A85A69" w:rsidRPr="00A85A69">
        <w:rPr>
          <w:rFonts w:ascii="Arial" w:eastAsia="宋体" w:hAnsi="Arial" w:cs="Arial"/>
        </w:rPr>
        <w:t>。</w:t>
      </w:r>
      <w:r w:rsidRPr="00A85A69">
        <w:rPr>
          <w:rFonts w:ascii="Arial" w:eastAsia="宋体" w:hAnsi="Arial" w:cs="Arial"/>
        </w:rPr>
        <w:t>这需要大量的空间用于</w:t>
      </w:r>
      <w:r w:rsidR="00535546">
        <w:rPr>
          <w:rFonts w:ascii="Arial" w:eastAsia="宋体" w:hAnsi="Arial" w:cs="Arial"/>
        </w:rPr>
        <w:t>转运流程</w:t>
      </w:r>
      <w:r w:rsidRPr="00A85A69">
        <w:rPr>
          <w:rFonts w:ascii="Arial" w:eastAsia="宋体" w:hAnsi="Arial" w:cs="Arial"/>
        </w:rPr>
        <w:t>处理和泡沫的多级中间储存</w:t>
      </w:r>
      <w:r w:rsidR="00A85A69" w:rsidRPr="00A85A69">
        <w:rPr>
          <w:rFonts w:ascii="Arial" w:eastAsia="宋体" w:hAnsi="Arial" w:cs="Arial"/>
        </w:rPr>
        <w:t>。</w:t>
      </w:r>
      <w:r w:rsidR="00535546">
        <w:rPr>
          <w:rFonts w:ascii="Arial" w:eastAsia="宋体" w:hAnsi="Arial" w:cs="Arial"/>
        </w:rPr>
        <w:t>转运流程</w:t>
      </w:r>
      <w:r w:rsidRPr="00A85A69">
        <w:rPr>
          <w:rFonts w:ascii="Arial" w:eastAsia="宋体" w:hAnsi="Arial" w:cs="Arial"/>
        </w:rPr>
        <w:t>、切割、添加粘合剂和将泡沫插入轮胎等工作都需要许多额外的手动或半自动作业。最后，对于每个生产出来的轮胎，必须</w:t>
      </w:r>
      <w:r w:rsidRPr="00A85A69">
        <w:rPr>
          <w:rFonts w:ascii="宋体" w:eastAsia="宋体" w:hAnsi="宋体" w:cs="Arial"/>
        </w:rPr>
        <w:t>“</w:t>
      </w:r>
      <w:r w:rsidRPr="00A85A69">
        <w:rPr>
          <w:rFonts w:ascii="Arial" w:eastAsia="宋体" w:hAnsi="Arial" w:cs="Arial"/>
        </w:rPr>
        <w:t>按顺序</w:t>
      </w:r>
      <w:r w:rsidRPr="00A85A69">
        <w:rPr>
          <w:rFonts w:ascii="宋体" w:eastAsia="宋体" w:hAnsi="宋体" w:cs="Arial"/>
        </w:rPr>
        <w:t>”</w:t>
      </w:r>
      <w:r w:rsidRPr="00A85A69">
        <w:rPr>
          <w:rFonts w:ascii="Arial" w:eastAsia="宋体" w:hAnsi="Arial" w:cs="Arial"/>
        </w:rPr>
        <w:t>提供合适的泡沫。因此，轮胎的制造成本增加了</w:t>
      </w:r>
      <w:r w:rsidRPr="00A85A69">
        <w:rPr>
          <w:rFonts w:ascii="Arial" w:eastAsia="宋体" w:hAnsi="Arial" w:cs="Arial"/>
        </w:rPr>
        <w:t>25%</w:t>
      </w:r>
      <w:r w:rsidRPr="00A85A69">
        <w:rPr>
          <w:rFonts w:ascii="Arial" w:eastAsia="宋体" w:hAnsi="Arial" w:cs="Arial"/>
        </w:rPr>
        <w:t>，而</w:t>
      </w:r>
      <w:r w:rsidR="00E949B5">
        <w:rPr>
          <w:rFonts w:ascii="Arial" w:eastAsia="宋体" w:hAnsi="Arial" w:cs="Arial" w:hint="eastAsia"/>
        </w:rPr>
        <w:t>这项技术</w:t>
      </w:r>
      <w:r w:rsidRPr="00A85A69">
        <w:rPr>
          <w:rFonts w:ascii="Arial" w:eastAsia="宋体" w:hAnsi="Arial" w:cs="Arial"/>
        </w:rPr>
        <w:t>通常不可能</w:t>
      </w:r>
      <w:r w:rsidR="00E949B5">
        <w:rPr>
          <w:rFonts w:ascii="Arial" w:eastAsia="宋体" w:hAnsi="Arial" w:cs="Arial" w:hint="eastAsia"/>
        </w:rPr>
        <w:t>被</w:t>
      </w:r>
      <w:r w:rsidRPr="00A85A69">
        <w:rPr>
          <w:rFonts w:ascii="Arial" w:eastAsia="宋体" w:hAnsi="Arial" w:cs="Arial"/>
        </w:rPr>
        <w:t>整合到现有轮胎工厂中。此外，聚氨酯泡沫件的边角料也会产生大量废物。</w:t>
      </w:r>
    </w:p>
    <w:p w14:paraId="74E5DA26" w14:textId="77777777" w:rsidR="00E83CD4" w:rsidRPr="00A85A69" w:rsidRDefault="00E83CD4" w:rsidP="0041339E">
      <w:pPr>
        <w:rPr>
          <w:rFonts w:ascii="Arial" w:eastAsia="宋体" w:hAnsi="Arial" w:cs="Arial"/>
          <w:szCs w:val="22"/>
        </w:rPr>
      </w:pPr>
    </w:p>
    <w:p w14:paraId="5501D140" w14:textId="4FF31945" w:rsidR="00E83CD4" w:rsidRPr="00A85A69" w:rsidRDefault="00E83CD4" w:rsidP="0041339E">
      <w:pPr>
        <w:rPr>
          <w:rFonts w:ascii="Arial" w:eastAsia="宋体" w:hAnsi="Arial" w:cs="Arial"/>
          <w:b/>
          <w:bCs/>
          <w:szCs w:val="22"/>
        </w:rPr>
      </w:pPr>
      <w:r w:rsidRPr="00A85A69">
        <w:rPr>
          <w:rFonts w:ascii="Arial" w:eastAsia="宋体" w:hAnsi="Arial" w:cs="Arial"/>
          <w:b/>
        </w:rPr>
        <w:t>创新的</w:t>
      </w:r>
      <w:r w:rsidRPr="00A85A69">
        <w:rPr>
          <w:rFonts w:ascii="Arial" w:eastAsia="宋体" w:hAnsi="Arial" w:cs="Arial"/>
          <w:b/>
        </w:rPr>
        <w:t>LASER-FIT</w:t>
      </w:r>
      <w:r w:rsidRPr="00A85A69">
        <w:rPr>
          <w:rFonts w:ascii="Arial" w:eastAsia="宋体" w:hAnsi="Arial" w:cs="Arial"/>
          <w:b/>
        </w:rPr>
        <w:t>工艺：</w:t>
      </w:r>
      <w:r w:rsidRPr="00A85A69">
        <w:rPr>
          <w:rFonts w:ascii="Arial" w:eastAsia="宋体" w:hAnsi="Arial" w:cs="Arial"/>
          <w:b/>
        </w:rPr>
        <w:t xml:space="preserve"> </w:t>
      </w:r>
      <w:r w:rsidRPr="00A85A69">
        <w:rPr>
          <w:rFonts w:ascii="Arial" w:eastAsia="宋体" w:hAnsi="Arial" w:cs="Arial"/>
          <w:b/>
        </w:rPr>
        <w:t>在轮胎中直接注入泡沫，随后进行激光激活</w:t>
      </w:r>
    </w:p>
    <w:p w14:paraId="5F841EE1" w14:textId="1BE4CAD8" w:rsidR="0041339E" w:rsidRPr="00A85A69" w:rsidRDefault="00E83CD4" w:rsidP="0041339E">
      <w:pPr>
        <w:rPr>
          <w:rFonts w:ascii="Arial" w:eastAsia="宋体" w:hAnsi="Arial" w:cs="Arial"/>
          <w:szCs w:val="22"/>
        </w:rPr>
      </w:pPr>
      <w:r w:rsidRPr="00A85A69">
        <w:rPr>
          <w:rFonts w:ascii="Arial" w:eastAsia="宋体" w:hAnsi="Arial" w:cs="Arial"/>
        </w:rPr>
        <w:t>汉高和</w:t>
      </w:r>
      <w:r w:rsidRPr="00A85A69">
        <w:rPr>
          <w:rFonts w:ascii="Arial" w:eastAsia="宋体" w:hAnsi="Arial" w:cs="Arial"/>
        </w:rPr>
        <w:t>4JET</w:t>
      </w:r>
      <w:r w:rsidRPr="00A85A69">
        <w:rPr>
          <w:rFonts w:ascii="Arial" w:eastAsia="宋体" w:hAnsi="Arial" w:cs="Arial"/>
        </w:rPr>
        <w:t>日前携手推出了一种静音轮胎生产新工艺，以应对这些挑战。</w:t>
      </w:r>
      <w:r w:rsidRPr="00A85A69">
        <w:rPr>
          <w:rFonts w:ascii="Arial" w:eastAsia="宋体" w:hAnsi="Arial" w:cs="Arial"/>
        </w:rPr>
        <w:t>LASER-FIT</w:t>
      </w:r>
      <w:r w:rsidRPr="00A85A69">
        <w:rPr>
          <w:rFonts w:ascii="Arial" w:eastAsia="宋体" w:hAnsi="Arial" w:cs="Arial"/>
        </w:rPr>
        <w:t>创新工艺在轮胎生产线末端，使用液体起始原料直接在轮胎内生成匹配的隔音泡沫。这一创新之举，不仅消除了复杂的按顺序操作、繁琐的</w:t>
      </w:r>
      <w:r w:rsidR="00535546">
        <w:rPr>
          <w:rFonts w:ascii="Arial" w:eastAsia="宋体" w:hAnsi="Arial" w:cs="Arial"/>
        </w:rPr>
        <w:t>转运流程</w:t>
      </w:r>
      <w:r w:rsidRPr="00A85A69">
        <w:rPr>
          <w:rFonts w:ascii="Arial" w:eastAsia="宋体" w:hAnsi="Arial" w:cs="Arial"/>
        </w:rPr>
        <w:t>环节以及手动作业，同时赋予轮胎制造商更大的自由度，能够调整泡沫的几何形状和体积，使其更容易适应轮胎类型，从而减少废物产生。</w:t>
      </w:r>
    </w:p>
    <w:p w14:paraId="42FF5640" w14:textId="77777777" w:rsidR="00EF565B" w:rsidRDefault="00EF565B" w:rsidP="0041339E">
      <w:pPr>
        <w:rPr>
          <w:rFonts w:ascii="Arial" w:eastAsia="宋体" w:hAnsi="Arial" w:cs="Arial"/>
          <w:szCs w:val="22"/>
        </w:rPr>
      </w:pPr>
    </w:p>
    <w:p w14:paraId="712B591E" w14:textId="77777777" w:rsidR="00EC77A8" w:rsidRDefault="00EC77A8" w:rsidP="00EC77A8">
      <w:pPr>
        <w:rPr>
          <w:rFonts w:ascii="Arial" w:eastAsia="宋体" w:hAnsi="Arial" w:cs="Arial"/>
          <w:szCs w:val="22"/>
        </w:rPr>
      </w:pPr>
    </w:p>
    <w:p w14:paraId="2706B9E1" w14:textId="77777777" w:rsidR="00EC77A8" w:rsidRPr="00A85A69" w:rsidRDefault="00EC77A8" w:rsidP="00EC77A8">
      <w:pPr>
        <w:jc w:val="center"/>
        <w:rPr>
          <w:rStyle w:val="AboutandContactBody"/>
          <w:rFonts w:ascii="Arial" w:hAnsi="Arial" w:cs="Arial"/>
          <w:b/>
          <w:bCs/>
        </w:rPr>
      </w:pPr>
      <w:r w:rsidRPr="00A85A69">
        <w:rPr>
          <w:rStyle w:val="AboutandContactBody"/>
          <w:rFonts w:ascii="Arial" w:hAnsi="Arial" w:cs="Arial"/>
          <w:b/>
          <w:noProof/>
        </w:rPr>
        <w:lastRenderedPageBreak/>
        <w:drawing>
          <wp:inline distT="0" distB="0" distL="0" distR="0" wp14:anchorId="2FE3CAFB" wp14:editId="50EEDE31">
            <wp:extent cx="4552950" cy="4410075"/>
            <wp:effectExtent l="0" t="0" r="0" b="9525"/>
            <wp:docPr id="1885244266" name="Grafik 5" descr="一群人站在街道上&#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244266" name="Grafik 5" descr="一群人站在街道上&#10;&#10;描述已自动生成"/>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0256" b="10598"/>
                    <a:stretch/>
                  </pic:blipFill>
                  <pic:spPr bwMode="auto">
                    <a:xfrm>
                      <a:off x="0" y="0"/>
                      <a:ext cx="4552950" cy="4410075"/>
                    </a:xfrm>
                    <a:prstGeom prst="rect">
                      <a:avLst/>
                    </a:prstGeom>
                    <a:noFill/>
                    <a:ln>
                      <a:noFill/>
                    </a:ln>
                    <a:extLst>
                      <a:ext uri="{53640926-AAD7-44D8-BBD7-CCE9431645EC}">
                        <a14:shadowObscured xmlns:a14="http://schemas.microsoft.com/office/drawing/2010/main"/>
                      </a:ext>
                    </a:extLst>
                  </pic:spPr>
                </pic:pic>
              </a:graphicData>
            </a:graphic>
          </wp:inline>
        </w:drawing>
      </w:r>
    </w:p>
    <w:p w14:paraId="4815A875" w14:textId="77777777" w:rsidR="00EC77A8" w:rsidRPr="00A85A69" w:rsidRDefault="00EC77A8" w:rsidP="00EC77A8">
      <w:pPr>
        <w:rPr>
          <w:rStyle w:val="AboutandContactBody"/>
          <w:rFonts w:ascii="Arial" w:hAnsi="Arial" w:cs="Arial"/>
          <w:b/>
          <w:bCs/>
        </w:rPr>
      </w:pPr>
    </w:p>
    <w:p w14:paraId="01EC616E" w14:textId="63AA2A17" w:rsidR="00EC77A8" w:rsidRPr="00EC77A8" w:rsidRDefault="00EC77A8" w:rsidP="00EC77A8">
      <w:pPr>
        <w:jc w:val="center"/>
        <w:rPr>
          <w:rStyle w:val="AboutandContactBody"/>
          <w:rFonts w:ascii="Arial" w:hAnsi="Arial" w:cs="Arial"/>
          <w:i/>
          <w:iCs/>
          <w:szCs w:val="18"/>
        </w:rPr>
      </w:pPr>
      <w:r w:rsidRPr="00EC77A8">
        <w:rPr>
          <w:rFonts w:ascii="Arial" w:eastAsia="宋体" w:hAnsi="Arial" w:cs="Arial" w:hint="eastAsia"/>
          <w:i/>
          <w:iCs/>
          <w:sz w:val="18"/>
          <w:szCs w:val="18"/>
        </w:rPr>
        <w:t>图片说明：</w:t>
      </w:r>
      <w:r w:rsidRPr="00EC77A8">
        <w:rPr>
          <w:rFonts w:ascii="Arial" w:eastAsia="宋体" w:hAnsi="Arial" w:cs="Arial"/>
          <w:i/>
          <w:iCs/>
          <w:sz w:val="18"/>
          <w:szCs w:val="18"/>
        </w:rPr>
        <w:t>7</w:t>
      </w:r>
      <w:r w:rsidRPr="00EC77A8">
        <w:rPr>
          <w:rFonts w:ascii="Arial" w:eastAsia="宋体" w:hAnsi="Arial" w:cs="Arial"/>
          <w:i/>
          <w:iCs/>
          <w:sz w:val="18"/>
          <w:szCs w:val="18"/>
        </w:rPr>
        <w:t>月</w:t>
      </w:r>
      <w:r w:rsidRPr="00EC77A8">
        <w:rPr>
          <w:rFonts w:ascii="Arial" w:eastAsia="宋体" w:hAnsi="Arial" w:cs="Arial"/>
          <w:i/>
          <w:iCs/>
          <w:sz w:val="18"/>
          <w:szCs w:val="18"/>
        </w:rPr>
        <w:t>24</w:t>
      </w:r>
      <w:r w:rsidRPr="00EC77A8">
        <w:rPr>
          <w:rFonts w:ascii="Arial" w:eastAsia="宋体" w:hAnsi="Arial" w:cs="Arial"/>
          <w:i/>
          <w:iCs/>
          <w:sz w:val="18"/>
          <w:szCs w:val="18"/>
        </w:rPr>
        <w:t>日，</w:t>
      </w:r>
      <w:r w:rsidRPr="00EC77A8">
        <w:rPr>
          <w:rFonts w:ascii="Arial" w:eastAsia="宋体" w:hAnsi="Arial" w:cs="Arial"/>
          <w:i/>
          <w:iCs/>
          <w:sz w:val="18"/>
          <w:szCs w:val="18"/>
        </w:rPr>
        <w:t>4JET</w:t>
      </w:r>
      <w:r w:rsidRPr="00EC77A8">
        <w:rPr>
          <w:rFonts w:ascii="Arial" w:eastAsia="宋体" w:hAnsi="Arial" w:cs="Arial"/>
          <w:i/>
          <w:iCs/>
          <w:sz w:val="18"/>
          <w:szCs w:val="18"/>
        </w:rPr>
        <w:t>联合首席执行官</w:t>
      </w:r>
      <w:r w:rsidRPr="00EC77A8">
        <w:rPr>
          <w:rFonts w:ascii="Arial" w:eastAsia="宋体" w:hAnsi="Arial" w:cs="Arial"/>
          <w:i/>
          <w:iCs/>
          <w:sz w:val="18"/>
          <w:szCs w:val="18"/>
        </w:rPr>
        <w:t>Armin Kraus</w:t>
      </w:r>
      <w:r w:rsidRPr="00EC77A8">
        <w:rPr>
          <w:rFonts w:ascii="Arial" w:eastAsia="宋体" w:hAnsi="Arial" w:cs="Arial"/>
          <w:i/>
          <w:iCs/>
          <w:sz w:val="18"/>
          <w:szCs w:val="18"/>
        </w:rPr>
        <w:t>博士、汉高欧洲细分市场负责人</w:t>
      </w:r>
      <w:r w:rsidRPr="00EC77A8">
        <w:rPr>
          <w:rFonts w:ascii="Arial" w:eastAsia="宋体" w:hAnsi="Arial" w:cs="Arial"/>
          <w:i/>
          <w:iCs/>
          <w:sz w:val="18"/>
          <w:szCs w:val="18"/>
        </w:rPr>
        <w:t>Imke Vogel</w:t>
      </w:r>
      <w:r w:rsidRPr="00EC77A8">
        <w:rPr>
          <w:rFonts w:ascii="Arial" w:eastAsia="宋体" w:hAnsi="Arial" w:cs="Arial"/>
          <w:i/>
          <w:iCs/>
          <w:sz w:val="18"/>
          <w:szCs w:val="18"/>
        </w:rPr>
        <w:t>、</w:t>
      </w:r>
      <w:r w:rsidRPr="00EC77A8">
        <w:rPr>
          <w:rFonts w:ascii="Arial" w:eastAsia="宋体" w:hAnsi="Arial" w:cs="Arial"/>
          <w:i/>
          <w:iCs/>
          <w:sz w:val="18"/>
          <w:szCs w:val="18"/>
        </w:rPr>
        <w:t>4JET</w:t>
      </w:r>
      <w:r w:rsidRPr="00EC77A8">
        <w:rPr>
          <w:rFonts w:ascii="Arial" w:eastAsia="宋体" w:hAnsi="Arial" w:cs="Arial"/>
          <w:i/>
          <w:iCs/>
          <w:sz w:val="18"/>
          <w:szCs w:val="18"/>
        </w:rPr>
        <w:t>激光工艺开发负责人</w:t>
      </w:r>
      <w:r w:rsidRPr="00EC77A8">
        <w:rPr>
          <w:rFonts w:ascii="Arial" w:eastAsia="宋体" w:hAnsi="Arial" w:cs="Arial"/>
          <w:i/>
          <w:iCs/>
          <w:sz w:val="18"/>
          <w:szCs w:val="18"/>
        </w:rPr>
        <w:t>Jan Flohre</w:t>
      </w:r>
      <w:r w:rsidRPr="00EC77A8">
        <w:rPr>
          <w:rFonts w:ascii="Arial" w:eastAsia="宋体" w:hAnsi="Arial" w:cs="Arial"/>
          <w:i/>
          <w:iCs/>
          <w:sz w:val="18"/>
          <w:szCs w:val="18"/>
        </w:rPr>
        <w:t>博士和汉高全球市场战略总监</w:t>
      </w:r>
      <w:r w:rsidRPr="00EC77A8">
        <w:rPr>
          <w:rFonts w:ascii="Arial" w:eastAsia="宋体" w:hAnsi="Arial" w:cs="Arial"/>
          <w:i/>
          <w:iCs/>
          <w:sz w:val="18"/>
          <w:szCs w:val="18"/>
        </w:rPr>
        <w:t>Rainer Schönfeld</w:t>
      </w:r>
      <w:r w:rsidRPr="00EC77A8">
        <w:rPr>
          <w:rFonts w:ascii="Arial" w:eastAsia="宋体" w:hAnsi="Arial" w:cs="Arial"/>
          <w:i/>
          <w:iCs/>
          <w:sz w:val="18"/>
          <w:szCs w:val="18"/>
        </w:rPr>
        <w:t>博士（从右到左）在位于阿尔斯多夫的</w:t>
      </w:r>
      <w:r w:rsidRPr="00EC77A8">
        <w:rPr>
          <w:rFonts w:ascii="Arial" w:eastAsia="宋体" w:hAnsi="Arial" w:cs="Arial"/>
          <w:i/>
          <w:iCs/>
          <w:sz w:val="18"/>
          <w:szCs w:val="18"/>
        </w:rPr>
        <w:t>4JET</w:t>
      </w:r>
      <w:r w:rsidRPr="00EC77A8">
        <w:rPr>
          <w:rFonts w:ascii="Arial" w:eastAsia="宋体" w:hAnsi="Arial" w:cs="Arial"/>
          <w:i/>
          <w:iCs/>
          <w:sz w:val="18"/>
          <w:szCs w:val="18"/>
        </w:rPr>
        <w:t>总部就合作事宜达成一致。</w:t>
      </w:r>
    </w:p>
    <w:p w14:paraId="64627307" w14:textId="77777777" w:rsidR="00EC77A8" w:rsidRPr="00EC77A8" w:rsidRDefault="00EC77A8" w:rsidP="00EC77A8">
      <w:pPr>
        <w:rPr>
          <w:rFonts w:ascii="Arial" w:eastAsia="宋体" w:hAnsi="Arial" w:cs="Arial"/>
          <w:szCs w:val="22"/>
        </w:rPr>
      </w:pPr>
    </w:p>
    <w:p w14:paraId="5ADD26EE" w14:textId="77777777" w:rsidR="00EC77A8" w:rsidRPr="00A85A69" w:rsidRDefault="00EC77A8" w:rsidP="0041339E">
      <w:pPr>
        <w:rPr>
          <w:rFonts w:ascii="Arial" w:eastAsia="宋体" w:hAnsi="Arial" w:cs="Arial"/>
          <w:szCs w:val="22"/>
        </w:rPr>
      </w:pPr>
    </w:p>
    <w:p w14:paraId="0D495ECA" w14:textId="1818D2E3" w:rsidR="00EF565B" w:rsidRPr="00A85A69" w:rsidRDefault="00EF565B" w:rsidP="0041339E">
      <w:pPr>
        <w:rPr>
          <w:rFonts w:ascii="Arial" w:eastAsia="宋体" w:hAnsi="Arial" w:cs="Arial"/>
          <w:b/>
          <w:bCs/>
          <w:szCs w:val="22"/>
        </w:rPr>
      </w:pPr>
      <w:r w:rsidRPr="00A85A69">
        <w:rPr>
          <w:rFonts w:ascii="Arial" w:eastAsia="宋体" w:hAnsi="Arial" w:cs="Arial"/>
          <w:b/>
        </w:rPr>
        <w:t>成品时间创下新纪录</w:t>
      </w:r>
    </w:p>
    <w:p w14:paraId="4C2B2F5E" w14:textId="77777777" w:rsidR="00EF565B" w:rsidRPr="00A85A69" w:rsidRDefault="00EF565B" w:rsidP="0041339E">
      <w:pPr>
        <w:rPr>
          <w:rFonts w:ascii="Arial" w:eastAsia="宋体" w:hAnsi="Arial" w:cs="Arial"/>
          <w:szCs w:val="22"/>
        </w:rPr>
      </w:pPr>
    </w:p>
    <w:p w14:paraId="353E4801" w14:textId="4E49B7A2" w:rsidR="00EF565B" w:rsidRPr="00A85A69" w:rsidRDefault="00EF565B" w:rsidP="0041339E">
      <w:pPr>
        <w:rPr>
          <w:rFonts w:ascii="Arial" w:eastAsia="宋体" w:hAnsi="Arial" w:cs="Arial"/>
          <w:szCs w:val="22"/>
        </w:rPr>
      </w:pPr>
      <w:r w:rsidRPr="00A85A69">
        <w:rPr>
          <w:rFonts w:ascii="Arial" w:eastAsia="宋体" w:hAnsi="Arial" w:cs="Arial"/>
        </w:rPr>
        <w:t>这种直接泡沫工艺在其他行业和应用中已</w:t>
      </w:r>
      <w:proofErr w:type="gramStart"/>
      <w:r w:rsidRPr="00A85A69">
        <w:rPr>
          <w:rFonts w:ascii="Arial" w:eastAsia="宋体" w:hAnsi="Arial" w:cs="Arial"/>
        </w:rPr>
        <w:t>臻</w:t>
      </w:r>
      <w:proofErr w:type="gramEnd"/>
      <w:r w:rsidRPr="00A85A69">
        <w:rPr>
          <w:rFonts w:ascii="Arial" w:eastAsia="宋体" w:hAnsi="Arial" w:cs="Arial"/>
        </w:rPr>
        <w:t>成熟，在加注泡沫后，通过使用激光专利泡沫活化工艺产生理想泡沫。与酵母面团类似，泡沫会在表面形成不透气的表皮。这种表皮会大幅减少渗透到开孔隔音泡沫中的声音，进而限制声音吸收。汉高</w:t>
      </w:r>
      <w:r w:rsidR="005A13BC">
        <w:rPr>
          <w:rFonts w:ascii="Arial" w:eastAsia="宋体" w:hAnsi="Arial" w:cs="Arial" w:hint="eastAsia"/>
        </w:rPr>
        <w:t>粘合剂技术</w:t>
      </w:r>
      <w:r w:rsidRPr="00A85A69">
        <w:rPr>
          <w:rFonts w:ascii="Arial" w:eastAsia="宋体" w:hAnsi="Arial" w:cs="Arial"/>
        </w:rPr>
        <w:t>汽车零部件事业</w:t>
      </w:r>
      <w:proofErr w:type="gramStart"/>
      <w:r w:rsidRPr="00A85A69">
        <w:rPr>
          <w:rFonts w:ascii="Arial" w:eastAsia="宋体" w:hAnsi="Arial" w:cs="Arial"/>
        </w:rPr>
        <w:t>部全球</w:t>
      </w:r>
      <w:proofErr w:type="gramEnd"/>
      <w:r w:rsidRPr="00A85A69">
        <w:rPr>
          <w:rFonts w:ascii="Arial" w:eastAsia="宋体" w:hAnsi="Arial" w:cs="Arial"/>
        </w:rPr>
        <w:t>市场战略总监</w:t>
      </w:r>
      <w:r w:rsidRPr="00A85A69">
        <w:rPr>
          <w:rFonts w:ascii="Arial" w:eastAsia="宋体" w:hAnsi="Arial" w:cs="Arial"/>
        </w:rPr>
        <w:t>Rainer Schönfeld</w:t>
      </w:r>
      <w:r w:rsidRPr="00A85A69">
        <w:rPr>
          <w:rFonts w:ascii="Arial" w:eastAsia="宋体" w:hAnsi="Arial" w:cs="Arial"/>
        </w:rPr>
        <w:t>博士表示：</w:t>
      </w:r>
      <w:r w:rsidRPr="00A85A69">
        <w:rPr>
          <w:rFonts w:ascii="宋体" w:eastAsia="宋体" w:hAnsi="宋体" w:cs="Arial"/>
        </w:rPr>
        <w:t>“</w:t>
      </w:r>
      <w:r w:rsidRPr="00A85A69">
        <w:rPr>
          <w:rFonts w:ascii="Arial" w:eastAsia="宋体" w:hAnsi="Arial" w:cs="Arial"/>
        </w:rPr>
        <w:t>我们新推出的</w:t>
      </w:r>
      <w:r w:rsidR="005A13BC">
        <w:rPr>
          <w:rFonts w:ascii="Arial" w:eastAsia="宋体" w:hAnsi="Arial" w:cs="Arial" w:hint="eastAsia"/>
        </w:rPr>
        <w:t>乐泰（</w:t>
      </w:r>
      <w:r w:rsidRPr="00A85A69">
        <w:rPr>
          <w:rFonts w:ascii="Arial" w:eastAsia="宋体" w:hAnsi="Arial" w:cs="Arial"/>
        </w:rPr>
        <w:t>LOCTITE</w:t>
      </w:r>
      <w:r w:rsidR="005A13BC">
        <w:rPr>
          <w:rFonts w:ascii="Arial" w:eastAsia="宋体" w:hAnsi="Arial" w:cs="Arial" w:hint="eastAsia"/>
        </w:rPr>
        <w:t>）</w:t>
      </w:r>
      <w:r w:rsidRPr="00A85A69">
        <w:rPr>
          <w:rFonts w:ascii="Arial" w:eastAsia="宋体" w:hAnsi="Arial" w:cs="Arial"/>
        </w:rPr>
        <w:t xml:space="preserve"> LASER-FIT</w:t>
      </w:r>
      <w:r w:rsidRPr="00A85A69">
        <w:rPr>
          <w:rFonts w:ascii="Arial" w:eastAsia="宋体" w:hAnsi="Arial" w:cs="Arial"/>
        </w:rPr>
        <w:t>隔音泡沫凭借庞大的内表面以及专为抑制轮胎噪音量身定制的孔隙结构，实现了卓越的吸音性能。</w:t>
      </w:r>
      <w:r w:rsidRPr="00A85A69">
        <w:rPr>
          <w:rFonts w:ascii="Arial" w:eastAsia="宋体" w:hAnsi="Arial" w:cs="Arial"/>
        </w:rPr>
        <w:t>4JET</w:t>
      </w:r>
      <w:r w:rsidRPr="00A85A69">
        <w:rPr>
          <w:rFonts w:ascii="Arial" w:eastAsia="宋体" w:hAnsi="Arial" w:cs="Arial"/>
        </w:rPr>
        <w:t>的激光激活工艺是精确去除泡沫表皮的理想选择，该工艺使大部分声波被泡沫表面反射而不是被吸收。这一伟大创新是德国中小企业创新实力的一个典型例证，这些企业仍然是我们经济发展的坚实引擎！</w:t>
      </w:r>
      <w:r w:rsidR="001B437F">
        <w:rPr>
          <w:rFonts w:ascii="Arial" w:eastAsia="宋体" w:hAnsi="Arial" w:cs="Arial" w:hint="eastAsia"/>
        </w:rPr>
        <w:t>”</w:t>
      </w:r>
      <w:bookmarkStart w:id="1" w:name="_Hlk175063144"/>
      <w:r w:rsidRPr="00A85A69">
        <w:rPr>
          <w:rFonts w:ascii="Arial" w:eastAsia="宋体" w:hAnsi="Arial" w:cs="Arial"/>
        </w:rPr>
        <w:t>汉高</w:t>
      </w:r>
      <w:r w:rsidR="005A13BC">
        <w:rPr>
          <w:rFonts w:ascii="Arial" w:eastAsia="宋体" w:hAnsi="Arial" w:cs="Arial" w:hint="eastAsia"/>
        </w:rPr>
        <w:t>粘合剂技术</w:t>
      </w:r>
      <w:r w:rsidRPr="00A85A69">
        <w:rPr>
          <w:rFonts w:ascii="Arial" w:eastAsia="宋体" w:hAnsi="Arial" w:cs="Arial"/>
        </w:rPr>
        <w:t>汽车零部件业务部</w:t>
      </w:r>
      <w:proofErr w:type="gramStart"/>
      <w:r w:rsidRPr="00A85A69">
        <w:rPr>
          <w:rFonts w:ascii="Arial" w:eastAsia="宋体" w:hAnsi="Arial" w:cs="Arial"/>
        </w:rPr>
        <w:t>门全球</w:t>
      </w:r>
      <w:proofErr w:type="gramEnd"/>
      <w:r w:rsidRPr="00A85A69">
        <w:rPr>
          <w:rFonts w:ascii="Arial" w:eastAsia="宋体" w:hAnsi="Arial" w:cs="Arial"/>
        </w:rPr>
        <w:t>负责人</w:t>
      </w:r>
      <w:r w:rsidRPr="00A85A69">
        <w:rPr>
          <w:rFonts w:ascii="Arial" w:eastAsia="宋体" w:hAnsi="Arial" w:cs="Arial"/>
        </w:rPr>
        <w:t xml:space="preserve">George </w:t>
      </w:r>
      <w:proofErr w:type="spellStart"/>
      <w:r w:rsidRPr="00A85A69">
        <w:rPr>
          <w:rFonts w:ascii="Arial" w:eastAsia="宋体" w:hAnsi="Arial" w:cs="Arial"/>
        </w:rPr>
        <w:t>Kazantzis</w:t>
      </w:r>
      <w:proofErr w:type="spellEnd"/>
      <w:r w:rsidRPr="00A85A69">
        <w:rPr>
          <w:rFonts w:ascii="Arial" w:eastAsia="宋体" w:hAnsi="Arial" w:cs="Arial"/>
        </w:rPr>
        <w:t>表示：</w:t>
      </w:r>
      <w:r w:rsidRPr="00A85A69">
        <w:rPr>
          <w:rFonts w:ascii="宋体" w:eastAsia="宋体" w:hAnsi="宋体" w:cs="Arial"/>
        </w:rPr>
        <w:t>“</w:t>
      </w:r>
      <w:r w:rsidR="008116D4">
        <w:rPr>
          <w:rFonts w:ascii="Arial" w:eastAsia="宋体" w:hAnsi="Arial" w:cs="Arial" w:hint="eastAsia"/>
        </w:rPr>
        <w:t>在</w:t>
      </w:r>
      <w:r w:rsidR="008116D4" w:rsidRPr="00A85A69">
        <w:rPr>
          <w:rFonts w:ascii="Arial" w:eastAsia="宋体" w:hAnsi="Arial" w:cs="Arial" w:hint="eastAsia"/>
        </w:rPr>
        <w:t>轮</w:t>
      </w:r>
      <w:r w:rsidR="008116D4" w:rsidRPr="00A85A69">
        <w:rPr>
          <w:rFonts w:ascii="Arial" w:eastAsia="宋体" w:hAnsi="Arial" w:cs="Arial"/>
        </w:rPr>
        <w:t>胎</w:t>
      </w:r>
      <w:r w:rsidR="00505FC4">
        <w:rPr>
          <w:rFonts w:ascii="Arial" w:eastAsia="宋体" w:hAnsi="Arial" w:cs="Arial" w:hint="eastAsia"/>
        </w:rPr>
        <w:t>中</w:t>
      </w:r>
      <w:r w:rsidR="008463E0">
        <w:rPr>
          <w:rFonts w:ascii="Arial" w:eastAsia="宋体" w:hAnsi="Arial" w:cs="Arial" w:hint="eastAsia"/>
        </w:rPr>
        <w:t>直接</w:t>
      </w:r>
      <w:r w:rsidR="00F530CC">
        <w:rPr>
          <w:rFonts w:ascii="Arial" w:eastAsia="宋体" w:hAnsi="Arial" w:cs="Arial" w:hint="eastAsia"/>
        </w:rPr>
        <w:t>注入</w:t>
      </w:r>
      <w:r w:rsidR="008116D4">
        <w:rPr>
          <w:rFonts w:ascii="Arial" w:eastAsia="宋体" w:hAnsi="Arial" w:cs="Arial" w:hint="eastAsia"/>
        </w:rPr>
        <w:t>泡沫</w:t>
      </w:r>
      <w:r w:rsidR="00BF3C47">
        <w:rPr>
          <w:rFonts w:ascii="Arial" w:eastAsia="宋体" w:hAnsi="Arial" w:cs="Arial" w:hint="eastAsia"/>
        </w:rPr>
        <w:t>，</w:t>
      </w:r>
      <w:r w:rsidR="00BF3C47" w:rsidRPr="00A85A69">
        <w:rPr>
          <w:rFonts w:ascii="Arial" w:eastAsia="宋体" w:hAnsi="Arial" w:cs="Arial"/>
        </w:rPr>
        <w:t>这种</w:t>
      </w:r>
      <w:r w:rsidR="00BF3C47">
        <w:rPr>
          <w:rFonts w:ascii="Arial" w:eastAsia="宋体" w:hAnsi="Arial" w:cs="Arial" w:hint="eastAsia"/>
        </w:rPr>
        <w:t>具有</w:t>
      </w:r>
      <w:r w:rsidR="00BF3C47" w:rsidRPr="00A85A69">
        <w:rPr>
          <w:rFonts w:ascii="Arial" w:eastAsia="宋体" w:hAnsi="Arial" w:cs="Arial"/>
        </w:rPr>
        <w:t>革命性</w:t>
      </w:r>
      <w:r w:rsidR="008116D4">
        <w:rPr>
          <w:rFonts w:ascii="Arial" w:eastAsia="宋体" w:hAnsi="Arial" w:cs="Arial" w:hint="eastAsia"/>
        </w:rPr>
        <w:t>的技术</w:t>
      </w:r>
      <w:r w:rsidRPr="00A85A69">
        <w:rPr>
          <w:rFonts w:ascii="Arial" w:eastAsia="宋体" w:hAnsi="Arial" w:cs="Arial"/>
        </w:rPr>
        <w:t>代表了我们对创新和</w:t>
      </w:r>
      <w:proofErr w:type="gramStart"/>
      <w:r w:rsidRPr="00A85A69">
        <w:rPr>
          <w:rFonts w:ascii="Arial" w:eastAsia="宋体" w:hAnsi="Arial" w:cs="Arial"/>
        </w:rPr>
        <w:t>可</w:t>
      </w:r>
      <w:proofErr w:type="gramEnd"/>
      <w:r w:rsidRPr="00A85A69">
        <w:rPr>
          <w:rFonts w:ascii="Arial" w:eastAsia="宋体" w:hAnsi="Arial" w:cs="Arial"/>
        </w:rPr>
        <w:t>持续性的共同承诺。</w:t>
      </w:r>
      <w:bookmarkEnd w:id="1"/>
      <w:r w:rsidRPr="00A85A69">
        <w:rPr>
          <w:rFonts w:ascii="Arial" w:eastAsia="宋体" w:hAnsi="Arial" w:cs="Arial"/>
        </w:rPr>
        <w:t>通过消除预制泡沫的运输环节并减少切割过程中的材料浪费，我们帮助客户大幅降低了碳足迹。</w:t>
      </w:r>
      <w:r w:rsidRPr="00A85A69">
        <w:rPr>
          <w:rFonts w:ascii="宋体" w:eastAsia="宋体" w:hAnsi="宋体" w:cs="Arial"/>
        </w:rPr>
        <w:t>”</w:t>
      </w:r>
    </w:p>
    <w:p w14:paraId="43002150" w14:textId="77777777" w:rsidR="00EC77A8" w:rsidRPr="00A85A69" w:rsidRDefault="00EC77A8" w:rsidP="0041339E">
      <w:pPr>
        <w:rPr>
          <w:rFonts w:ascii="Arial" w:eastAsia="宋体" w:hAnsi="Arial" w:cs="Arial"/>
          <w:szCs w:val="22"/>
        </w:rPr>
      </w:pPr>
    </w:p>
    <w:p w14:paraId="68E7025B" w14:textId="6449508E" w:rsidR="00EF565B" w:rsidRDefault="00EF565B" w:rsidP="00E83CD4">
      <w:pPr>
        <w:rPr>
          <w:rFonts w:ascii="宋体" w:eastAsia="宋体" w:hAnsi="宋体" w:cs="Arial"/>
        </w:rPr>
      </w:pPr>
      <w:r w:rsidRPr="00A85A69">
        <w:rPr>
          <w:rFonts w:ascii="Arial" w:eastAsia="宋体" w:hAnsi="Arial" w:cs="Arial"/>
        </w:rPr>
        <w:t>今年</w:t>
      </w:r>
      <w:r w:rsidRPr="00A85A69">
        <w:rPr>
          <w:rFonts w:ascii="Arial" w:eastAsia="宋体" w:hAnsi="Arial" w:cs="Arial"/>
        </w:rPr>
        <w:t>3</w:t>
      </w:r>
      <w:r w:rsidRPr="00A85A69">
        <w:rPr>
          <w:rFonts w:ascii="Arial" w:eastAsia="宋体" w:hAnsi="Arial" w:cs="Arial"/>
        </w:rPr>
        <w:t>月，</w:t>
      </w:r>
      <w:r w:rsidR="00AE160A">
        <w:rPr>
          <w:rFonts w:ascii="Arial" w:eastAsia="宋体" w:hAnsi="Arial" w:cs="Arial" w:hint="eastAsia"/>
        </w:rPr>
        <w:t>汉高和</w:t>
      </w:r>
      <w:r w:rsidR="00AE160A">
        <w:rPr>
          <w:rFonts w:ascii="Arial" w:eastAsia="宋体" w:hAnsi="Arial" w:cs="Arial" w:hint="eastAsia"/>
        </w:rPr>
        <w:t>4JET</w:t>
      </w:r>
      <w:r w:rsidR="00AE160A">
        <w:rPr>
          <w:rFonts w:ascii="Arial" w:eastAsia="宋体" w:hAnsi="Arial" w:cs="Arial" w:hint="eastAsia"/>
        </w:rPr>
        <w:t>在</w:t>
      </w:r>
      <w:r w:rsidRPr="00A85A69">
        <w:rPr>
          <w:rFonts w:ascii="Arial" w:eastAsia="宋体" w:hAnsi="Arial" w:cs="Arial"/>
        </w:rPr>
        <w:t>汉诺威的</w:t>
      </w:r>
      <w:proofErr w:type="spellStart"/>
      <w:r w:rsidRPr="00A85A69">
        <w:rPr>
          <w:rFonts w:ascii="Arial" w:eastAsia="宋体" w:hAnsi="Arial" w:cs="Arial"/>
        </w:rPr>
        <w:t>TireTech</w:t>
      </w:r>
      <w:proofErr w:type="spellEnd"/>
      <w:r w:rsidRPr="00A85A69">
        <w:rPr>
          <w:rFonts w:ascii="Arial" w:eastAsia="宋体" w:hAnsi="Arial" w:cs="Arial"/>
        </w:rPr>
        <w:t>上展示了该工艺概念，随后合作伙伴在创纪录的极短时间内成功将该工艺变为现实</w:t>
      </w:r>
      <w:r w:rsidR="00A85A69" w:rsidRPr="00A85A69">
        <w:rPr>
          <w:rFonts w:ascii="Arial" w:eastAsia="宋体" w:hAnsi="Arial" w:cs="Arial"/>
        </w:rPr>
        <w:t>。</w:t>
      </w:r>
      <w:r w:rsidRPr="00A85A69">
        <w:rPr>
          <w:rFonts w:ascii="Arial" w:eastAsia="宋体" w:hAnsi="Arial" w:cs="Arial"/>
        </w:rPr>
        <w:t>4JET</w:t>
      </w:r>
      <w:r w:rsidRPr="00A85A69">
        <w:rPr>
          <w:rFonts w:ascii="Arial" w:eastAsia="宋体" w:hAnsi="Arial" w:cs="Arial"/>
        </w:rPr>
        <w:t>集团联席首席执行官</w:t>
      </w:r>
      <w:r w:rsidRPr="00A85A69">
        <w:rPr>
          <w:rFonts w:ascii="Arial" w:eastAsia="宋体" w:hAnsi="Arial" w:cs="Arial"/>
        </w:rPr>
        <w:t>Armin Kraus</w:t>
      </w:r>
      <w:r w:rsidRPr="00A85A69">
        <w:rPr>
          <w:rFonts w:ascii="Arial" w:eastAsia="宋体" w:hAnsi="Arial" w:cs="Arial"/>
        </w:rPr>
        <w:t>博士表示：</w:t>
      </w:r>
      <w:r w:rsidRPr="00A85A69">
        <w:rPr>
          <w:rFonts w:ascii="宋体" w:eastAsia="宋体" w:hAnsi="宋体" w:cs="Arial"/>
        </w:rPr>
        <w:t>“</w:t>
      </w:r>
      <w:r w:rsidRPr="00A85A69">
        <w:rPr>
          <w:rFonts w:ascii="Arial" w:eastAsia="宋体" w:hAnsi="Arial" w:cs="Arial"/>
        </w:rPr>
        <w:t>我们非常荣幸能与汉高携手，它是这项创新技术的理想开发伙伴。汉高将技术复杂的聚氨酯泡沫开发专业知识与其机械应用相结合，这在全球范围内都极为罕见。此外，汉高还拥有丰富的汽车行业知识，以及覆盖全球的业务网络，确保能够稳定地向全球轮胎行业供应高质量的产品。我们亲眼见证了这一切。汉高展现出的工作热情与惊人速度更是给我们留下了深刻的印象。从创意到应用，我们在创纪录的短时间内完成了这一壮举。接下来，我们将于下个月在上海举行的</w:t>
      </w:r>
      <w:r w:rsidRPr="00A85A69">
        <w:rPr>
          <w:rFonts w:ascii="Arial" w:eastAsia="宋体" w:hAnsi="Arial" w:cs="Arial"/>
        </w:rPr>
        <w:t>RubberTech24</w:t>
      </w:r>
      <w:r w:rsidRPr="00A85A69">
        <w:rPr>
          <w:rFonts w:ascii="Arial" w:eastAsia="宋体" w:hAnsi="Arial" w:cs="Arial"/>
        </w:rPr>
        <w:t>上展示我们联合开发的这套完整解决方案。</w:t>
      </w:r>
      <w:r w:rsidRPr="00A85A69">
        <w:rPr>
          <w:rFonts w:ascii="宋体" w:eastAsia="宋体" w:hAnsi="宋体" w:cs="Arial"/>
        </w:rPr>
        <w:t>”</w:t>
      </w:r>
    </w:p>
    <w:p w14:paraId="11E9D9C0" w14:textId="77777777" w:rsidR="00405567" w:rsidRDefault="00405567" w:rsidP="00E83CD4">
      <w:pPr>
        <w:rPr>
          <w:rFonts w:ascii="宋体" w:eastAsia="宋体" w:hAnsi="宋体" w:cs="Arial"/>
        </w:rPr>
      </w:pPr>
    </w:p>
    <w:p w14:paraId="05431E2E" w14:textId="77777777" w:rsidR="00405567" w:rsidRDefault="00405567" w:rsidP="00E83CD4">
      <w:pPr>
        <w:rPr>
          <w:rFonts w:ascii="宋体" w:eastAsia="宋体" w:hAnsi="宋体" w:cs="Arial" w:hint="eastAsia"/>
        </w:rPr>
      </w:pPr>
    </w:p>
    <w:p w14:paraId="08E648A0" w14:textId="77777777" w:rsidR="00405567" w:rsidRPr="00ED46E6" w:rsidRDefault="00405567" w:rsidP="00405567">
      <w:pPr>
        <w:spacing w:after="120"/>
        <w:rPr>
          <w:rStyle w:val="AboutandContactHeadline"/>
          <w:szCs w:val="28"/>
          <w:lang w:eastAsia="zh-TW"/>
        </w:rPr>
      </w:pPr>
      <w:r w:rsidRPr="00ED46E6">
        <w:rPr>
          <w:rStyle w:val="AboutandContactHeadline"/>
          <w:rFonts w:hint="eastAsia"/>
          <w:szCs w:val="28"/>
        </w:rPr>
        <w:t>媒体联系人</w:t>
      </w:r>
    </w:p>
    <w:p w14:paraId="057CE87D" w14:textId="29C07D77" w:rsidR="00405567" w:rsidRPr="00493327" w:rsidRDefault="00405567" w:rsidP="00405567">
      <w:pPr>
        <w:tabs>
          <w:tab w:val="left" w:pos="1080"/>
          <w:tab w:val="left" w:pos="4500"/>
        </w:tabs>
        <w:rPr>
          <w:rStyle w:val="AboutandContactBody"/>
          <w:rFonts w:hint="eastAsia"/>
          <w:lang w:eastAsia="zh-TW"/>
        </w:rPr>
      </w:pPr>
      <w:r w:rsidRPr="00ED46E6">
        <w:rPr>
          <w:rStyle w:val="AboutandContactBody"/>
          <w:rFonts w:hint="eastAsia"/>
        </w:rPr>
        <w:t>姓名</w:t>
      </w:r>
      <w:r>
        <w:rPr>
          <w:rStyle w:val="AboutandContactBody"/>
          <w:rFonts w:hint="eastAsia"/>
        </w:rPr>
        <w:t>：</w:t>
      </w:r>
      <w:r>
        <w:rPr>
          <w:rStyle w:val="AboutandContactBody"/>
        </w:rPr>
        <w:tab/>
      </w:r>
      <w:r>
        <w:rPr>
          <w:rStyle w:val="AboutandContactBody"/>
          <w:rFonts w:hint="eastAsia"/>
        </w:rPr>
        <w:t>Jade Zhuang</w:t>
      </w:r>
    </w:p>
    <w:p w14:paraId="3BC1313C" w14:textId="057B8220" w:rsidR="00405567" w:rsidRDefault="00405567" w:rsidP="00405567">
      <w:pPr>
        <w:tabs>
          <w:tab w:val="left" w:pos="1080"/>
          <w:tab w:val="left" w:pos="4500"/>
        </w:tabs>
        <w:rPr>
          <w:rStyle w:val="AboutandContactBody"/>
          <w:lang w:eastAsia="zh-TW"/>
        </w:rPr>
      </w:pPr>
      <w:r>
        <w:rPr>
          <w:rStyle w:val="AboutandContactBody"/>
          <w:rFonts w:hint="eastAsia"/>
        </w:rPr>
        <w:t>邮箱地址：</w:t>
      </w:r>
      <w:r>
        <w:rPr>
          <w:rStyle w:val="AboutandContactBody"/>
        </w:rPr>
        <w:tab/>
      </w:r>
      <w:hyperlink r:id="rId12" w:history="1">
        <w:r w:rsidRPr="00972070">
          <w:rPr>
            <w:rStyle w:val="Hyperlink"/>
            <w:rFonts w:hint="eastAsia"/>
            <w:szCs w:val="24"/>
          </w:rPr>
          <w:t>jade.zhuang</w:t>
        </w:r>
        <w:r w:rsidRPr="00972070">
          <w:rPr>
            <w:rStyle w:val="Hyperlink"/>
            <w:szCs w:val="24"/>
            <w:lang w:eastAsia="zh-TW"/>
          </w:rPr>
          <w:t>@henkel.com</w:t>
        </w:r>
      </w:hyperlink>
    </w:p>
    <w:p w14:paraId="3CBC2674" w14:textId="158F652F" w:rsidR="00405567" w:rsidRPr="00101132" w:rsidRDefault="00405567" w:rsidP="00E83CD4">
      <w:pPr>
        <w:rPr>
          <w:rStyle w:val="AboutandContactBody"/>
          <w:rFonts w:ascii="Arial" w:hAnsi="Arial" w:cs="Arial" w:hint="eastAsia"/>
          <w:sz w:val="22"/>
          <w:szCs w:val="22"/>
        </w:rPr>
      </w:pPr>
    </w:p>
    <w:sectPr w:rsidR="00405567" w:rsidRPr="00101132" w:rsidSect="00DC2465">
      <w:headerReference w:type="even" r:id="rId13"/>
      <w:footerReference w:type="even" r:id="rId14"/>
      <w:footerReference w:type="default" r:id="rId15"/>
      <w:headerReference w:type="first" r:id="rId16"/>
      <w:footerReference w:type="first" r:id="rId17"/>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C07C4" w14:textId="77777777" w:rsidR="00E8346B" w:rsidRDefault="00E8346B">
      <w:r>
        <w:separator/>
      </w:r>
    </w:p>
  </w:endnote>
  <w:endnote w:type="continuationSeparator" w:id="0">
    <w:p w14:paraId="4F508131" w14:textId="77777777" w:rsidR="00E8346B" w:rsidRDefault="00E83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3D84B" w14:textId="3D489831" w:rsidR="00EF565B" w:rsidRDefault="00EF565B">
    <w:pPr>
      <w:pStyle w:val="Footer"/>
    </w:pPr>
    <w:r>
      <w:rPr>
        <w:rFonts w:hint="eastAsia"/>
      </w:rPr>
      <mc:AlternateContent>
        <mc:Choice Requires="wps">
          <w:drawing>
            <wp:anchor distT="0" distB="0" distL="0" distR="0" simplePos="0" relativeHeight="251670016" behindDoc="0" locked="0" layoutInCell="1" allowOverlap="1" wp14:anchorId="25036B36" wp14:editId="7B8957C5">
              <wp:simplePos x="635" y="635"/>
              <wp:positionH relativeFrom="page">
                <wp:align>center</wp:align>
              </wp:positionH>
              <wp:positionV relativeFrom="page">
                <wp:align>bottom</wp:align>
              </wp:positionV>
              <wp:extent cx="2934970" cy="368935"/>
              <wp:effectExtent l="0" t="0" r="17780" b="0"/>
              <wp:wrapNone/>
              <wp:docPr id="1892984702" name="Textfeld 2"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34970" cy="368935"/>
                      </a:xfrm>
                      <a:prstGeom prst="rect">
                        <a:avLst/>
                      </a:prstGeom>
                      <a:noFill/>
                      <a:ln>
                        <a:noFill/>
                      </a:ln>
                    </wps:spPr>
                    <wps:txbx>
                      <w:txbxContent>
                        <w:p w14:paraId="5C3DBDEC" w14:textId="47ABE8F7" w:rsidR="00EF565B" w:rsidRPr="00EF565B" w:rsidRDefault="00EF565B" w:rsidP="00EF565B">
                          <w:pPr>
                            <w:rPr>
                              <w:rFonts w:ascii="Calibri" w:eastAsia="宋体" w:hAnsi="Calibri" w:cs="Calibri"/>
                              <w:noProof/>
                              <w:color w:val="000000"/>
                              <w:sz w:val="20"/>
                              <w:szCs w:val="20"/>
                            </w:rPr>
                          </w:pPr>
                          <w:r>
                            <w:rPr>
                              <w:rFonts w:ascii="Calibri" w:eastAsia="宋体" w:hAnsi="Calibri" w:hint="eastAsia"/>
                              <w:color w:val="000000"/>
                              <w:sz w:val="20"/>
                            </w:rPr>
                            <w:t>机密信息</w:t>
                          </w:r>
                          <w:r>
                            <w:rPr>
                              <w:rFonts w:ascii="Calibri" w:eastAsia="宋体" w:hAnsi="Calibri" w:hint="eastAsia"/>
                              <w:color w:val="000000"/>
                              <w:sz w:val="20"/>
                            </w:rPr>
                            <w:t xml:space="preserve"> - </w:t>
                          </w:r>
                          <w:r>
                            <w:rPr>
                              <w:rFonts w:ascii="Calibri" w:eastAsia="宋体" w:hAnsi="Calibri" w:hint="eastAsia"/>
                              <w:color w:val="000000"/>
                              <w:sz w:val="20"/>
                            </w:rPr>
                            <w:t>禁止公开使用或分发</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036B36" id="_x0000_t202" coordsize="21600,21600" o:spt="202" path="m,l,21600r21600,l21600,xe">
              <v:stroke joinstyle="miter"/>
              <v:path gradientshapeok="t" o:connecttype="rect"/>
            </v:shapetype>
            <v:shape id="Textfeld 2" o:spid="_x0000_s1026" type="#_x0000_t202" alt="Confidential - Not for Public Consumption or Distribution" style="position:absolute;left:0;text-align:left;margin-left:0;margin-top:0;width:231.1pt;height:29.05pt;z-index:2516700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" filled="f" stroked="f">
              <v:textbox style="mso-fit-shape-to-text:t" inset="0,0,0,15pt">
                <w:txbxContent>
                  <w:p w14:paraId="5C3DBDEC" w14:textId="47ABE8F7" w:rsidR="00EF565B" w:rsidRPr="00EF565B" w:rsidRDefault="00EF565B" w:rsidP="00EF565B">
                    <w:pPr>
                      <w:rPr>
                        <w:rFonts w:ascii="Calibri" w:eastAsia="宋体" w:hAnsi="Calibri" w:cs="Calibri"/>
                        <w:noProof/>
                        <w:color w:val="000000"/>
                        <w:sz w:val="20"/>
                        <w:szCs w:val="20"/>
                      </w:rPr>
                    </w:pPr>
                    <w:r>
                      <w:rPr>
                        <w:rFonts w:ascii="Calibri" w:eastAsia="宋体" w:hAnsi="Calibri" w:hint="eastAsia"/>
                        <w:color w:val="000000"/>
                        <w:sz w:val="20"/>
                      </w:rPr>
                      <w:t>机密信息</w:t>
                    </w:r>
                    <w:r>
                      <w:rPr>
                        <w:rFonts w:ascii="Calibri" w:eastAsia="宋体" w:hAnsi="Calibri" w:hint="eastAsia"/>
                        <w:color w:val="000000"/>
                        <w:sz w:val="20"/>
                      </w:rPr>
                      <w:t xml:space="preserve"> - </w:t>
                    </w:r>
                    <w:r>
                      <w:rPr>
                        <w:rFonts w:ascii="Calibri" w:eastAsia="宋体" w:hAnsi="Calibri" w:hint="eastAsia"/>
                        <w:color w:val="000000"/>
                        <w:sz w:val="20"/>
                      </w:rPr>
                      <w:t>禁止公开使用或分发</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D10C9" w14:textId="35508596" w:rsidR="00CF6F33" w:rsidRPr="00A85A69" w:rsidRDefault="00EF565B" w:rsidP="00112A28">
    <w:pPr>
      <w:pStyle w:val="Footer"/>
      <w:tabs>
        <w:tab w:val="clear" w:pos="7083"/>
        <w:tab w:val="clear" w:pos="8640"/>
        <w:tab w:val="right" w:pos="9071"/>
      </w:tabs>
      <w:jc w:val="both"/>
      <w:rPr>
        <w:rFonts w:ascii="Arial" w:eastAsia="宋体" w:hAnsi="Arial" w:cs="Arial"/>
      </w:rPr>
    </w:pPr>
    <w:r w:rsidRPr="00A85A69">
      <w:rPr>
        <w:rFonts w:ascii="Arial" w:eastAsia="宋体" w:hAnsi="Arial" w:cs="Arial"/>
      </w:rPr>
      <w:t>汉高股份有限及两合公司</w:t>
    </w:r>
    <w:r w:rsidRPr="00A85A69">
      <w:rPr>
        <w:rFonts w:ascii="Arial" w:eastAsia="宋体" w:hAnsi="Arial" w:cs="Arial"/>
      </w:rPr>
      <w:tab/>
    </w:r>
    <w:r w:rsidRPr="00A85A69">
      <w:rPr>
        <w:rFonts w:ascii="Arial" w:eastAsia="宋体" w:hAnsi="Arial" w:cs="Arial"/>
      </w:rPr>
      <w:t>页码</w:t>
    </w:r>
    <w:r w:rsidR="00112A28" w:rsidRPr="00A85A69">
      <w:rPr>
        <w:rFonts w:ascii="Arial" w:eastAsia="宋体" w:hAnsi="Arial" w:cs="Arial"/>
      </w:rPr>
      <w:fldChar w:fldCharType="begin"/>
    </w:r>
    <w:r w:rsidR="00112A28" w:rsidRPr="00A85A69">
      <w:rPr>
        <w:rFonts w:ascii="Arial" w:eastAsia="宋体" w:hAnsi="Arial" w:cs="Arial"/>
      </w:rPr>
      <w:instrText xml:space="preserve"> PAGE  \* Arabic  \* MERGEFORMAT </w:instrText>
    </w:r>
    <w:r w:rsidR="00112A28" w:rsidRPr="00A85A69">
      <w:rPr>
        <w:rFonts w:ascii="Arial" w:eastAsia="宋体" w:hAnsi="Arial" w:cs="Arial"/>
      </w:rPr>
      <w:fldChar w:fldCharType="separate"/>
    </w:r>
    <w:r w:rsidR="00112A28" w:rsidRPr="00A85A69">
      <w:rPr>
        <w:rFonts w:ascii="Arial" w:eastAsia="宋体" w:hAnsi="Arial" w:cs="Arial"/>
      </w:rPr>
      <w:t>2</w:t>
    </w:r>
    <w:r w:rsidR="00112A28" w:rsidRPr="00A85A69">
      <w:rPr>
        <w:rFonts w:ascii="Arial" w:eastAsia="宋体" w:hAnsi="Arial" w:cs="Arial"/>
      </w:rPr>
      <w:fldChar w:fldCharType="end"/>
    </w:r>
    <w:r w:rsidRPr="00A85A69">
      <w:rPr>
        <w:rFonts w:ascii="Arial" w:eastAsia="宋体" w:hAnsi="Arial" w:cs="Arial"/>
      </w:rPr>
      <w:t>/</w:t>
    </w:r>
    <w:r w:rsidRPr="00A85A69">
      <w:rPr>
        <w:rFonts w:ascii="Arial" w:eastAsia="宋体" w:hAnsi="Arial" w:cs="Arial"/>
      </w:rPr>
      <w:fldChar w:fldCharType="begin"/>
    </w:r>
    <w:r w:rsidRPr="00A85A69">
      <w:rPr>
        <w:rFonts w:ascii="Arial" w:eastAsia="宋体" w:hAnsi="Arial" w:cs="Arial"/>
      </w:rPr>
      <w:instrText xml:space="preserve"> NUMPAGES  \* Arabic  \* MERGEFORMAT </w:instrText>
    </w:r>
    <w:r w:rsidRPr="00A85A69">
      <w:rPr>
        <w:rFonts w:ascii="Arial" w:eastAsia="宋体" w:hAnsi="Arial" w:cs="Arial"/>
      </w:rPr>
      <w:fldChar w:fldCharType="separate"/>
    </w:r>
    <w:r w:rsidR="00112A28" w:rsidRPr="00A85A69">
      <w:rPr>
        <w:rFonts w:ascii="Arial" w:eastAsia="宋体" w:hAnsi="Arial" w:cs="Arial"/>
      </w:rPr>
      <w:t>2</w:t>
    </w:r>
    <w:r w:rsidRPr="00A85A69">
      <w:rPr>
        <w:rFonts w:ascii="Arial" w:eastAsia="宋体"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D1E77" w14:textId="3781CD5F" w:rsidR="00DB5D40" w:rsidRDefault="00EF565B" w:rsidP="00DB5D40">
    <w:pPr>
      <w:pStyle w:val="Footer"/>
      <w:jc w:val="distribute"/>
      <w:rPr>
        <w:b/>
      </w:rPr>
    </w:pPr>
    <w:r>
      <w:rPr>
        <w:rFonts w:hint="eastAsia"/>
        <w:b/>
      </w:rPr>
      <w:drawing>
        <wp:anchor distT="0" distB="0" distL="114300" distR="114300" simplePos="0" relativeHeight="251661824" behindDoc="0" locked="0" layoutInCell="1" allowOverlap="1" wp14:anchorId="05868530" wp14:editId="09B09580">
          <wp:simplePos x="0" y="0"/>
          <wp:positionH relativeFrom="column">
            <wp:posOffset>5142865</wp:posOffset>
          </wp:positionH>
          <wp:positionV relativeFrom="paragraph">
            <wp:posOffset>-214630</wp:posOffset>
          </wp:positionV>
          <wp:extent cx="337820" cy="287655"/>
          <wp:effectExtent l="0" t="0" r="5080" b="0"/>
          <wp:wrapNone/>
          <wp:docPr id="11" name="Grafik 11" descr="Pr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t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820"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rPr>
      <w:drawing>
        <wp:anchor distT="0" distB="0" distL="114300" distR="114300" simplePos="0" relativeHeight="251667968" behindDoc="0" locked="0" layoutInCell="1" allowOverlap="1" wp14:anchorId="48AC3130" wp14:editId="10E7C9F8">
          <wp:simplePos x="0" y="0"/>
          <wp:positionH relativeFrom="column">
            <wp:posOffset>4652010</wp:posOffset>
          </wp:positionH>
          <wp:positionV relativeFrom="paragraph">
            <wp:posOffset>-202565</wp:posOffset>
          </wp:positionV>
          <wp:extent cx="395605" cy="287655"/>
          <wp:effectExtent l="0" t="0" r="4445"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395605"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rPr>
      <w:drawing>
        <wp:anchor distT="0" distB="0" distL="114300" distR="114300" simplePos="0" relativeHeight="251665920" behindDoc="0" locked="0" layoutInCell="1" allowOverlap="1" wp14:anchorId="273BE62B" wp14:editId="3FF9C681">
          <wp:simplePos x="0" y="0"/>
          <wp:positionH relativeFrom="column">
            <wp:posOffset>3999230</wp:posOffset>
          </wp:positionH>
          <wp:positionV relativeFrom="paragraph">
            <wp:posOffset>-93920</wp:posOffset>
          </wp:positionV>
          <wp:extent cx="536400" cy="151200"/>
          <wp:effectExtent l="0" t="0" r="0" b="1270"/>
          <wp:wrapNone/>
          <wp:docPr id="10" name="Grafik 10" descr="Ceres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esi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6400" cy="151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rPr>
      <w:drawing>
        <wp:anchor distT="0" distB="0" distL="114300" distR="114300" simplePos="0" relativeHeight="251660800" behindDoc="0" locked="0" layoutInCell="1" allowOverlap="1" wp14:anchorId="6C411642" wp14:editId="17FFC230">
          <wp:simplePos x="0" y="0"/>
          <wp:positionH relativeFrom="column">
            <wp:posOffset>3213100</wp:posOffset>
          </wp:positionH>
          <wp:positionV relativeFrom="paragraph">
            <wp:posOffset>-60325</wp:posOffset>
          </wp:positionV>
          <wp:extent cx="694800" cy="118800"/>
          <wp:effectExtent l="0" t="0" r="0" b="0"/>
          <wp:wrapNone/>
          <wp:docPr id="9" name="Grafik 9" descr="A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QU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800" cy="118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rPr>
      <w:drawing>
        <wp:anchor distT="0" distB="0" distL="114300" distR="114300" simplePos="0" relativeHeight="251664896" behindDoc="0" locked="0" layoutInCell="1" allowOverlap="1" wp14:anchorId="49C9679B" wp14:editId="4E9879AD">
          <wp:simplePos x="0" y="0"/>
          <wp:positionH relativeFrom="column">
            <wp:posOffset>2514600</wp:posOffset>
          </wp:positionH>
          <wp:positionV relativeFrom="paragraph">
            <wp:posOffset>-60325</wp:posOffset>
          </wp:positionV>
          <wp:extent cx="658800" cy="100800"/>
          <wp:effectExtent l="0" t="0" r="0" b="0"/>
          <wp:wrapNone/>
          <wp:docPr id="8" name="Grafik 8" descr="LOGO_TEROSO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TEROSON_RG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88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rPr>
      <w:drawing>
        <wp:anchor distT="0" distB="0" distL="114300" distR="114300" simplePos="0" relativeHeight="251666944" behindDoc="0" locked="0" layoutInCell="1" allowOverlap="1" wp14:anchorId="4A80CFEB" wp14:editId="4AB53DB1">
          <wp:simplePos x="0" y="0"/>
          <wp:positionH relativeFrom="column">
            <wp:posOffset>1637665</wp:posOffset>
          </wp:positionH>
          <wp:positionV relativeFrom="paragraph">
            <wp:posOffset>-60325</wp:posOffset>
          </wp:positionV>
          <wp:extent cx="809625" cy="100330"/>
          <wp:effectExtent l="0" t="0" r="9525" b="0"/>
          <wp:wrapNone/>
          <wp:docPr id="6" name="Grafik 6" descr="BONDER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NDERI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9625" cy="1003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rPr>
      <w:drawing>
        <wp:anchor distT="0" distB="0" distL="114300" distR="114300" simplePos="0" relativeHeight="251662848" behindDoc="0" locked="0" layoutInCell="1" allowOverlap="1" wp14:anchorId="260C888B" wp14:editId="49DEFCC9">
          <wp:simplePos x="0" y="0"/>
          <wp:positionH relativeFrom="column">
            <wp:posOffset>37465</wp:posOffset>
          </wp:positionH>
          <wp:positionV relativeFrom="paragraph">
            <wp:posOffset>-60325</wp:posOffset>
          </wp:positionV>
          <wp:extent cx="554400" cy="100800"/>
          <wp:effectExtent l="0" t="0" r="0" b="0"/>
          <wp:wrapNone/>
          <wp:docPr id="13" name="Grafik 13"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CTI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44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rPr>
      <w:drawing>
        <wp:anchor distT="0" distB="0" distL="114300" distR="114300" simplePos="0" relativeHeight="251663872" behindDoc="0" locked="0" layoutInCell="1" allowOverlap="1" wp14:anchorId="0A947F05" wp14:editId="7DD987AD">
          <wp:simplePos x="0" y="0"/>
          <wp:positionH relativeFrom="column">
            <wp:posOffset>666115</wp:posOffset>
          </wp:positionH>
          <wp:positionV relativeFrom="paragraph">
            <wp:posOffset>-60960</wp:posOffset>
          </wp:positionV>
          <wp:extent cx="928800" cy="100800"/>
          <wp:effectExtent l="0" t="0" r="5080" b="0"/>
          <wp:wrapNone/>
          <wp:docPr id="7" name="Grafik 7" descr="TECHNOM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CHNOMEL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88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b/>
      </w:rPr>
      <w:t xml:space="preserve">      </w:t>
    </w:r>
  </w:p>
  <w:p w14:paraId="577A058E" w14:textId="03061368" w:rsidR="00CF6F33" w:rsidRPr="00992A11" w:rsidRDefault="00B422EC" w:rsidP="00992A11">
    <w:pPr>
      <w:pStyle w:val="Footer"/>
    </w:pPr>
    <w:r>
      <w:rPr>
        <w:rFonts w:hint="eastAsia"/>
      </w:rPr>
      <w:t>页码</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Pr>
        <w:rFonts w:hint="eastAsia"/>
      </w:rPr>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28670" w14:textId="77777777" w:rsidR="00E8346B" w:rsidRDefault="00E8346B">
      <w:bookmarkStart w:id="0" w:name="_Hlk47541104"/>
      <w:bookmarkEnd w:id="0"/>
      <w:r>
        <w:separator/>
      </w:r>
    </w:p>
  </w:footnote>
  <w:footnote w:type="continuationSeparator" w:id="0">
    <w:p w14:paraId="1661AEC4" w14:textId="77777777" w:rsidR="00E8346B" w:rsidRDefault="00E83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86010" w14:textId="77777777" w:rsidR="00CF6F33" w:rsidRPr="00EB46D9" w:rsidRDefault="0059722C" w:rsidP="00EB46D9">
    <w:pPr>
      <w:pStyle w:val="Header"/>
    </w:pPr>
    <w:r>
      <w:rPr>
        <w:rFonts w:hint="eastAsia"/>
        <w:noProof/>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5869F8E1" id="Group 16" o:spid="_x0000_s1026" style="position:absolute;left:0;text-align:left;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Pr>
        <w:rFonts w:hint="eastAsia"/>
      </w:rPr>
      <w:t>新闻稿</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56563141">
    <w:abstractNumId w:val="1"/>
  </w:num>
  <w:num w:numId="2" w16cid:durableId="2132432806">
    <w:abstractNumId w:val="0"/>
  </w:num>
  <w:num w:numId="3" w16cid:durableId="159935080">
    <w:abstractNumId w:val="5"/>
  </w:num>
  <w:num w:numId="4" w16cid:durableId="1168638004">
    <w:abstractNumId w:val="3"/>
  </w:num>
  <w:num w:numId="5" w16cid:durableId="652442838">
    <w:abstractNumId w:val="2"/>
  </w:num>
  <w:num w:numId="6" w16cid:durableId="4637428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3E60"/>
    <w:rsid w:val="00005267"/>
    <w:rsid w:val="00006346"/>
    <w:rsid w:val="0002017C"/>
    <w:rsid w:val="00021C67"/>
    <w:rsid w:val="00030557"/>
    <w:rsid w:val="00030F51"/>
    <w:rsid w:val="00034215"/>
    <w:rsid w:val="00035A84"/>
    <w:rsid w:val="00040CC9"/>
    <w:rsid w:val="00051E86"/>
    <w:rsid w:val="000575F9"/>
    <w:rsid w:val="000618FC"/>
    <w:rsid w:val="00067071"/>
    <w:rsid w:val="00080D10"/>
    <w:rsid w:val="0008357F"/>
    <w:rsid w:val="00084B53"/>
    <w:rsid w:val="000B695A"/>
    <w:rsid w:val="000C210A"/>
    <w:rsid w:val="000C56DD"/>
    <w:rsid w:val="000D1672"/>
    <w:rsid w:val="000E2F62"/>
    <w:rsid w:val="000E38ED"/>
    <w:rsid w:val="000E6CD5"/>
    <w:rsid w:val="000E7F24"/>
    <w:rsid w:val="000F03BE"/>
    <w:rsid w:val="000F1757"/>
    <w:rsid w:val="000F225B"/>
    <w:rsid w:val="000F7FAF"/>
    <w:rsid w:val="00101132"/>
    <w:rsid w:val="00101802"/>
    <w:rsid w:val="00105975"/>
    <w:rsid w:val="00111F4D"/>
    <w:rsid w:val="00112A28"/>
    <w:rsid w:val="001144F7"/>
    <w:rsid w:val="00115230"/>
    <w:rsid w:val="00115B5F"/>
    <w:rsid w:val="001162B4"/>
    <w:rsid w:val="00122CBC"/>
    <w:rsid w:val="00126D4A"/>
    <w:rsid w:val="00132DA9"/>
    <w:rsid w:val="0013305B"/>
    <w:rsid w:val="00133B99"/>
    <w:rsid w:val="00136F92"/>
    <w:rsid w:val="001443BD"/>
    <w:rsid w:val="001577E9"/>
    <w:rsid w:val="0016138C"/>
    <w:rsid w:val="001731CE"/>
    <w:rsid w:val="001B437F"/>
    <w:rsid w:val="001B7C20"/>
    <w:rsid w:val="001C0B32"/>
    <w:rsid w:val="001C4BE1"/>
    <w:rsid w:val="001D64C7"/>
    <w:rsid w:val="001D7ADF"/>
    <w:rsid w:val="001D7F31"/>
    <w:rsid w:val="001E0F71"/>
    <w:rsid w:val="001E64CA"/>
    <w:rsid w:val="001E6D05"/>
    <w:rsid w:val="001E7C28"/>
    <w:rsid w:val="001F144A"/>
    <w:rsid w:val="001F1BDF"/>
    <w:rsid w:val="001F7110"/>
    <w:rsid w:val="001F7E96"/>
    <w:rsid w:val="00202284"/>
    <w:rsid w:val="00206C15"/>
    <w:rsid w:val="00212488"/>
    <w:rsid w:val="00220628"/>
    <w:rsid w:val="002304D2"/>
    <w:rsid w:val="00234ABD"/>
    <w:rsid w:val="00236E2A"/>
    <w:rsid w:val="00237F62"/>
    <w:rsid w:val="0024586A"/>
    <w:rsid w:val="00256F0C"/>
    <w:rsid w:val="00262C05"/>
    <w:rsid w:val="00273C54"/>
    <w:rsid w:val="00281D14"/>
    <w:rsid w:val="00281E36"/>
    <w:rsid w:val="00282C13"/>
    <w:rsid w:val="002A0DF7"/>
    <w:rsid w:val="002A2975"/>
    <w:rsid w:val="002A4594"/>
    <w:rsid w:val="002A5939"/>
    <w:rsid w:val="002A60E0"/>
    <w:rsid w:val="002C252E"/>
    <w:rsid w:val="002C6773"/>
    <w:rsid w:val="002D2A3D"/>
    <w:rsid w:val="002E0B17"/>
    <w:rsid w:val="002E1A77"/>
    <w:rsid w:val="002E4FFB"/>
    <w:rsid w:val="002E7DED"/>
    <w:rsid w:val="002F7E11"/>
    <w:rsid w:val="00304087"/>
    <w:rsid w:val="00305A8F"/>
    <w:rsid w:val="00305DF0"/>
    <w:rsid w:val="003106DA"/>
    <w:rsid w:val="00310ACD"/>
    <w:rsid w:val="0031379F"/>
    <w:rsid w:val="00320A26"/>
    <w:rsid w:val="00321344"/>
    <w:rsid w:val="00323AB5"/>
    <w:rsid w:val="0033451C"/>
    <w:rsid w:val="00336854"/>
    <w:rsid w:val="0034015C"/>
    <w:rsid w:val="003442F4"/>
    <w:rsid w:val="00353705"/>
    <w:rsid w:val="003562E8"/>
    <w:rsid w:val="00357DF7"/>
    <w:rsid w:val="003606BF"/>
    <w:rsid w:val="0036357D"/>
    <w:rsid w:val="003649BC"/>
    <w:rsid w:val="00365E44"/>
    <w:rsid w:val="00367AA1"/>
    <w:rsid w:val="00372E36"/>
    <w:rsid w:val="00376EE9"/>
    <w:rsid w:val="003770C5"/>
    <w:rsid w:val="00377CBB"/>
    <w:rsid w:val="003877B6"/>
    <w:rsid w:val="00393887"/>
    <w:rsid w:val="00394C6B"/>
    <w:rsid w:val="00397AE5"/>
    <w:rsid w:val="003A4E62"/>
    <w:rsid w:val="003B1069"/>
    <w:rsid w:val="003B158C"/>
    <w:rsid w:val="003B390A"/>
    <w:rsid w:val="003C15DE"/>
    <w:rsid w:val="003C1FE6"/>
    <w:rsid w:val="003C4EB2"/>
    <w:rsid w:val="003D2D29"/>
    <w:rsid w:val="003D7528"/>
    <w:rsid w:val="003F1AF3"/>
    <w:rsid w:val="003F4D8D"/>
    <w:rsid w:val="00405567"/>
    <w:rsid w:val="00406F05"/>
    <w:rsid w:val="0041339E"/>
    <w:rsid w:val="004313E7"/>
    <w:rsid w:val="0044199D"/>
    <w:rsid w:val="0044763B"/>
    <w:rsid w:val="004629B3"/>
    <w:rsid w:val="0046376E"/>
    <w:rsid w:val="0046690F"/>
    <w:rsid w:val="00472FEC"/>
    <w:rsid w:val="00474191"/>
    <w:rsid w:val="004870FA"/>
    <w:rsid w:val="00490A03"/>
    <w:rsid w:val="00493327"/>
    <w:rsid w:val="00494DBE"/>
    <w:rsid w:val="00495CE6"/>
    <w:rsid w:val="004A2C6A"/>
    <w:rsid w:val="004A323C"/>
    <w:rsid w:val="004B54E8"/>
    <w:rsid w:val="004C4FEB"/>
    <w:rsid w:val="004C6B79"/>
    <w:rsid w:val="004D059B"/>
    <w:rsid w:val="004D4CB6"/>
    <w:rsid w:val="004E3341"/>
    <w:rsid w:val="004E779D"/>
    <w:rsid w:val="004F10C1"/>
    <w:rsid w:val="00500AA7"/>
    <w:rsid w:val="00502E62"/>
    <w:rsid w:val="00505FC4"/>
    <w:rsid w:val="00506B8A"/>
    <w:rsid w:val="005136AB"/>
    <w:rsid w:val="0052212B"/>
    <w:rsid w:val="00534B46"/>
    <w:rsid w:val="00535546"/>
    <w:rsid w:val="00540358"/>
    <w:rsid w:val="00540D47"/>
    <w:rsid w:val="0054196A"/>
    <w:rsid w:val="00544022"/>
    <w:rsid w:val="00550864"/>
    <w:rsid w:val="0055571E"/>
    <w:rsid w:val="00556F67"/>
    <w:rsid w:val="00567BF3"/>
    <w:rsid w:val="005833F0"/>
    <w:rsid w:val="00586CAF"/>
    <w:rsid w:val="005873E9"/>
    <w:rsid w:val="00591180"/>
    <w:rsid w:val="0059722C"/>
    <w:rsid w:val="00597D07"/>
    <w:rsid w:val="005A13BC"/>
    <w:rsid w:val="005A3846"/>
    <w:rsid w:val="005B6A58"/>
    <w:rsid w:val="005C7112"/>
    <w:rsid w:val="005D0561"/>
    <w:rsid w:val="005D0AD9"/>
    <w:rsid w:val="005D22F6"/>
    <w:rsid w:val="005E0C30"/>
    <w:rsid w:val="005E69D9"/>
    <w:rsid w:val="005F27F4"/>
    <w:rsid w:val="005F3239"/>
    <w:rsid w:val="005F6567"/>
    <w:rsid w:val="00607256"/>
    <w:rsid w:val="006144B1"/>
    <w:rsid w:val="006335F1"/>
    <w:rsid w:val="006345B6"/>
    <w:rsid w:val="00635712"/>
    <w:rsid w:val="00643D8A"/>
    <w:rsid w:val="00652229"/>
    <w:rsid w:val="00652793"/>
    <w:rsid w:val="006626CA"/>
    <w:rsid w:val="00663487"/>
    <w:rsid w:val="00672382"/>
    <w:rsid w:val="00674F03"/>
    <w:rsid w:val="00682EB9"/>
    <w:rsid w:val="0068441A"/>
    <w:rsid w:val="00690B19"/>
    <w:rsid w:val="006A0A3C"/>
    <w:rsid w:val="006A79F0"/>
    <w:rsid w:val="006B47EE"/>
    <w:rsid w:val="006B499F"/>
    <w:rsid w:val="006D4996"/>
    <w:rsid w:val="006D54AB"/>
    <w:rsid w:val="006E3006"/>
    <w:rsid w:val="006E5032"/>
    <w:rsid w:val="006E5BDA"/>
    <w:rsid w:val="006F0FC7"/>
    <w:rsid w:val="006F39A9"/>
    <w:rsid w:val="006F670F"/>
    <w:rsid w:val="00703272"/>
    <w:rsid w:val="00703EC4"/>
    <w:rsid w:val="0070733C"/>
    <w:rsid w:val="00710C5D"/>
    <w:rsid w:val="0071348C"/>
    <w:rsid w:val="0071553C"/>
    <w:rsid w:val="00717273"/>
    <w:rsid w:val="00720FD4"/>
    <w:rsid w:val="00724AF2"/>
    <w:rsid w:val="0073096C"/>
    <w:rsid w:val="00741399"/>
    <w:rsid w:val="00742398"/>
    <w:rsid w:val="007507B5"/>
    <w:rsid w:val="0075091D"/>
    <w:rsid w:val="00753A24"/>
    <w:rsid w:val="00772188"/>
    <w:rsid w:val="007806D0"/>
    <w:rsid w:val="007813D0"/>
    <w:rsid w:val="00785993"/>
    <w:rsid w:val="007866E2"/>
    <w:rsid w:val="00786BA3"/>
    <w:rsid w:val="00786C14"/>
    <w:rsid w:val="0079202F"/>
    <w:rsid w:val="00795AF2"/>
    <w:rsid w:val="007A2AAD"/>
    <w:rsid w:val="007A4432"/>
    <w:rsid w:val="007A784E"/>
    <w:rsid w:val="007A7B1B"/>
    <w:rsid w:val="007B499C"/>
    <w:rsid w:val="007B4D4B"/>
    <w:rsid w:val="007D15B3"/>
    <w:rsid w:val="007D2A02"/>
    <w:rsid w:val="007E6EA1"/>
    <w:rsid w:val="007F00B5"/>
    <w:rsid w:val="007F0F63"/>
    <w:rsid w:val="007F2B1E"/>
    <w:rsid w:val="007F62B4"/>
    <w:rsid w:val="007F6866"/>
    <w:rsid w:val="007F726A"/>
    <w:rsid w:val="00801517"/>
    <w:rsid w:val="008116D4"/>
    <w:rsid w:val="00814D43"/>
    <w:rsid w:val="00817AE8"/>
    <w:rsid w:val="00817DE8"/>
    <w:rsid w:val="008229F5"/>
    <w:rsid w:val="0082699A"/>
    <w:rsid w:val="00833CEB"/>
    <w:rsid w:val="008372D2"/>
    <w:rsid w:val="008377BC"/>
    <w:rsid w:val="00844C17"/>
    <w:rsid w:val="008463E0"/>
    <w:rsid w:val="00847726"/>
    <w:rsid w:val="00852511"/>
    <w:rsid w:val="008614F1"/>
    <w:rsid w:val="008639B3"/>
    <w:rsid w:val="00863C1A"/>
    <w:rsid w:val="0087142D"/>
    <w:rsid w:val="00873956"/>
    <w:rsid w:val="00880E72"/>
    <w:rsid w:val="008825EE"/>
    <w:rsid w:val="0088596E"/>
    <w:rsid w:val="0089796A"/>
    <w:rsid w:val="008A08DB"/>
    <w:rsid w:val="008A2375"/>
    <w:rsid w:val="008D76C5"/>
    <w:rsid w:val="008E0AFA"/>
    <w:rsid w:val="008E75D3"/>
    <w:rsid w:val="008F125E"/>
    <w:rsid w:val="008F4D2F"/>
    <w:rsid w:val="009016D6"/>
    <w:rsid w:val="00906292"/>
    <w:rsid w:val="00917162"/>
    <w:rsid w:val="009251CC"/>
    <w:rsid w:val="0092714E"/>
    <w:rsid w:val="00942002"/>
    <w:rsid w:val="00947885"/>
    <w:rsid w:val="00952168"/>
    <w:rsid w:val="009527FE"/>
    <w:rsid w:val="009739A0"/>
    <w:rsid w:val="00974F84"/>
    <w:rsid w:val="009767C7"/>
    <w:rsid w:val="0098579A"/>
    <w:rsid w:val="0099195A"/>
    <w:rsid w:val="00992A11"/>
    <w:rsid w:val="00994681"/>
    <w:rsid w:val="0099486A"/>
    <w:rsid w:val="009A0E26"/>
    <w:rsid w:val="009A16EC"/>
    <w:rsid w:val="009B29B7"/>
    <w:rsid w:val="009B3B37"/>
    <w:rsid w:val="009B7D1F"/>
    <w:rsid w:val="009C088E"/>
    <w:rsid w:val="009C4D35"/>
    <w:rsid w:val="009D1522"/>
    <w:rsid w:val="009D7252"/>
    <w:rsid w:val="009E5EB4"/>
    <w:rsid w:val="00A034CE"/>
    <w:rsid w:val="00A044D6"/>
    <w:rsid w:val="00A04ADB"/>
    <w:rsid w:val="00A11E0F"/>
    <w:rsid w:val="00A26CB6"/>
    <w:rsid w:val="00A32F82"/>
    <w:rsid w:val="00A32F8B"/>
    <w:rsid w:val="00A3756F"/>
    <w:rsid w:val="00A42D6F"/>
    <w:rsid w:val="00A45A62"/>
    <w:rsid w:val="00A54AC5"/>
    <w:rsid w:val="00A55DC3"/>
    <w:rsid w:val="00A56D41"/>
    <w:rsid w:val="00A61353"/>
    <w:rsid w:val="00A66DB1"/>
    <w:rsid w:val="00A67A92"/>
    <w:rsid w:val="00A85A69"/>
    <w:rsid w:val="00A87870"/>
    <w:rsid w:val="00A91A70"/>
    <w:rsid w:val="00AA1B85"/>
    <w:rsid w:val="00AB1CB6"/>
    <w:rsid w:val="00AB1D9A"/>
    <w:rsid w:val="00AB460F"/>
    <w:rsid w:val="00AD44FE"/>
    <w:rsid w:val="00AE160A"/>
    <w:rsid w:val="00AE49F1"/>
    <w:rsid w:val="00B05CCA"/>
    <w:rsid w:val="00B14271"/>
    <w:rsid w:val="00B16270"/>
    <w:rsid w:val="00B2685D"/>
    <w:rsid w:val="00B30351"/>
    <w:rsid w:val="00B33C2A"/>
    <w:rsid w:val="00B371CE"/>
    <w:rsid w:val="00B422EC"/>
    <w:rsid w:val="00B65F84"/>
    <w:rsid w:val="00B726D4"/>
    <w:rsid w:val="00B8214F"/>
    <w:rsid w:val="00B86A4F"/>
    <w:rsid w:val="00B93035"/>
    <w:rsid w:val="00B958E8"/>
    <w:rsid w:val="00B97E4A"/>
    <w:rsid w:val="00BA09B2"/>
    <w:rsid w:val="00BA5B46"/>
    <w:rsid w:val="00BC0995"/>
    <w:rsid w:val="00BE793A"/>
    <w:rsid w:val="00BF2B82"/>
    <w:rsid w:val="00BF3C47"/>
    <w:rsid w:val="00BF432A"/>
    <w:rsid w:val="00BF6E82"/>
    <w:rsid w:val="00C060C7"/>
    <w:rsid w:val="00C1308F"/>
    <w:rsid w:val="00C24C17"/>
    <w:rsid w:val="00C3758F"/>
    <w:rsid w:val="00C40B88"/>
    <w:rsid w:val="00C47D87"/>
    <w:rsid w:val="00C5376E"/>
    <w:rsid w:val="00C63156"/>
    <w:rsid w:val="00C71341"/>
    <w:rsid w:val="00C808A6"/>
    <w:rsid w:val="00C97091"/>
    <w:rsid w:val="00C97260"/>
    <w:rsid w:val="00CA2001"/>
    <w:rsid w:val="00CB1E95"/>
    <w:rsid w:val="00CB5B6C"/>
    <w:rsid w:val="00CC052E"/>
    <w:rsid w:val="00CD16BE"/>
    <w:rsid w:val="00CD4616"/>
    <w:rsid w:val="00CD56AF"/>
    <w:rsid w:val="00CE33D5"/>
    <w:rsid w:val="00CF5D37"/>
    <w:rsid w:val="00CF6F33"/>
    <w:rsid w:val="00D02248"/>
    <w:rsid w:val="00D063B8"/>
    <w:rsid w:val="00D06825"/>
    <w:rsid w:val="00D17E3B"/>
    <w:rsid w:val="00D23C09"/>
    <w:rsid w:val="00D23CED"/>
    <w:rsid w:val="00D24BD2"/>
    <w:rsid w:val="00D2573D"/>
    <w:rsid w:val="00D260A2"/>
    <w:rsid w:val="00D30CC6"/>
    <w:rsid w:val="00D3260C"/>
    <w:rsid w:val="00D35790"/>
    <w:rsid w:val="00D53B41"/>
    <w:rsid w:val="00D5653B"/>
    <w:rsid w:val="00D62EF1"/>
    <w:rsid w:val="00D6309D"/>
    <w:rsid w:val="00D644CA"/>
    <w:rsid w:val="00D66FC2"/>
    <w:rsid w:val="00D76C7E"/>
    <w:rsid w:val="00D771DE"/>
    <w:rsid w:val="00D7776D"/>
    <w:rsid w:val="00D9293F"/>
    <w:rsid w:val="00D93598"/>
    <w:rsid w:val="00D96DF3"/>
    <w:rsid w:val="00D97366"/>
    <w:rsid w:val="00DA1E18"/>
    <w:rsid w:val="00DA2009"/>
    <w:rsid w:val="00DB05B1"/>
    <w:rsid w:val="00DB2511"/>
    <w:rsid w:val="00DB5A79"/>
    <w:rsid w:val="00DB5D40"/>
    <w:rsid w:val="00DC2465"/>
    <w:rsid w:val="00DD512E"/>
    <w:rsid w:val="00DE1177"/>
    <w:rsid w:val="00DE2CEA"/>
    <w:rsid w:val="00DE6A3C"/>
    <w:rsid w:val="00DE74F4"/>
    <w:rsid w:val="00DE7F97"/>
    <w:rsid w:val="00DF1010"/>
    <w:rsid w:val="00DF139F"/>
    <w:rsid w:val="00DF1588"/>
    <w:rsid w:val="00DF5AEA"/>
    <w:rsid w:val="00DF63F6"/>
    <w:rsid w:val="00E01749"/>
    <w:rsid w:val="00E13747"/>
    <w:rsid w:val="00E25AEA"/>
    <w:rsid w:val="00E30DEF"/>
    <w:rsid w:val="00E30ED2"/>
    <w:rsid w:val="00E31276"/>
    <w:rsid w:val="00E37F70"/>
    <w:rsid w:val="00E446C1"/>
    <w:rsid w:val="00E56FD7"/>
    <w:rsid w:val="00E758B9"/>
    <w:rsid w:val="00E8346B"/>
    <w:rsid w:val="00E83CD4"/>
    <w:rsid w:val="00E85569"/>
    <w:rsid w:val="00E856AF"/>
    <w:rsid w:val="00E85702"/>
    <w:rsid w:val="00E86B83"/>
    <w:rsid w:val="00E87C64"/>
    <w:rsid w:val="00E93A01"/>
    <w:rsid w:val="00E93FF8"/>
    <w:rsid w:val="00E949B5"/>
    <w:rsid w:val="00E96EAF"/>
    <w:rsid w:val="00EA1752"/>
    <w:rsid w:val="00EA5A89"/>
    <w:rsid w:val="00EA5BDB"/>
    <w:rsid w:val="00EA5BE2"/>
    <w:rsid w:val="00EB46D9"/>
    <w:rsid w:val="00EC142D"/>
    <w:rsid w:val="00EC1E16"/>
    <w:rsid w:val="00EC254A"/>
    <w:rsid w:val="00EC77A8"/>
    <w:rsid w:val="00ED0024"/>
    <w:rsid w:val="00ED0F85"/>
    <w:rsid w:val="00ED2B5C"/>
    <w:rsid w:val="00ED3269"/>
    <w:rsid w:val="00EE1575"/>
    <w:rsid w:val="00EE1A8C"/>
    <w:rsid w:val="00EE4643"/>
    <w:rsid w:val="00EF1330"/>
    <w:rsid w:val="00EF15FF"/>
    <w:rsid w:val="00EF565B"/>
    <w:rsid w:val="00EF7111"/>
    <w:rsid w:val="00EF7D1A"/>
    <w:rsid w:val="00F0448F"/>
    <w:rsid w:val="00F05C5A"/>
    <w:rsid w:val="00F0716C"/>
    <w:rsid w:val="00F270E9"/>
    <w:rsid w:val="00F275C0"/>
    <w:rsid w:val="00F346B6"/>
    <w:rsid w:val="00F36145"/>
    <w:rsid w:val="00F36FAA"/>
    <w:rsid w:val="00F37BDD"/>
    <w:rsid w:val="00F41503"/>
    <w:rsid w:val="00F466C8"/>
    <w:rsid w:val="00F469A9"/>
    <w:rsid w:val="00F50B46"/>
    <w:rsid w:val="00F50D1F"/>
    <w:rsid w:val="00F530CC"/>
    <w:rsid w:val="00F5421A"/>
    <w:rsid w:val="00F635FC"/>
    <w:rsid w:val="00F63D03"/>
    <w:rsid w:val="00F65E2F"/>
    <w:rsid w:val="00F67DF1"/>
    <w:rsid w:val="00F8309B"/>
    <w:rsid w:val="00F833C9"/>
    <w:rsid w:val="00F90064"/>
    <w:rsid w:val="00F96AFD"/>
    <w:rsid w:val="00FA1398"/>
    <w:rsid w:val="00FA2E19"/>
    <w:rsid w:val="00FA697F"/>
    <w:rsid w:val="00FB5521"/>
    <w:rsid w:val="00FB610D"/>
    <w:rsid w:val="00FB7B5A"/>
    <w:rsid w:val="00FC1A08"/>
    <w:rsid w:val="00FC4477"/>
    <w:rsid w:val="00FC46FB"/>
    <w:rsid w:val="00FD2BD3"/>
    <w:rsid w:val="00FD4CCA"/>
    <w:rsid w:val="00FE2A9E"/>
    <w:rsid w:val="00FF0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heme="minorEastAsia" w:hAnsi="Segoe UI" w:cs="Times New Roman"/>
        <w:sz w:val="18"/>
        <w:szCs w:val="24"/>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eastAsia="宋体" w:hAnsi="Arial"/>
      <w:sz w:val="13"/>
      <w:szCs w:val="24"/>
      <w:lang w:val="de-DE" w:eastAsia="zh-CN"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eastAsia="宋体" w:hAnsi="Arial" w:cs="Arial"/>
      <w:b/>
      <w:bCs/>
      <w:kern w:val="32"/>
      <w:sz w:val="36"/>
      <w:szCs w:val="32"/>
      <w:lang w:val="de-DE"/>
    </w:rPr>
  </w:style>
  <w:style w:type="character" w:styleId="Hyperlink">
    <w:name w:val="Hyperlink"/>
    <w:rsid w:val="00336854"/>
    <w:rPr>
      <w:rFonts w:ascii="Segoe UI" w:eastAsia="宋体"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eastAsia="宋体" w:hAnsi="Segoe UI"/>
      <w:sz w:val="18"/>
      <w:szCs w:val="18"/>
      <w:lang w:val="de-DE"/>
    </w:rPr>
  </w:style>
  <w:style w:type="paragraph" w:customStyle="1" w:styleId="MittlereListe2-Akzent21">
    <w:name w:val="Mittlere Liste 2 - Akzent 21"/>
    <w:hidden/>
    <w:uiPriority w:val="99"/>
    <w:semiHidden/>
    <w:rsid w:val="002E0B17"/>
    <w:rPr>
      <w:rFonts w:ascii="Arial" w:eastAsia="宋体" w:hAnsi="Arial"/>
      <w:lang w:val="de-DE"/>
    </w:rPr>
  </w:style>
  <w:style w:type="character" w:customStyle="1" w:styleId="FooterChar">
    <w:name w:val="Footer Char"/>
    <w:link w:val="Footer"/>
    <w:rsid w:val="00992A11"/>
    <w:rPr>
      <w:rFonts w:ascii="Segoe UI" w:eastAsia="宋体"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eastAsia="宋体" w:hAnsi="Segoe UI"/>
      <w:sz w:val="18"/>
    </w:rPr>
  </w:style>
  <w:style w:type="character" w:customStyle="1" w:styleId="AboutandContactHeadline">
    <w:name w:val="About and Contact Headline"/>
    <w:basedOn w:val="DefaultParagraphFont"/>
    <w:rsid w:val="00336854"/>
    <w:rPr>
      <w:rFonts w:ascii="Segoe UI" w:eastAsia="宋体" w:hAnsi="Segoe UI"/>
      <w:b/>
      <w:bCs/>
      <w:sz w:val="18"/>
    </w:rPr>
  </w:style>
  <w:style w:type="paragraph" w:styleId="NoSpacing">
    <w:name w:val="No Spacing"/>
    <w:uiPriority w:val="1"/>
    <w:qFormat/>
    <w:rsid w:val="00E83CD4"/>
    <w:rPr>
      <w:rFonts w:ascii="Arial" w:eastAsia="宋体" w:hAnsi="Arial"/>
      <w:sz w:val="20"/>
      <w:szCs w:val="22"/>
    </w:rPr>
  </w:style>
  <w:style w:type="character" w:styleId="CommentReference">
    <w:name w:val="annotation reference"/>
    <w:basedOn w:val="DefaultParagraphFont"/>
    <w:rsid w:val="005A13BC"/>
    <w:rPr>
      <w:sz w:val="21"/>
      <w:szCs w:val="21"/>
    </w:rPr>
  </w:style>
  <w:style w:type="paragraph" w:styleId="CommentText">
    <w:name w:val="annotation text"/>
    <w:basedOn w:val="Normal"/>
    <w:link w:val="CommentTextChar"/>
    <w:rsid w:val="005A13BC"/>
    <w:pPr>
      <w:jc w:val="left"/>
    </w:pPr>
  </w:style>
  <w:style w:type="character" w:customStyle="1" w:styleId="CommentTextChar">
    <w:name w:val="Comment Text Char"/>
    <w:basedOn w:val="DefaultParagraphFont"/>
    <w:link w:val="CommentText"/>
    <w:rsid w:val="005A13BC"/>
    <w:rPr>
      <w:sz w:val="22"/>
    </w:rPr>
  </w:style>
  <w:style w:type="paragraph" w:styleId="CommentSubject">
    <w:name w:val="annotation subject"/>
    <w:basedOn w:val="CommentText"/>
    <w:next w:val="CommentText"/>
    <w:link w:val="CommentSubjectChar"/>
    <w:rsid w:val="005A13BC"/>
    <w:rPr>
      <w:b/>
      <w:bCs/>
    </w:rPr>
  </w:style>
  <w:style w:type="character" w:customStyle="1" w:styleId="CommentSubjectChar">
    <w:name w:val="Comment Subject Char"/>
    <w:basedOn w:val="CommentTextChar"/>
    <w:link w:val="CommentSubject"/>
    <w:rsid w:val="005A13BC"/>
    <w:rPr>
      <w:b/>
      <w:bCs/>
      <w:sz w:val="22"/>
    </w:rPr>
  </w:style>
  <w:style w:type="paragraph" w:styleId="Revision">
    <w:name w:val="Revision"/>
    <w:hidden/>
    <w:uiPriority w:val="62"/>
    <w:unhideWhenUsed/>
    <w:rsid w:val="005A13B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992332">
      <w:bodyDiv w:val="1"/>
      <w:marLeft w:val="0"/>
      <w:marRight w:val="0"/>
      <w:marTop w:val="0"/>
      <w:marBottom w:val="0"/>
      <w:divBdr>
        <w:top w:val="none" w:sz="0" w:space="0" w:color="auto"/>
        <w:left w:val="none" w:sz="0" w:space="0" w:color="auto"/>
        <w:bottom w:val="none" w:sz="0" w:space="0" w:color="auto"/>
        <w:right w:val="none" w:sz="0" w:space="0" w:color="auto"/>
      </w:divBdr>
      <w:divsChild>
        <w:div w:id="1230193040">
          <w:marLeft w:val="0"/>
          <w:marRight w:val="0"/>
          <w:marTop w:val="0"/>
          <w:marBottom w:val="0"/>
          <w:divBdr>
            <w:top w:val="none" w:sz="0" w:space="0" w:color="auto"/>
            <w:left w:val="none" w:sz="0" w:space="0" w:color="auto"/>
            <w:bottom w:val="none" w:sz="0" w:space="0" w:color="auto"/>
            <w:right w:val="none" w:sz="0" w:space="0" w:color="auto"/>
          </w:divBdr>
        </w:div>
        <w:div w:id="1255627696">
          <w:marLeft w:val="0"/>
          <w:marRight w:val="0"/>
          <w:marTop w:val="0"/>
          <w:marBottom w:val="0"/>
          <w:divBdr>
            <w:top w:val="none" w:sz="0" w:space="0" w:color="auto"/>
            <w:left w:val="none" w:sz="0" w:space="0" w:color="auto"/>
            <w:bottom w:val="none" w:sz="0" w:space="0" w:color="auto"/>
            <w:right w:val="none" w:sz="0" w:space="0" w:color="auto"/>
          </w:divBdr>
        </w:div>
      </w:divsChild>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297879877">
      <w:bodyDiv w:val="1"/>
      <w:marLeft w:val="0"/>
      <w:marRight w:val="0"/>
      <w:marTop w:val="0"/>
      <w:marBottom w:val="0"/>
      <w:divBdr>
        <w:top w:val="none" w:sz="0" w:space="0" w:color="auto"/>
        <w:left w:val="none" w:sz="0" w:space="0" w:color="auto"/>
        <w:bottom w:val="none" w:sz="0" w:space="0" w:color="auto"/>
        <w:right w:val="none" w:sz="0" w:space="0" w:color="auto"/>
      </w:divBdr>
      <w:divsChild>
        <w:div w:id="447362205">
          <w:marLeft w:val="0"/>
          <w:marRight w:val="0"/>
          <w:marTop w:val="0"/>
          <w:marBottom w:val="0"/>
          <w:divBdr>
            <w:top w:val="none" w:sz="0" w:space="0" w:color="auto"/>
            <w:left w:val="none" w:sz="0" w:space="0" w:color="auto"/>
            <w:bottom w:val="none" w:sz="0" w:space="0" w:color="auto"/>
            <w:right w:val="none" w:sz="0" w:space="0" w:color="auto"/>
          </w:divBdr>
        </w:div>
        <w:div w:id="1989901503">
          <w:marLeft w:val="0"/>
          <w:marRight w:val="0"/>
          <w:marTop w:val="0"/>
          <w:marBottom w:val="0"/>
          <w:divBdr>
            <w:top w:val="none" w:sz="0" w:space="0" w:color="auto"/>
            <w:left w:val="none" w:sz="0" w:space="0" w:color="auto"/>
            <w:bottom w:val="none" w:sz="0" w:space="0" w:color="auto"/>
            <w:right w:val="none" w:sz="0" w:space="0" w:color="auto"/>
          </w:divBdr>
        </w:div>
      </w:divsChild>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784500780">
      <w:bodyDiv w:val="1"/>
      <w:marLeft w:val="0"/>
      <w:marRight w:val="0"/>
      <w:marTop w:val="0"/>
      <w:marBottom w:val="0"/>
      <w:divBdr>
        <w:top w:val="none" w:sz="0" w:space="0" w:color="auto"/>
        <w:left w:val="none" w:sz="0" w:space="0" w:color="auto"/>
        <w:bottom w:val="none" w:sz="0" w:space="0" w:color="auto"/>
        <w:right w:val="none" w:sz="0" w:space="0" w:color="auto"/>
      </w:divBdr>
    </w:div>
    <w:div w:id="179759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de.zhuang@henkel.com"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jpe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SimSun"/>
        <a:cs typeface=""/>
      </a:majorFont>
      <a:minorFont>
        <a:latin typeface="Segoe UI"/>
        <a:ea typeface="SimSun"/>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305118FEC333248A3DE5289744E8F65" ma:contentTypeVersion="18" ma:contentTypeDescription="Ein neues Dokument erstellen." ma:contentTypeScope="" ma:versionID="bf3e8e964c6b0a07d80431abeffb9d5c">
  <xsd:schema xmlns:xsd="http://www.w3.org/2001/XMLSchema" xmlns:xs="http://www.w3.org/2001/XMLSchema" xmlns:p="http://schemas.microsoft.com/office/2006/metadata/properties" xmlns:ns2="930641a4-4297-4ed0-b007-8cc078e561a2" xmlns:ns3="02d12187-754c-41a9-9e93-c3e1cfacc155" xmlns:ns4="7ae5a71a-b787-4d6b-a7a5-0d3fa044f4fc" targetNamespace="http://schemas.microsoft.com/office/2006/metadata/properties" ma:root="true" ma:fieldsID="df63af0090947fd8e02bc0118a8b7746" ns2:_="" ns3:_="" ns4:_="">
    <xsd:import namespace="930641a4-4297-4ed0-b007-8cc078e561a2"/>
    <xsd:import namespace="02d12187-754c-41a9-9e93-c3e1cfacc155"/>
    <xsd:import namespace="7ae5a71a-b787-4d6b-a7a5-0d3fa044f4f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Location"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0641a4-4297-4ed0-b007-8cc078e561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36a257fb-28f5-49c4-92c3-d49665e8e1d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d12187-754c-41a9-9e93-c3e1cfacc15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963ea30-c74c-4f46-b9dc-28a77526f8b4}" ma:internalName="TaxCatchAll" ma:showField="CatchAllData" ma:web="7ae5a71a-b787-4d6b-a7a5-0d3fa044f4f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e5a71a-b787-4d6b-a7a5-0d3fa044f4fc" elementFormDefault="qualified">
    <xsd:import namespace="http://schemas.microsoft.com/office/2006/documentManagement/types"/>
    <xsd:import namespace="http://schemas.microsoft.com/office/infopath/2007/PartnerControls"/>
    <xsd:element name="SharedWithUsers" ma:index="2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30641a4-4297-4ed0-b007-8cc078e561a2">
      <Terms xmlns="http://schemas.microsoft.com/office/infopath/2007/PartnerControls"/>
    </lcf76f155ced4ddcb4097134ff3c332f>
    <TaxCatchAll xmlns="02d12187-754c-41a9-9e93-c3e1cfacc15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9A8D0C-9BB8-43CF-8B44-81144BAC0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0641a4-4297-4ed0-b007-8cc078e561a2"/>
    <ds:schemaRef ds:uri="02d12187-754c-41a9-9e93-c3e1cfacc155"/>
    <ds:schemaRef ds:uri="7ae5a71a-b787-4d6b-a7a5-0d3fa044f4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7A4728-05D3-4B47-94F9-527DA5F9254A}">
  <ds:schemaRefs>
    <ds:schemaRef ds:uri="http://schemas.openxmlformats.org/officeDocument/2006/bibliography"/>
  </ds:schemaRefs>
</ds:datastoreItem>
</file>

<file path=customXml/itemProps3.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930641a4-4297-4ed0-b007-8cc078e561a2"/>
    <ds:schemaRef ds:uri="02d12187-754c-41a9-9e93-c3e1cfacc155"/>
  </ds:schemaRefs>
</ds:datastoreItem>
</file>

<file path=customXml/itemProps4.xml><?xml version="1.0" encoding="utf-8"?>
<ds:datastoreItem xmlns:ds="http://schemas.openxmlformats.org/officeDocument/2006/customXml" ds:itemID="{EC226D13-73FC-4A7A-93C2-AC11939BB4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3</Pages>
  <Words>1455</Words>
  <Characters>267</Characters>
  <Application>Microsoft Office Word</Application>
  <DocSecurity>4</DocSecurity>
  <Lines>2</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1719</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Amy Zhou</cp:lastModifiedBy>
  <cp:revision>2</cp:revision>
  <cp:lastPrinted>2016-11-16T01:11:00Z</cp:lastPrinted>
  <dcterms:created xsi:type="dcterms:W3CDTF">2024-09-05T08:38:00Z</dcterms:created>
  <dcterms:modified xsi:type="dcterms:W3CDTF">2024-09-05T08:38:00Z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0x0101000305118FEC333248A3DE5289744E8F65</vt:lpwstr>
  </property>
  <property fmtid="{D5CDD505-2E9C-101B-9397-08002B2CF9AE}" pid="3" name="ClassificationContentMarkingFooterShapeIds">
    <vt:lpwstr>32e22893,70d4a77e,69f13d3c</vt:lpwstr>
  </property>
  <property fmtid="{D5CDD505-2E9C-101B-9397-08002B2CF9AE}" pid="4" name="ClassificationContentMarkingFooterFontProps">
    <vt:lpwstr>#000000,10,Calibri</vt:lpwstr>
  </property>
  <property fmtid="{D5CDD505-2E9C-101B-9397-08002B2CF9AE}" pid="5" name="ClassificationContentMarkingFooterText">
    <vt:lpwstr>Confidential - Not for Public Consumption or Distribution</vt:lpwstr>
  </property>
  <property fmtid="{D5CDD505-2E9C-101B-9397-08002B2CF9AE}" pid="6" name="MSIP_Label_8e19d756-792e-42a1-bcad-4cb9051ddd2d_Enabled">
    <vt:lpwstr>true</vt:lpwstr>
  </property>
  <property fmtid="{D5CDD505-2E9C-101B-9397-08002B2CF9AE}" pid="7" name="MSIP_Label_8e19d756-792e-42a1-bcad-4cb9051ddd2d_SetDate">
    <vt:lpwstr>2024-08-19T13:21:40Z</vt:lpwstr>
  </property>
  <property fmtid="{D5CDD505-2E9C-101B-9397-08002B2CF9AE}" pid="8" name="MSIP_Label_8e19d756-792e-42a1-bcad-4cb9051ddd2d_Method">
    <vt:lpwstr>Standard</vt:lpwstr>
  </property>
  <property fmtid="{D5CDD505-2E9C-101B-9397-08002B2CF9AE}" pid="9" name="MSIP_Label_8e19d756-792e-42a1-bcad-4cb9051ddd2d_Name">
    <vt:lpwstr>Confidential</vt:lpwstr>
  </property>
  <property fmtid="{D5CDD505-2E9C-101B-9397-08002B2CF9AE}" pid="10" name="MSIP_Label_8e19d756-792e-42a1-bcad-4cb9051ddd2d_SiteId">
    <vt:lpwstr>41eb501a-f671-4ce0-a5bf-b64168c3705f</vt:lpwstr>
  </property>
  <property fmtid="{D5CDD505-2E9C-101B-9397-08002B2CF9AE}" pid="11" name="MSIP_Label_8e19d756-792e-42a1-bcad-4cb9051ddd2d_ActionId">
    <vt:lpwstr>10e79c18-887a-4ecf-85ca-c6a49287c843</vt:lpwstr>
  </property>
  <property fmtid="{D5CDD505-2E9C-101B-9397-08002B2CF9AE}" pid="12" name="MSIP_Label_8e19d756-792e-42a1-bcad-4cb9051ddd2d_ContentBits">
    <vt:lpwstr>2</vt:lpwstr>
  </property>
</Properties>
</file>