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C63A1" w14:textId="3F780F28" w:rsidR="00626DC7" w:rsidRPr="001D5A39" w:rsidRDefault="00DF7C21" w:rsidP="008D6F74">
      <w:pPr>
        <w:spacing w:after="0" w:line="240" w:lineRule="auto"/>
        <w:jc w:val="center"/>
        <w:rPr>
          <w:b/>
          <w:bCs/>
          <w:sz w:val="36"/>
          <w:szCs w:val="36"/>
        </w:rPr>
      </w:pPr>
      <w:r>
        <w:rPr>
          <w:b/>
          <w:bCs/>
          <w:sz w:val="36"/>
          <w:szCs w:val="36"/>
        </w:rPr>
        <w:br/>
      </w:r>
      <w:r w:rsidR="00522F1C" w:rsidRPr="00522F1C">
        <w:rPr>
          <w:b/>
          <w:bCs/>
          <w:sz w:val="36"/>
          <w:szCs w:val="36"/>
        </w:rPr>
        <w:t>Henkel Launches Cutting-Edge Beauty Care Production Facility in Riyadh</w:t>
      </w:r>
    </w:p>
    <w:p w14:paraId="7957F8B1" w14:textId="77777777" w:rsidR="003E28C0" w:rsidRPr="001D5A39" w:rsidRDefault="003E28C0" w:rsidP="00052988">
      <w:pPr>
        <w:spacing w:after="0" w:line="240" w:lineRule="auto"/>
        <w:jc w:val="center"/>
        <w:rPr>
          <w:i/>
        </w:rPr>
      </w:pPr>
    </w:p>
    <w:p w14:paraId="20F10D4D" w14:textId="77777777" w:rsidR="0040083A" w:rsidRPr="001D5A39" w:rsidRDefault="0040083A" w:rsidP="00052988">
      <w:pPr>
        <w:spacing w:after="0" w:line="240" w:lineRule="auto"/>
        <w:jc w:val="center"/>
        <w:rPr>
          <w:b/>
          <w:bCs/>
        </w:rPr>
      </w:pPr>
    </w:p>
    <w:p w14:paraId="34AF2B99" w14:textId="02083217" w:rsidR="00522F1C" w:rsidRDefault="00522F1C" w:rsidP="00522F1C">
      <w:pPr>
        <w:spacing w:after="0" w:line="240" w:lineRule="auto"/>
        <w:jc w:val="both"/>
      </w:pPr>
      <w:r>
        <w:rPr>
          <w:b/>
          <w:bCs/>
        </w:rPr>
        <w:t>Riyadh</w:t>
      </w:r>
      <w:r w:rsidR="00694E66" w:rsidRPr="001D5A39">
        <w:rPr>
          <w:b/>
          <w:bCs/>
        </w:rPr>
        <w:t xml:space="preserve">, </w:t>
      </w:r>
      <w:r w:rsidR="00626DC7" w:rsidRPr="001D5A39">
        <w:rPr>
          <w:b/>
          <w:bCs/>
        </w:rPr>
        <w:t>Saudi Arabia</w:t>
      </w:r>
      <w:r w:rsidR="001D2F40" w:rsidRPr="001D5A39">
        <w:rPr>
          <w:b/>
          <w:bCs/>
        </w:rPr>
        <w:t xml:space="preserve">, </w:t>
      </w:r>
      <w:r>
        <w:rPr>
          <w:b/>
          <w:bCs/>
        </w:rPr>
        <w:t>June</w:t>
      </w:r>
      <w:r w:rsidR="00694E66" w:rsidRPr="001D5A39">
        <w:rPr>
          <w:b/>
          <w:bCs/>
        </w:rPr>
        <w:t xml:space="preserve"> 202</w:t>
      </w:r>
      <w:r w:rsidR="002340C9" w:rsidRPr="001D5A39">
        <w:rPr>
          <w:b/>
          <w:bCs/>
        </w:rPr>
        <w:t>4</w:t>
      </w:r>
      <w:r w:rsidR="001D2F40" w:rsidRPr="001D5A39">
        <w:t>:</w:t>
      </w:r>
      <w:r w:rsidR="00694E66" w:rsidRPr="001D5A39">
        <w:t xml:space="preserve"> </w:t>
      </w:r>
      <w:r w:rsidRPr="00522F1C">
        <w:t>Henkel, a global leader in industrial and consumer products, is proud to announce the opening of its cutting-edge beauty care production facility in Riyadh.</w:t>
      </w:r>
    </w:p>
    <w:p w14:paraId="7C45828B" w14:textId="77777777" w:rsidR="00522F1C" w:rsidRPr="00522F1C" w:rsidRDefault="00522F1C" w:rsidP="00522F1C">
      <w:pPr>
        <w:spacing w:after="0" w:line="240" w:lineRule="auto"/>
        <w:jc w:val="both"/>
        <w:rPr>
          <w:lang w:val="en-GB"/>
        </w:rPr>
      </w:pPr>
    </w:p>
    <w:p w14:paraId="3F285CD5" w14:textId="608B1181" w:rsidR="00522F1C" w:rsidRDefault="00522F1C" w:rsidP="00522F1C">
      <w:pPr>
        <w:spacing w:after="0" w:line="240" w:lineRule="auto"/>
        <w:jc w:val="both"/>
      </w:pPr>
      <w:r w:rsidRPr="00522F1C">
        <w:t>The facility will produce a wide range of products under the well-known Pert brand, including shampoos, conditioners, and other specialized items, meeting the growing demand for premium personal care products in the Middle East.</w:t>
      </w:r>
    </w:p>
    <w:p w14:paraId="522B7D0B" w14:textId="77777777" w:rsidR="00522F1C" w:rsidRPr="00522F1C" w:rsidRDefault="00522F1C" w:rsidP="00522F1C">
      <w:pPr>
        <w:spacing w:after="0" w:line="240" w:lineRule="auto"/>
        <w:jc w:val="both"/>
      </w:pPr>
    </w:p>
    <w:p w14:paraId="0A7E1F77" w14:textId="11AE105A" w:rsidR="00522F1C" w:rsidRDefault="00522F1C" w:rsidP="00522F1C">
      <w:pPr>
        <w:spacing w:after="0" w:line="240" w:lineRule="auto"/>
        <w:jc w:val="both"/>
      </w:pPr>
      <w:r w:rsidRPr="00522F1C">
        <w:t>This landmark development represents a major step forward for the Henkel Consumer Brands (HCB) division. It emphasizes Henkel's commitment to expanding its presence in Saudi Arabia and the broader region, reinforcing the company’s dedication to local production and sustainable business practices.</w:t>
      </w:r>
    </w:p>
    <w:p w14:paraId="5DB5F7ED" w14:textId="77777777" w:rsidR="00522F1C" w:rsidRPr="00522F1C" w:rsidRDefault="00522F1C" w:rsidP="00522F1C">
      <w:pPr>
        <w:spacing w:after="0" w:line="240" w:lineRule="auto"/>
        <w:jc w:val="both"/>
      </w:pPr>
    </w:p>
    <w:p w14:paraId="2389C1AB" w14:textId="7273AA76" w:rsidR="00522F1C" w:rsidRDefault="00522F1C" w:rsidP="00522F1C">
      <w:pPr>
        <w:spacing w:after="0" w:line="240" w:lineRule="auto"/>
        <w:jc w:val="both"/>
      </w:pPr>
      <w:r w:rsidRPr="00522F1C">
        <w:t xml:space="preserve">Sustainability is a key focus at the facility. The plant features next generation water treatment technology designed to minimize water waste and sustainable practices that significantly improve energy efficiency, aligning with Henkel’s global sustainability objectives. </w:t>
      </w:r>
    </w:p>
    <w:p w14:paraId="5A5F75CA" w14:textId="77777777" w:rsidR="00522F1C" w:rsidRPr="00522F1C" w:rsidRDefault="00522F1C" w:rsidP="00522F1C">
      <w:pPr>
        <w:spacing w:after="0" w:line="240" w:lineRule="auto"/>
        <w:jc w:val="both"/>
      </w:pPr>
    </w:p>
    <w:p w14:paraId="1B066CDD" w14:textId="6AE35A3E" w:rsidR="00522F1C" w:rsidRDefault="001B4FDC" w:rsidP="00522F1C">
      <w:pPr>
        <w:spacing w:after="0" w:line="240" w:lineRule="auto"/>
        <w:jc w:val="both"/>
      </w:pPr>
      <w:r w:rsidRPr="001B4FDC">
        <w:t xml:space="preserve">Irina Eliseeva, General Manager Henkel Consumer Brands, commented: </w:t>
      </w:r>
      <w:r w:rsidRPr="001B4FDC">
        <w:rPr>
          <w:b/>
          <w:bCs/>
        </w:rPr>
        <w:t>"Saudi Arabia is a very important market for us. Investing in localizing our production in Riyadh brings us closer to our consumers and allows us to expand our portfolio with Pert Hair care products made right here. This complements our existing locally produced range, including Persil Abaya Shampoos, Persil gel and powder detergents, DAC disinfectant and home cleaning products. We remain committed to delivering high-quality, locally made offerings that meet the evolving needs of our valued Saudi consumers and beyond."</w:t>
      </w:r>
    </w:p>
    <w:p w14:paraId="3F54FF32" w14:textId="77777777" w:rsidR="001B4FDC" w:rsidRPr="00522F1C" w:rsidRDefault="001B4FDC" w:rsidP="00522F1C">
      <w:pPr>
        <w:spacing w:after="0" w:line="240" w:lineRule="auto"/>
        <w:jc w:val="both"/>
      </w:pPr>
    </w:p>
    <w:p w14:paraId="4499B1A3" w14:textId="5407717D" w:rsidR="00522F1C" w:rsidRDefault="00522F1C" w:rsidP="00522F1C">
      <w:pPr>
        <w:spacing w:after="0" w:line="240" w:lineRule="auto"/>
        <w:jc w:val="both"/>
        <w:rPr>
          <w:b/>
        </w:rPr>
      </w:pPr>
      <w:r w:rsidRPr="00522F1C">
        <w:t xml:space="preserve">The grand opening ceremony was attended by prominent industry figures and Henkel executives. Amr </w:t>
      </w:r>
      <w:proofErr w:type="spellStart"/>
      <w:r w:rsidRPr="00522F1C">
        <w:t>Elfawal</w:t>
      </w:r>
      <w:proofErr w:type="spellEnd"/>
      <w:r w:rsidRPr="00522F1C">
        <w:t xml:space="preserve">, Project Lead and Regional Head of MEA-Central Asia at Henkel Consumer Brands, remarked: </w:t>
      </w:r>
      <w:r w:rsidRPr="00522F1C">
        <w:rPr>
          <w:b/>
        </w:rPr>
        <w:t>“The new production facility in Riyadh represents Henkel’s commitment to innovation, sustainability, and purposeful growth. This facility will enhance our production capabilities and strengthen our market position, allowing Henkel to provide its leading beauty care products to our customers.”</w:t>
      </w:r>
    </w:p>
    <w:p w14:paraId="3C99A925" w14:textId="77777777" w:rsidR="00522F1C" w:rsidRPr="00522F1C" w:rsidRDefault="00522F1C" w:rsidP="00522F1C">
      <w:pPr>
        <w:spacing w:after="0" w:line="240" w:lineRule="auto"/>
        <w:jc w:val="both"/>
      </w:pPr>
    </w:p>
    <w:p w14:paraId="5740A30A" w14:textId="5D98A70E" w:rsidR="00522F1C" w:rsidRDefault="00522F1C" w:rsidP="00522F1C">
      <w:pPr>
        <w:spacing w:after="0" w:line="240" w:lineRule="auto"/>
        <w:jc w:val="both"/>
      </w:pPr>
      <w:r w:rsidRPr="00522F1C">
        <w:t>Constructed in just one year, the new facility is set to boost Henkel’s operational efficiency and market responsiveness in the Kingdom. By establishing a local production hub, Henkel can better meet the changing demands of the Saudi market and the region, ensuring faster delivery times and improved product availability.</w:t>
      </w:r>
    </w:p>
    <w:p w14:paraId="444DA9B0" w14:textId="77777777" w:rsidR="00522F1C" w:rsidRPr="00522F1C" w:rsidRDefault="00522F1C" w:rsidP="00522F1C">
      <w:pPr>
        <w:spacing w:after="0" w:line="240" w:lineRule="auto"/>
        <w:jc w:val="both"/>
      </w:pPr>
    </w:p>
    <w:p w14:paraId="56ED082B" w14:textId="3E5F9C08" w:rsidR="002340C9" w:rsidRDefault="00522F1C" w:rsidP="00EC7720">
      <w:pPr>
        <w:spacing w:after="0" w:line="240" w:lineRule="auto"/>
        <w:jc w:val="both"/>
      </w:pPr>
      <w:r w:rsidRPr="00522F1C">
        <w:t>With over two decades of operation in Saudi Arabia, Henkel’s opening of the new plant underscores its long-term commitment to the country and the region. The beauty care production facility is a testament to Henkel’s dedication to excellence and strategic vision for future growth. The company looks forward to the ongoing success and contributions of the plant in advancing its development and sustainability initiatives in the Middle East.</w:t>
      </w:r>
    </w:p>
    <w:p w14:paraId="74F1AE07" w14:textId="77777777" w:rsidR="00522F1C" w:rsidRPr="001D5A39" w:rsidRDefault="00522F1C" w:rsidP="00EC7720">
      <w:pPr>
        <w:spacing w:after="0" w:line="240" w:lineRule="auto"/>
        <w:jc w:val="both"/>
      </w:pPr>
    </w:p>
    <w:p w14:paraId="75F82F02" w14:textId="5A5ECE3E" w:rsidR="003E28C0" w:rsidRPr="001D5A39" w:rsidRDefault="003E28C0" w:rsidP="003E28C0">
      <w:pPr>
        <w:spacing w:after="0" w:line="240" w:lineRule="auto"/>
        <w:jc w:val="center"/>
        <w:rPr>
          <w:b/>
        </w:rPr>
      </w:pPr>
      <w:r w:rsidRPr="001D5A39">
        <w:rPr>
          <w:b/>
        </w:rPr>
        <w:t>ENDS</w:t>
      </w:r>
    </w:p>
    <w:p w14:paraId="19F63888" w14:textId="15E381B7" w:rsidR="00576E2E" w:rsidRPr="001D5A39" w:rsidRDefault="00576E2E" w:rsidP="00701B40">
      <w:pPr>
        <w:spacing w:after="0" w:line="240" w:lineRule="auto"/>
        <w:jc w:val="both"/>
      </w:pPr>
    </w:p>
    <w:p w14:paraId="23E2E85D" w14:textId="77777777" w:rsidR="00052988" w:rsidRPr="001D5A39" w:rsidRDefault="00052988" w:rsidP="00052988">
      <w:pPr>
        <w:spacing w:after="0" w:line="240" w:lineRule="auto"/>
        <w:jc w:val="both"/>
        <w:rPr>
          <w:b/>
          <w:bCs/>
        </w:rPr>
      </w:pPr>
    </w:p>
    <w:p w14:paraId="68C5A770" w14:textId="77777777" w:rsidR="001D5A39" w:rsidRPr="001D5A39" w:rsidRDefault="001D5A39" w:rsidP="00052988">
      <w:pPr>
        <w:spacing w:after="0" w:line="240" w:lineRule="auto"/>
        <w:jc w:val="both"/>
        <w:rPr>
          <w:b/>
          <w:bCs/>
        </w:rPr>
      </w:pPr>
    </w:p>
    <w:p w14:paraId="3D248211" w14:textId="0B2D6D45" w:rsidR="00052988" w:rsidRPr="001D5A39" w:rsidRDefault="00052988" w:rsidP="00052988">
      <w:pPr>
        <w:spacing w:after="0" w:line="240" w:lineRule="auto"/>
        <w:jc w:val="both"/>
        <w:rPr>
          <w:b/>
          <w:bCs/>
        </w:rPr>
      </w:pPr>
      <w:r w:rsidRPr="001D5A39">
        <w:rPr>
          <w:b/>
          <w:bCs/>
        </w:rPr>
        <w:t>About Henkel</w:t>
      </w:r>
    </w:p>
    <w:p w14:paraId="7D66286B" w14:textId="14C6D473" w:rsidR="00F30630" w:rsidRPr="00F30630" w:rsidRDefault="00F30630" w:rsidP="00F30630">
      <w:pPr>
        <w:spacing w:after="0" w:line="240" w:lineRule="auto"/>
        <w:jc w:val="both"/>
      </w:pPr>
      <w:r w:rsidRPr="00F30630">
        <w:t xml:space="preserve">With its brands, innovations and technologies, Henkel holds leading market positions worldwide in the industrial and consumer businesses. The Adhesive Technologies business unit is the global leader in the market for adhesives, sealants, and functional coatings. With Consumer Brands, the company holds leading positions especially in hair care and laundry &amp; home care in many markets and categories around the world. The company's three strongest brands are Loctite, Persil, and Schwarzkopf. In fiscal 2022, Henkel reported sales of more than 22 billion euros and adjusted operating profit of around 2.3 billion euros. Henkel’s preferred shares are listed in the German stock index DAX. Sustainability has a long tradition at Henkel, and the company has a clear sustainability strategy with specific targets. Henkel was founded in 1876 and today employs a diverse team of about 50,000 people worldwide – united by a strong corporate culture, shared values and a common purpose: "Pioneers at heart for the good of generations.” More information at </w:t>
      </w:r>
      <w:hyperlink r:id="rId8" w:history="1">
        <w:r w:rsidRPr="00F30630">
          <w:rPr>
            <w:rStyle w:val="Hyperlink"/>
          </w:rPr>
          <w:t>www.henkel.com</w:t>
        </w:r>
      </w:hyperlink>
      <w:r w:rsidRPr="00F30630">
        <w:t xml:space="preserve"> </w:t>
      </w:r>
    </w:p>
    <w:p w14:paraId="2C482CCF" w14:textId="77777777" w:rsidR="00052988" w:rsidRPr="001D5A39" w:rsidRDefault="00052988" w:rsidP="00052988">
      <w:pPr>
        <w:spacing w:after="0" w:line="240" w:lineRule="auto"/>
        <w:jc w:val="both"/>
      </w:pPr>
      <w:r w:rsidRPr="001D5A39">
        <w:t> </w:t>
      </w:r>
    </w:p>
    <w:p w14:paraId="67EBC36F" w14:textId="2232EFB7" w:rsidR="00052988" w:rsidRPr="001D5A39" w:rsidRDefault="00052988" w:rsidP="00052988">
      <w:pPr>
        <w:spacing w:after="0" w:line="240" w:lineRule="auto"/>
        <w:jc w:val="both"/>
      </w:pPr>
      <w:r w:rsidRPr="001D5A39">
        <w:t xml:space="preserve">Henkel in the GCC was established in 1998 and has since grown rapidly with over 1,000 employees representing more than 50 different nationalities and building a strong, talented local and multinational work force. In Dubai (UAE) Henkel operates its corporate headquarters as well as two innovation centers for the region and one factory for Adhesive Technologies in Umm </w:t>
      </w:r>
      <w:r w:rsidR="00C613CE" w:rsidRPr="001D5A39">
        <w:t>Al Quwain</w:t>
      </w:r>
      <w:r w:rsidRPr="001D5A39">
        <w:t>. For KSA the company operates one factory for Laundry &amp; Home Care in Riyadh, and two factories for Adhesive Technologies in Dammam.  </w:t>
      </w:r>
    </w:p>
    <w:p w14:paraId="5AB5690A" w14:textId="77777777" w:rsidR="00052988" w:rsidRPr="001D5A39" w:rsidRDefault="00052988" w:rsidP="00052988">
      <w:pPr>
        <w:spacing w:after="0" w:line="240" w:lineRule="auto"/>
        <w:jc w:val="both"/>
      </w:pPr>
      <w:r w:rsidRPr="001D5A39">
        <w:t>Website: </w:t>
      </w:r>
      <w:hyperlink r:id="rId9" w:tooltip="http://www.henkel-gcc.com" w:history="1">
        <w:r w:rsidRPr="001D5A39">
          <w:rPr>
            <w:rStyle w:val="Hyperlink"/>
          </w:rPr>
          <w:t>www.henkel-gcc.com</w:t>
        </w:r>
      </w:hyperlink>
      <w:r w:rsidRPr="001D5A39">
        <w:t>  </w:t>
      </w:r>
    </w:p>
    <w:p w14:paraId="3340B12F" w14:textId="14777DF9" w:rsidR="00052988" w:rsidRPr="001D5A39" w:rsidRDefault="00052988" w:rsidP="00052988">
      <w:pPr>
        <w:spacing w:after="0" w:line="240" w:lineRule="auto"/>
        <w:jc w:val="both"/>
      </w:pPr>
      <w:r w:rsidRPr="001D5A39">
        <w:t>Twitter: @HenkelGCC</w:t>
      </w:r>
    </w:p>
    <w:p w14:paraId="0965F8F7" w14:textId="5B453DF5" w:rsidR="008376A5" w:rsidRPr="001D5A39" w:rsidRDefault="008376A5" w:rsidP="00052988">
      <w:pPr>
        <w:spacing w:after="0" w:line="240" w:lineRule="auto"/>
        <w:jc w:val="both"/>
        <w:rPr>
          <w:b/>
          <w:bCs/>
        </w:rPr>
      </w:pPr>
    </w:p>
    <w:p w14:paraId="15F2662A" w14:textId="77777777" w:rsidR="009F4EE2" w:rsidRPr="001D5A39" w:rsidRDefault="009F4EE2" w:rsidP="00052988">
      <w:pPr>
        <w:spacing w:after="0" w:line="240" w:lineRule="auto"/>
      </w:pPr>
    </w:p>
    <w:p w14:paraId="56B13BDC" w14:textId="77777777" w:rsidR="00052988" w:rsidRPr="001D5A39" w:rsidRDefault="00052988" w:rsidP="00052988">
      <w:pPr>
        <w:spacing w:after="0" w:line="240" w:lineRule="auto"/>
        <w:jc w:val="both"/>
        <w:rPr>
          <w:b/>
          <w:bCs/>
        </w:rPr>
      </w:pPr>
      <w:r w:rsidRPr="001D5A39">
        <w:rPr>
          <w:b/>
          <w:bCs/>
        </w:rPr>
        <w:t>For more information, please do not hesitate to contact:</w:t>
      </w:r>
    </w:p>
    <w:p w14:paraId="68523DC3" w14:textId="77777777" w:rsidR="00052988" w:rsidRPr="001D5A39" w:rsidRDefault="00052988" w:rsidP="00052988">
      <w:pPr>
        <w:spacing w:after="0" w:line="240" w:lineRule="auto"/>
        <w:jc w:val="both"/>
      </w:pPr>
      <w:r w:rsidRPr="001D5A39">
        <w:t xml:space="preserve">SEC </w:t>
      </w:r>
      <w:proofErr w:type="spellStart"/>
      <w:r w:rsidRPr="001D5A39">
        <w:t>Newgate</w:t>
      </w:r>
      <w:proofErr w:type="spellEnd"/>
      <w:r w:rsidRPr="001D5A39">
        <w:t xml:space="preserve"> Middle East</w:t>
      </w:r>
    </w:p>
    <w:p w14:paraId="36184FB0" w14:textId="0BBD0467" w:rsidR="00052988" w:rsidRPr="001D5A39" w:rsidRDefault="00052988" w:rsidP="00052988">
      <w:pPr>
        <w:spacing w:after="0" w:line="240" w:lineRule="auto"/>
        <w:jc w:val="both"/>
      </w:pPr>
      <w:r w:rsidRPr="001D5A39">
        <w:t xml:space="preserve">Katja </w:t>
      </w:r>
      <w:proofErr w:type="spellStart"/>
      <w:r w:rsidR="004A7B50" w:rsidRPr="001D5A39">
        <w:t>Novaković</w:t>
      </w:r>
      <w:proofErr w:type="spellEnd"/>
      <w:r w:rsidRPr="001D5A39">
        <w:t xml:space="preserve"> or </w:t>
      </w:r>
      <w:r w:rsidR="004A7B50" w:rsidRPr="001D5A39">
        <w:t>Ihab Yousef</w:t>
      </w:r>
      <w:r w:rsidRPr="001D5A39">
        <w:t> </w:t>
      </w:r>
    </w:p>
    <w:p w14:paraId="5DB5D15A" w14:textId="13DBC5A9" w:rsidR="00052988" w:rsidRPr="001D5A39" w:rsidRDefault="00E45EEF" w:rsidP="00052988">
      <w:pPr>
        <w:spacing w:after="0" w:line="240" w:lineRule="auto"/>
        <w:jc w:val="both"/>
      </w:pPr>
      <w:hyperlink r:id="rId10" w:tooltip="mailto:katja.novakovic@secnewgate.ae" w:history="1">
        <w:r w:rsidR="00052988" w:rsidRPr="001D5A39">
          <w:rPr>
            <w:rStyle w:val="Hyperlink"/>
          </w:rPr>
          <w:t>katja.novakovic@secnewgate.ae</w:t>
        </w:r>
      </w:hyperlink>
      <w:r w:rsidR="00052988" w:rsidRPr="001D5A39">
        <w:t> or </w:t>
      </w:r>
      <w:hyperlink r:id="rId11" w:history="1">
        <w:r w:rsidR="00875B35" w:rsidRPr="001D5A39">
          <w:rPr>
            <w:rStyle w:val="Hyperlink"/>
          </w:rPr>
          <w:t>ihab.yousef@secnewgate.ae</w:t>
        </w:r>
      </w:hyperlink>
      <w:r w:rsidR="00875B35" w:rsidRPr="001D5A39">
        <w:t xml:space="preserve"> </w:t>
      </w:r>
    </w:p>
    <w:p w14:paraId="232D4F4D" w14:textId="77777777" w:rsidR="00052988" w:rsidRPr="0074636A" w:rsidRDefault="00052988" w:rsidP="00052988">
      <w:pPr>
        <w:spacing w:after="0" w:line="240" w:lineRule="auto"/>
        <w:jc w:val="both"/>
      </w:pPr>
      <w:r w:rsidRPr="001D5A39">
        <w:t>Office: 04 432 1195</w:t>
      </w:r>
    </w:p>
    <w:p w14:paraId="764F2E54" w14:textId="22E50495" w:rsidR="00052988" w:rsidRPr="0074636A" w:rsidRDefault="00052988" w:rsidP="00052988">
      <w:pPr>
        <w:spacing w:after="0" w:line="240" w:lineRule="auto"/>
        <w:jc w:val="both"/>
      </w:pPr>
      <w:r w:rsidRPr="0074636A">
        <w:t>Mobile: </w:t>
      </w:r>
      <w:hyperlink r:id="rId12" w:history="1">
        <w:r w:rsidRPr="0074636A">
          <w:t>+971 581085315</w:t>
        </w:r>
      </w:hyperlink>
      <w:r w:rsidRPr="0074636A">
        <w:t> or </w:t>
      </w:r>
      <w:r w:rsidR="00875B35" w:rsidRPr="0074636A">
        <w:t>+971 55768 4150</w:t>
      </w:r>
    </w:p>
    <w:sectPr w:rsidR="00052988" w:rsidRPr="0074636A">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2D7FA" w14:textId="77777777" w:rsidR="00220F18" w:rsidRDefault="00220F18" w:rsidP="001D2F40">
      <w:pPr>
        <w:spacing w:after="0" w:line="240" w:lineRule="auto"/>
      </w:pPr>
      <w:r>
        <w:separator/>
      </w:r>
    </w:p>
  </w:endnote>
  <w:endnote w:type="continuationSeparator" w:id="0">
    <w:p w14:paraId="599B722A" w14:textId="77777777" w:rsidR="00220F18" w:rsidRDefault="00220F18" w:rsidP="001D2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E724C" w14:textId="77777777" w:rsidR="00220F18" w:rsidRDefault="00220F18" w:rsidP="001D2F40">
      <w:pPr>
        <w:spacing w:after="0" w:line="240" w:lineRule="auto"/>
      </w:pPr>
      <w:r>
        <w:separator/>
      </w:r>
    </w:p>
  </w:footnote>
  <w:footnote w:type="continuationSeparator" w:id="0">
    <w:p w14:paraId="6386F79D" w14:textId="77777777" w:rsidR="00220F18" w:rsidRDefault="00220F18" w:rsidP="001D2F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03740" w14:textId="4930BDBC" w:rsidR="00AB7772" w:rsidRPr="00AB7772" w:rsidRDefault="00AB7772" w:rsidP="00AB7772">
    <w:pPr>
      <w:rPr>
        <w:rFonts w:ascii="Times New Roman" w:eastAsia="Times New Roman" w:hAnsi="Times New Roman" w:cs="Times New Roman"/>
        <w:kern w:val="0"/>
        <w:sz w:val="24"/>
        <w:szCs w:val="24"/>
        <w14:ligatures w14:val="none"/>
      </w:rPr>
    </w:pPr>
    <w:r w:rsidRPr="00EB46D9">
      <w:rPr>
        <w:noProof/>
      </w:rPr>
      <w:drawing>
        <wp:anchor distT="0" distB="0" distL="114300" distR="114300" simplePos="0" relativeHeight="251659264" behindDoc="0" locked="1" layoutInCell="1" allowOverlap="1" wp14:anchorId="5EC7F83D" wp14:editId="5F3FF95C">
          <wp:simplePos x="0" y="0"/>
          <wp:positionH relativeFrom="margin">
            <wp:posOffset>5892800</wp:posOffset>
          </wp:positionH>
          <wp:positionV relativeFrom="margin">
            <wp:posOffset>-796925</wp:posOffset>
          </wp:positionV>
          <wp:extent cx="802640" cy="46037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802640" cy="460375"/>
                  </a:xfrm>
                  <a:prstGeom prst="rect">
                    <a:avLst/>
                  </a:prstGeom>
                  <a:noFill/>
                </pic:spPr>
              </pic:pic>
            </a:graphicData>
          </a:graphic>
          <wp14:sizeRelH relativeFrom="page">
            <wp14:pctWidth>0</wp14:pctWidth>
          </wp14:sizeRelH>
          <wp14:sizeRelV relativeFrom="page">
            <wp14:pctHeight>0</wp14:pctHeight>
          </wp14:sizeRelV>
        </wp:anchor>
      </w:drawing>
    </w:r>
  </w:p>
  <w:p w14:paraId="2C2220AD" w14:textId="44DEE66F" w:rsidR="001D2F40" w:rsidRDefault="001D2F4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2367E"/>
    <w:multiLevelType w:val="hybridMultilevel"/>
    <w:tmpl w:val="D80279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F195744"/>
    <w:multiLevelType w:val="hybridMultilevel"/>
    <w:tmpl w:val="1DAA89AE"/>
    <w:lvl w:ilvl="0" w:tplc="72409134">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C33428"/>
    <w:multiLevelType w:val="hybridMultilevel"/>
    <w:tmpl w:val="7B503992"/>
    <w:lvl w:ilvl="0" w:tplc="6F5EC0AE">
      <w:start w:val="7"/>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C1465B0"/>
    <w:multiLevelType w:val="hybridMultilevel"/>
    <w:tmpl w:val="9D264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8238641">
    <w:abstractNumId w:val="1"/>
  </w:num>
  <w:num w:numId="2" w16cid:durableId="2136949761">
    <w:abstractNumId w:val="2"/>
  </w:num>
  <w:num w:numId="3" w16cid:durableId="88894346">
    <w:abstractNumId w:val="3"/>
  </w:num>
  <w:num w:numId="4" w16cid:durableId="1985355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ACF"/>
    <w:rsid w:val="000046A7"/>
    <w:rsid w:val="00021F73"/>
    <w:rsid w:val="00027317"/>
    <w:rsid w:val="00034E40"/>
    <w:rsid w:val="00052988"/>
    <w:rsid w:val="00052A3B"/>
    <w:rsid w:val="000531FF"/>
    <w:rsid w:val="00055730"/>
    <w:rsid w:val="000717D5"/>
    <w:rsid w:val="00076A96"/>
    <w:rsid w:val="00090DE1"/>
    <w:rsid w:val="000B1CBA"/>
    <w:rsid w:val="000B4F82"/>
    <w:rsid w:val="000C3706"/>
    <w:rsid w:val="000C4BE0"/>
    <w:rsid w:val="000D3489"/>
    <w:rsid w:val="000D73C8"/>
    <w:rsid w:val="000E602F"/>
    <w:rsid w:val="000E6ED1"/>
    <w:rsid w:val="000E7BD2"/>
    <w:rsid w:val="000F5E46"/>
    <w:rsid w:val="001211C4"/>
    <w:rsid w:val="001310CD"/>
    <w:rsid w:val="00133752"/>
    <w:rsid w:val="00161D81"/>
    <w:rsid w:val="00164E20"/>
    <w:rsid w:val="0017026E"/>
    <w:rsid w:val="0017383C"/>
    <w:rsid w:val="001771D7"/>
    <w:rsid w:val="00181B3C"/>
    <w:rsid w:val="00185E67"/>
    <w:rsid w:val="00187F33"/>
    <w:rsid w:val="0019227E"/>
    <w:rsid w:val="0019618E"/>
    <w:rsid w:val="001B4FDC"/>
    <w:rsid w:val="001B583B"/>
    <w:rsid w:val="001D2F40"/>
    <w:rsid w:val="001D3D98"/>
    <w:rsid w:val="001D5A39"/>
    <w:rsid w:val="001E5C9E"/>
    <w:rsid w:val="001F2599"/>
    <w:rsid w:val="001F7A22"/>
    <w:rsid w:val="00200EC8"/>
    <w:rsid w:val="002106CB"/>
    <w:rsid w:val="0021163A"/>
    <w:rsid w:val="00216F53"/>
    <w:rsid w:val="00220F18"/>
    <w:rsid w:val="00226A90"/>
    <w:rsid w:val="002340C9"/>
    <w:rsid w:val="00235BCA"/>
    <w:rsid w:val="0027154D"/>
    <w:rsid w:val="0028140B"/>
    <w:rsid w:val="00287E53"/>
    <w:rsid w:val="00291945"/>
    <w:rsid w:val="00293DA6"/>
    <w:rsid w:val="00295ECE"/>
    <w:rsid w:val="00296AAD"/>
    <w:rsid w:val="002A3EFD"/>
    <w:rsid w:val="002B1C2A"/>
    <w:rsid w:val="002B5320"/>
    <w:rsid w:val="002B534D"/>
    <w:rsid w:val="002B55E1"/>
    <w:rsid w:val="002C6537"/>
    <w:rsid w:val="002D0D8C"/>
    <w:rsid w:val="002D5704"/>
    <w:rsid w:val="002F2669"/>
    <w:rsid w:val="00300A91"/>
    <w:rsid w:val="0031178D"/>
    <w:rsid w:val="003300B5"/>
    <w:rsid w:val="003442C1"/>
    <w:rsid w:val="00345EE9"/>
    <w:rsid w:val="00347832"/>
    <w:rsid w:val="0035122E"/>
    <w:rsid w:val="00363E71"/>
    <w:rsid w:val="00374B11"/>
    <w:rsid w:val="00381922"/>
    <w:rsid w:val="0038799A"/>
    <w:rsid w:val="00387FB8"/>
    <w:rsid w:val="003A4FBC"/>
    <w:rsid w:val="003B66E1"/>
    <w:rsid w:val="003C37DF"/>
    <w:rsid w:val="003D146A"/>
    <w:rsid w:val="003D75E7"/>
    <w:rsid w:val="003D767A"/>
    <w:rsid w:val="003E28C0"/>
    <w:rsid w:val="0040083A"/>
    <w:rsid w:val="00402946"/>
    <w:rsid w:val="004050D7"/>
    <w:rsid w:val="00410472"/>
    <w:rsid w:val="0041364A"/>
    <w:rsid w:val="00450AAD"/>
    <w:rsid w:val="004516A7"/>
    <w:rsid w:val="0046408B"/>
    <w:rsid w:val="00471A40"/>
    <w:rsid w:val="00472884"/>
    <w:rsid w:val="004865E1"/>
    <w:rsid w:val="004905C8"/>
    <w:rsid w:val="00490A2E"/>
    <w:rsid w:val="00494442"/>
    <w:rsid w:val="004975BA"/>
    <w:rsid w:val="00497F62"/>
    <w:rsid w:val="004A2005"/>
    <w:rsid w:val="004A4C4C"/>
    <w:rsid w:val="004A7B50"/>
    <w:rsid w:val="004B664C"/>
    <w:rsid w:val="004E1413"/>
    <w:rsid w:val="004E4268"/>
    <w:rsid w:val="004F095D"/>
    <w:rsid w:val="004F270D"/>
    <w:rsid w:val="005004C6"/>
    <w:rsid w:val="0050142F"/>
    <w:rsid w:val="00502A10"/>
    <w:rsid w:val="005143CE"/>
    <w:rsid w:val="00522F1C"/>
    <w:rsid w:val="00530ED0"/>
    <w:rsid w:val="005315F0"/>
    <w:rsid w:val="00546AD8"/>
    <w:rsid w:val="00561B7D"/>
    <w:rsid w:val="00567890"/>
    <w:rsid w:val="00571D2A"/>
    <w:rsid w:val="00576E2E"/>
    <w:rsid w:val="00591657"/>
    <w:rsid w:val="005A33EF"/>
    <w:rsid w:val="005A4711"/>
    <w:rsid w:val="005B33B6"/>
    <w:rsid w:val="005C361B"/>
    <w:rsid w:val="005C3973"/>
    <w:rsid w:val="005C4F29"/>
    <w:rsid w:val="005D7558"/>
    <w:rsid w:val="005F572E"/>
    <w:rsid w:val="0060160E"/>
    <w:rsid w:val="00611F1D"/>
    <w:rsid w:val="00613DE3"/>
    <w:rsid w:val="00626DC7"/>
    <w:rsid w:val="006400D7"/>
    <w:rsid w:val="00665E0C"/>
    <w:rsid w:val="00666ACF"/>
    <w:rsid w:val="00673FFA"/>
    <w:rsid w:val="00685529"/>
    <w:rsid w:val="00687CDF"/>
    <w:rsid w:val="00694E66"/>
    <w:rsid w:val="006B2CD5"/>
    <w:rsid w:val="006C08BF"/>
    <w:rsid w:val="006D13E4"/>
    <w:rsid w:val="006E3E99"/>
    <w:rsid w:val="00701B40"/>
    <w:rsid w:val="0070665D"/>
    <w:rsid w:val="00730AB0"/>
    <w:rsid w:val="007333B6"/>
    <w:rsid w:val="0073754C"/>
    <w:rsid w:val="0074636A"/>
    <w:rsid w:val="00753FA6"/>
    <w:rsid w:val="00754D85"/>
    <w:rsid w:val="00755B89"/>
    <w:rsid w:val="00756FB3"/>
    <w:rsid w:val="0076043A"/>
    <w:rsid w:val="0076327A"/>
    <w:rsid w:val="007653AA"/>
    <w:rsid w:val="007752EA"/>
    <w:rsid w:val="007764F0"/>
    <w:rsid w:val="007A40CE"/>
    <w:rsid w:val="007A7851"/>
    <w:rsid w:val="007C2447"/>
    <w:rsid w:val="007D773E"/>
    <w:rsid w:val="007E008E"/>
    <w:rsid w:val="007E0B09"/>
    <w:rsid w:val="007E17E7"/>
    <w:rsid w:val="007E62F5"/>
    <w:rsid w:val="008063D2"/>
    <w:rsid w:val="0081420C"/>
    <w:rsid w:val="0082494F"/>
    <w:rsid w:val="008376A5"/>
    <w:rsid w:val="00847496"/>
    <w:rsid w:val="008520E7"/>
    <w:rsid w:val="008634CF"/>
    <w:rsid w:val="00875B35"/>
    <w:rsid w:val="00877C21"/>
    <w:rsid w:val="0088726F"/>
    <w:rsid w:val="008933E1"/>
    <w:rsid w:val="008974BA"/>
    <w:rsid w:val="008A2D2E"/>
    <w:rsid w:val="008B56C6"/>
    <w:rsid w:val="008D6F74"/>
    <w:rsid w:val="008E213A"/>
    <w:rsid w:val="008E78EA"/>
    <w:rsid w:val="0091196C"/>
    <w:rsid w:val="00913E00"/>
    <w:rsid w:val="00916888"/>
    <w:rsid w:val="009415C4"/>
    <w:rsid w:val="009472EF"/>
    <w:rsid w:val="00954913"/>
    <w:rsid w:val="009A6F70"/>
    <w:rsid w:val="009D0228"/>
    <w:rsid w:val="009D23B2"/>
    <w:rsid w:val="009D38ED"/>
    <w:rsid w:val="009D4AE5"/>
    <w:rsid w:val="009E75DF"/>
    <w:rsid w:val="009F2144"/>
    <w:rsid w:val="009F4EE2"/>
    <w:rsid w:val="009F6AF5"/>
    <w:rsid w:val="00A02B44"/>
    <w:rsid w:val="00A11352"/>
    <w:rsid w:val="00A13822"/>
    <w:rsid w:val="00A13A1D"/>
    <w:rsid w:val="00A2035B"/>
    <w:rsid w:val="00A204D5"/>
    <w:rsid w:val="00A24E67"/>
    <w:rsid w:val="00A376F6"/>
    <w:rsid w:val="00A4218E"/>
    <w:rsid w:val="00A53781"/>
    <w:rsid w:val="00A605C2"/>
    <w:rsid w:val="00A61809"/>
    <w:rsid w:val="00A61D4C"/>
    <w:rsid w:val="00A64331"/>
    <w:rsid w:val="00A7213B"/>
    <w:rsid w:val="00A7421A"/>
    <w:rsid w:val="00A76BCF"/>
    <w:rsid w:val="00A85B65"/>
    <w:rsid w:val="00A900C6"/>
    <w:rsid w:val="00AA20EA"/>
    <w:rsid w:val="00AB1A5F"/>
    <w:rsid w:val="00AB7772"/>
    <w:rsid w:val="00AC0242"/>
    <w:rsid w:val="00AC1C31"/>
    <w:rsid w:val="00AE00A7"/>
    <w:rsid w:val="00AF160A"/>
    <w:rsid w:val="00AF6CD4"/>
    <w:rsid w:val="00AF784A"/>
    <w:rsid w:val="00B169C3"/>
    <w:rsid w:val="00B440C6"/>
    <w:rsid w:val="00BA0F6B"/>
    <w:rsid w:val="00BB4B9C"/>
    <w:rsid w:val="00BC4754"/>
    <w:rsid w:val="00BC72FB"/>
    <w:rsid w:val="00BE0669"/>
    <w:rsid w:val="00C15346"/>
    <w:rsid w:val="00C33318"/>
    <w:rsid w:val="00C404C5"/>
    <w:rsid w:val="00C41F99"/>
    <w:rsid w:val="00C47456"/>
    <w:rsid w:val="00C537B4"/>
    <w:rsid w:val="00C613CE"/>
    <w:rsid w:val="00C72C0A"/>
    <w:rsid w:val="00C76DD8"/>
    <w:rsid w:val="00C86BE8"/>
    <w:rsid w:val="00C95650"/>
    <w:rsid w:val="00CB3AD4"/>
    <w:rsid w:val="00CB5BA0"/>
    <w:rsid w:val="00CC0209"/>
    <w:rsid w:val="00CD014B"/>
    <w:rsid w:val="00CD0EED"/>
    <w:rsid w:val="00CD2A0B"/>
    <w:rsid w:val="00D04351"/>
    <w:rsid w:val="00D220BA"/>
    <w:rsid w:val="00D27869"/>
    <w:rsid w:val="00D33397"/>
    <w:rsid w:val="00D34CC7"/>
    <w:rsid w:val="00D35204"/>
    <w:rsid w:val="00D3685C"/>
    <w:rsid w:val="00D36C53"/>
    <w:rsid w:val="00D44023"/>
    <w:rsid w:val="00D445E3"/>
    <w:rsid w:val="00D61FA6"/>
    <w:rsid w:val="00D77D58"/>
    <w:rsid w:val="00D825FF"/>
    <w:rsid w:val="00D955AD"/>
    <w:rsid w:val="00DB015D"/>
    <w:rsid w:val="00DB350C"/>
    <w:rsid w:val="00DC04D2"/>
    <w:rsid w:val="00DD0F74"/>
    <w:rsid w:val="00DD20D7"/>
    <w:rsid w:val="00DD2574"/>
    <w:rsid w:val="00DD6E11"/>
    <w:rsid w:val="00DE09DC"/>
    <w:rsid w:val="00DE2E1A"/>
    <w:rsid w:val="00DE73A3"/>
    <w:rsid w:val="00DF1346"/>
    <w:rsid w:val="00DF41E3"/>
    <w:rsid w:val="00DF7C21"/>
    <w:rsid w:val="00E06B01"/>
    <w:rsid w:val="00E15760"/>
    <w:rsid w:val="00E32824"/>
    <w:rsid w:val="00E348F5"/>
    <w:rsid w:val="00E41137"/>
    <w:rsid w:val="00E45EEF"/>
    <w:rsid w:val="00E5328F"/>
    <w:rsid w:val="00E57F52"/>
    <w:rsid w:val="00E60894"/>
    <w:rsid w:val="00E75EB2"/>
    <w:rsid w:val="00E8333D"/>
    <w:rsid w:val="00E83E82"/>
    <w:rsid w:val="00EB1ED4"/>
    <w:rsid w:val="00EC7720"/>
    <w:rsid w:val="00EE1B07"/>
    <w:rsid w:val="00EF5D00"/>
    <w:rsid w:val="00EF5F97"/>
    <w:rsid w:val="00F04C0D"/>
    <w:rsid w:val="00F1051F"/>
    <w:rsid w:val="00F30630"/>
    <w:rsid w:val="00F35437"/>
    <w:rsid w:val="00F47988"/>
    <w:rsid w:val="00F727D3"/>
    <w:rsid w:val="00F73285"/>
    <w:rsid w:val="00F740FC"/>
    <w:rsid w:val="00F74F40"/>
    <w:rsid w:val="00F90633"/>
    <w:rsid w:val="00F97BC9"/>
    <w:rsid w:val="00FA1420"/>
    <w:rsid w:val="00FC15CD"/>
    <w:rsid w:val="00FD294F"/>
    <w:rsid w:val="00FF0210"/>
    <w:rsid w:val="00FF542C"/>
    <w:rsid w:val="00FF7D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A8ED3D"/>
  <w15:chartTrackingRefBased/>
  <w15:docId w15:val="{BD2125C0-7F3F-4751-94C3-6447E75A7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ACF"/>
    <w:pPr>
      <w:ind w:left="720"/>
      <w:contextualSpacing/>
    </w:pPr>
  </w:style>
  <w:style w:type="paragraph" w:styleId="NormalWeb">
    <w:name w:val="Normal (Web)"/>
    <w:basedOn w:val="Normal"/>
    <w:uiPriority w:val="99"/>
    <w:semiHidden/>
    <w:unhideWhenUsed/>
    <w:rsid w:val="002106CB"/>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ui-provider">
    <w:name w:val="ui-provider"/>
    <w:basedOn w:val="DefaultParagraphFont"/>
    <w:rsid w:val="000E602F"/>
  </w:style>
  <w:style w:type="paragraph" w:styleId="Header">
    <w:name w:val="header"/>
    <w:basedOn w:val="Normal"/>
    <w:link w:val="HeaderChar"/>
    <w:uiPriority w:val="99"/>
    <w:unhideWhenUsed/>
    <w:rsid w:val="001D2F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F40"/>
  </w:style>
  <w:style w:type="paragraph" w:styleId="Footer">
    <w:name w:val="footer"/>
    <w:basedOn w:val="Normal"/>
    <w:link w:val="FooterChar"/>
    <w:uiPriority w:val="99"/>
    <w:unhideWhenUsed/>
    <w:rsid w:val="001D2F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F40"/>
  </w:style>
  <w:style w:type="paragraph" w:styleId="BalloonText">
    <w:name w:val="Balloon Text"/>
    <w:basedOn w:val="Normal"/>
    <w:link w:val="BalloonTextChar"/>
    <w:uiPriority w:val="99"/>
    <w:semiHidden/>
    <w:unhideWhenUsed/>
    <w:rsid w:val="00AB777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B7772"/>
    <w:rPr>
      <w:rFonts w:ascii="Times New Roman" w:hAnsi="Times New Roman" w:cs="Times New Roman"/>
      <w:sz w:val="18"/>
      <w:szCs w:val="18"/>
    </w:rPr>
  </w:style>
  <w:style w:type="paragraph" w:styleId="Revision">
    <w:name w:val="Revision"/>
    <w:hidden/>
    <w:uiPriority w:val="99"/>
    <w:semiHidden/>
    <w:rsid w:val="00090DE1"/>
    <w:pPr>
      <w:spacing w:after="0" w:line="240" w:lineRule="auto"/>
    </w:pPr>
  </w:style>
  <w:style w:type="character" w:styleId="Hyperlink">
    <w:name w:val="Hyperlink"/>
    <w:basedOn w:val="DefaultParagraphFont"/>
    <w:uiPriority w:val="99"/>
    <w:unhideWhenUsed/>
    <w:rsid w:val="00052988"/>
    <w:rPr>
      <w:color w:val="0563C1" w:themeColor="hyperlink"/>
      <w:u w:val="single"/>
    </w:rPr>
  </w:style>
  <w:style w:type="character" w:styleId="UnresolvedMention">
    <w:name w:val="Unresolved Mention"/>
    <w:basedOn w:val="DefaultParagraphFont"/>
    <w:uiPriority w:val="99"/>
    <w:semiHidden/>
    <w:unhideWhenUsed/>
    <w:rsid w:val="00052988"/>
    <w:rPr>
      <w:color w:val="605E5C"/>
      <w:shd w:val="clear" w:color="auto" w:fill="E1DFDD"/>
    </w:rPr>
  </w:style>
  <w:style w:type="character" w:styleId="CommentReference">
    <w:name w:val="annotation reference"/>
    <w:basedOn w:val="DefaultParagraphFont"/>
    <w:uiPriority w:val="99"/>
    <w:semiHidden/>
    <w:unhideWhenUsed/>
    <w:rsid w:val="005D7558"/>
    <w:rPr>
      <w:sz w:val="16"/>
      <w:szCs w:val="16"/>
    </w:rPr>
  </w:style>
  <w:style w:type="paragraph" w:styleId="CommentText">
    <w:name w:val="annotation text"/>
    <w:basedOn w:val="Normal"/>
    <w:link w:val="CommentTextChar"/>
    <w:uiPriority w:val="99"/>
    <w:semiHidden/>
    <w:unhideWhenUsed/>
    <w:rsid w:val="005D7558"/>
    <w:pPr>
      <w:spacing w:line="240" w:lineRule="auto"/>
    </w:pPr>
    <w:rPr>
      <w:sz w:val="20"/>
      <w:szCs w:val="20"/>
    </w:rPr>
  </w:style>
  <w:style w:type="character" w:customStyle="1" w:styleId="CommentTextChar">
    <w:name w:val="Comment Text Char"/>
    <w:basedOn w:val="DefaultParagraphFont"/>
    <w:link w:val="CommentText"/>
    <w:uiPriority w:val="99"/>
    <w:semiHidden/>
    <w:rsid w:val="005D7558"/>
    <w:rPr>
      <w:sz w:val="20"/>
      <w:szCs w:val="20"/>
    </w:rPr>
  </w:style>
  <w:style w:type="paragraph" w:styleId="CommentSubject">
    <w:name w:val="annotation subject"/>
    <w:basedOn w:val="CommentText"/>
    <w:next w:val="CommentText"/>
    <w:link w:val="CommentSubjectChar"/>
    <w:uiPriority w:val="99"/>
    <w:semiHidden/>
    <w:unhideWhenUsed/>
    <w:rsid w:val="005D7558"/>
    <w:rPr>
      <w:b/>
      <w:bCs/>
    </w:rPr>
  </w:style>
  <w:style w:type="character" w:customStyle="1" w:styleId="CommentSubjectChar">
    <w:name w:val="Comment Subject Char"/>
    <w:basedOn w:val="CommentTextChar"/>
    <w:link w:val="CommentSubject"/>
    <w:uiPriority w:val="99"/>
    <w:semiHidden/>
    <w:rsid w:val="005D7558"/>
    <w:rPr>
      <w:b/>
      <w:bCs/>
      <w:sz w:val="20"/>
      <w:szCs w:val="20"/>
    </w:rPr>
  </w:style>
  <w:style w:type="character" w:customStyle="1" w:styleId="fui-primitive">
    <w:name w:val="fui-primitive"/>
    <w:basedOn w:val="DefaultParagraphFont"/>
    <w:rsid w:val="004050D7"/>
  </w:style>
  <w:style w:type="character" w:customStyle="1" w:styleId="fui-readerheading">
    <w:name w:val="fui-readerheading"/>
    <w:basedOn w:val="DefaultParagraphFont"/>
    <w:rsid w:val="004050D7"/>
  </w:style>
  <w:style w:type="character" w:customStyle="1" w:styleId="fui-styledtext">
    <w:name w:val="fui-styledtext"/>
    <w:basedOn w:val="DefaultParagraphFont"/>
    <w:rsid w:val="00405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489">
      <w:bodyDiv w:val="1"/>
      <w:marLeft w:val="0"/>
      <w:marRight w:val="0"/>
      <w:marTop w:val="0"/>
      <w:marBottom w:val="0"/>
      <w:divBdr>
        <w:top w:val="none" w:sz="0" w:space="0" w:color="auto"/>
        <w:left w:val="none" w:sz="0" w:space="0" w:color="auto"/>
        <w:bottom w:val="none" w:sz="0" w:space="0" w:color="auto"/>
        <w:right w:val="none" w:sz="0" w:space="0" w:color="auto"/>
      </w:divBdr>
    </w:div>
    <w:div w:id="115148344">
      <w:bodyDiv w:val="1"/>
      <w:marLeft w:val="0"/>
      <w:marRight w:val="0"/>
      <w:marTop w:val="0"/>
      <w:marBottom w:val="0"/>
      <w:divBdr>
        <w:top w:val="none" w:sz="0" w:space="0" w:color="auto"/>
        <w:left w:val="none" w:sz="0" w:space="0" w:color="auto"/>
        <w:bottom w:val="none" w:sz="0" w:space="0" w:color="auto"/>
        <w:right w:val="none" w:sz="0" w:space="0" w:color="auto"/>
      </w:divBdr>
    </w:div>
    <w:div w:id="133988013">
      <w:bodyDiv w:val="1"/>
      <w:marLeft w:val="0"/>
      <w:marRight w:val="0"/>
      <w:marTop w:val="0"/>
      <w:marBottom w:val="0"/>
      <w:divBdr>
        <w:top w:val="none" w:sz="0" w:space="0" w:color="auto"/>
        <w:left w:val="none" w:sz="0" w:space="0" w:color="auto"/>
        <w:bottom w:val="none" w:sz="0" w:space="0" w:color="auto"/>
        <w:right w:val="none" w:sz="0" w:space="0" w:color="auto"/>
      </w:divBdr>
    </w:div>
    <w:div w:id="144703523">
      <w:bodyDiv w:val="1"/>
      <w:marLeft w:val="0"/>
      <w:marRight w:val="0"/>
      <w:marTop w:val="0"/>
      <w:marBottom w:val="0"/>
      <w:divBdr>
        <w:top w:val="none" w:sz="0" w:space="0" w:color="auto"/>
        <w:left w:val="none" w:sz="0" w:space="0" w:color="auto"/>
        <w:bottom w:val="none" w:sz="0" w:space="0" w:color="auto"/>
        <w:right w:val="none" w:sz="0" w:space="0" w:color="auto"/>
      </w:divBdr>
    </w:div>
    <w:div w:id="171142895">
      <w:bodyDiv w:val="1"/>
      <w:marLeft w:val="0"/>
      <w:marRight w:val="0"/>
      <w:marTop w:val="0"/>
      <w:marBottom w:val="0"/>
      <w:divBdr>
        <w:top w:val="none" w:sz="0" w:space="0" w:color="auto"/>
        <w:left w:val="none" w:sz="0" w:space="0" w:color="auto"/>
        <w:bottom w:val="none" w:sz="0" w:space="0" w:color="auto"/>
        <w:right w:val="none" w:sz="0" w:space="0" w:color="auto"/>
      </w:divBdr>
    </w:div>
    <w:div w:id="248389955">
      <w:bodyDiv w:val="1"/>
      <w:marLeft w:val="0"/>
      <w:marRight w:val="0"/>
      <w:marTop w:val="0"/>
      <w:marBottom w:val="0"/>
      <w:divBdr>
        <w:top w:val="none" w:sz="0" w:space="0" w:color="auto"/>
        <w:left w:val="none" w:sz="0" w:space="0" w:color="auto"/>
        <w:bottom w:val="none" w:sz="0" w:space="0" w:color="auto"/>
        <w:right w:val="none" w:sz="0" w:space="0" w:color="auto"/>
      </w:divBdr>
    </w:div>
    <w:div w:id="252861437">
      <w:bodyDiv w:val="1"/>
      <w:marLeft w:val="0"/>
      <w:marRight w:val="0"/>
      <w:marTop w:val="0"/>
      <w:marBottom w:val="0"/>
      <w:divBdr>
        <w:top w:val="none" w:sz="0" w:space="0" w:color="auto"/>
        <w:left w:val="none" w:sz="0" w:space="0" w:color="auto"/>
        <w:bottom w:val="none" w:sz="0" w:space="0" w:color="auto"/>
        <w:right w:val="none" w:sz="0" w:space="0" w:color="auto"/>
      </w:divBdr>
    </w:div>
    <w:div w:id="322315656">
      <w:bodyDiv w:val="1"/>
      <w:marLeft w:val="0"/>
      <w:marRight w:val="0"/>
      <w:marTop w:val="0"/>
      <w:marBottom w:val="0"/>
      <w:divBdr>
        <w:top w:val="none" w:sz="0" w:space="0" w:color="auto"/>
        <w:left w:val="none" w:sz="0" w:space="0" w:color="auto"/>
        <w:bottom w:val="none" w:sz="0" w:space="0" w:color="auto"/>
        <w:right w:val="none" w:sz="0" w:space="0" w:color="auto"/>
      </w:divBdr>
    </w:div>
    <w:div w:id="330446493">
      <w:bodyDiv w:val="1"/>
      <w:marLeft w:val="0"/>
      <w:marRight w:val="0"/>
      <w:marTop w:val="0"/>
      <w:marBottom w:val="0"/>
      <w:divBdr>
        <w:top w:val="none" w:sz="0" w:space="0" w:color="auto"/>
        <w:left w:val="none" w:sz="0" w:space="0" w:color="auto"/>
        <w:bottom w:val="none" w:sz="0" w:space="0" w:color="auto"/>
        <w:right w:val="none" w:sz="0" w:space="0" w:color="auto"/>
      </w:divBdr>
    </w:div>
    <w:div w:id="343438543">
      <w:bodyDiv w:val="1"/>
      <w:marLeft w:val="0"/>
      <w:marRight w:val="0"/>
      <w:marTop w:val="0"/>
      <w:marBottom w:val="0"/>
      <w:divBdr>
        <w:top w:val="none" w:sz="0" w:space="0" w:color="auto"/>
        <w:left w:val="none" w:sz="0" w:space="0" w:color="auto"/>
        <w:bottom w:val="none" w:sz="0" w:space="0" w:color="auto"/>
        <w:right w:val="none" w:sz="0" w:space="0" w:color="auto"/>
      </w:divBdr>
    </w:div>
    <w:div w:id="379746842">
      <w:bodyDiv w:val="1"/>
      <w:marLeft w:val="0"/>
      <w:marRight w:val="0"/>
      <w:marTop w:val="0"/>
      <w:marBottom w:val="0"/>
      <w:divBdr>
        <w:top w:val="none" w:sz="0" w:space="0" w:color="auto"/>
        <w:left w:val="none" w:sz="0" w:space="0" w:color="auto"/>
        <w:bottom w:val="none" w:sz="0" w:space="0" w:color="auto"/>
        <w:right w:val="none" w:sz="0" w:space="0" w:color="auto"/>
      </w:divBdr>
    </w:div>
    <w:div w:id="459105636">
      <w:bodyDiv w:val="1"/>
      <w:marLeft w:val="0"/>
      <w:marRight w:val="0"/>
      <w:marTop w:val="0"/>
      <w:marBottom w:val="0"/>
      <w:divBdr>
        <w:top w:val="none" w:sz="0" w:space="0" w:color="auto"/>
        <w:left w:val="none" w:sz="0" w:space="0" w:color="auto"/>
        <w:bottom w:val="none" w:sz="0" w:space="0" w:color="auto"/>
        <w:right w:val="none" w:sz="0" w:space="0" w:color="auto"/>
      </w:divBdr>
    </w:div>
    <w:div w:id="509376423">
      <w:bodyDiv w:val="1"/>
      <w:marLeft w:val="0"/>
      <w:marRight w:val="0"/>
      <w:marTop w:val="0"/>
      <w:marBottom w:val="0"/>
      <w:divBdr>
        <w:top w:val="none" w:sz="0" w:space="0" w:color="auto"/>
        <w:left w:val="none" w:sz="0" w:space="0" w:color="auto"/>
        <w:bottom w:val="none" w:sz="0" w:space="0" w:color="auto"/>
        <w:right w:val="none" w:sz="0" w:space="0" w:color="auto"/>
      </w:divBdr>
      <w:divsChild>
        <w:div w:id="1070541405">
          <w:marLeft w:val="0"/>
          <w:marRight w:val="0"/>
          <w:marTop w:val="0"/>
          <w:marBottom w:val="0"/>
          <w:divBdr>
            <w:top w:val="single" w:sz="2" w:space="0" w:color="D9D9E3"/>
            <w:left w:val="single" w:sz="2" w:space="0" w:color="D9D9E3"/>
            <w:bottom w:val="single" w:sz="2" w:space="0" w:color="D9D9E3"/>
            <w:right w:val="single" w:sz="2" w:space="0" w:color="D9D9E3"/>
          </w:divBdr>
          <w:divsChild>
            <w:div w:id="1280137557">
              <w:marLeft w:val="0"/>
              <w:marRight w:val="0"/>
              <w:marTop w:val="0"/>
              <w:marBottom w:val="0"/>
              <w:divBdr>
                <w:top w:val="single" w:sz="2" w:space="0" w:color="D9D9E3"/>
                <w:left w:val="single" w:sz="2" w:space="0" w:color="D9D9E3"/>
                <w:bottom w:val="single" w:sz="2" w:space="0" w:color="D9D9E3"/>
                <w:right w:val="single" w:sz="2" w:space="0" w:color="D9D9E3"/>
              </w:divBdr>
              <w:divsChild>
                <w:div w:id="1855538366">
                  <w:marLeft w:val="0"/>
                  <w:marRight w:val="0"/>
                  <w:marTop w:val="0"/>
                  <w:marBottom w:val="0"/>
                  <w:divBdr>
                    <w:top w:val="single" w:sz="2" w:space="0" w:color="D9D9E3"/>
                    <w:left w:val="single" w:sz="2" w:space="0" w:color="D9D9E3"/>
                    <w:bottom w:val="single" w:sz="2" w:space="0" w:color="D9D9E3"/>
                    <w:right w:val="single" w:sz="2" w:space="0" w:color="D9D9E3"/>
                  </w:divBdr>
                  <w:divsChild>
                    <w:div w:id="885144226">
                      <w:marLeft w:val="0"/>
                      <w:marRight w:val="0"/>
                      <w:marTop w:val="0"/>
                      <w:marBottom w:val="0"/>
                      <w:divBdr>
                        <w:top w:val="single" w:sz="2" w:space="0" w:color="D9D9E3"/>
                        <w:left w:val="single" w:sz="2" w:space="0" w:color="D9D9E3"/>
                        <w:bottom w:val="single" w:sz="2" w:space="0" w:color="D9D9E3"/>
                        <w:right w:val="single" w:sz="2" w:space="0" w:color="D9D9E3"/>
                      </w:divBdr>
                      <w:divsChild>
                        <w:div w:id="20976312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95838820">
          <w:marLeft w:val="0"/>
          <w:marRight w:val="0"/>
          <w:marTop w:val="0"/>
          <w:marBottom w:val="0"/>
          <w:divBdr>
            <w:top w:val="single" w:sz="2" w:space="0" w:color="D9D9E3"/>
            <w:left w:val="single" w:sz="2" w:space="0" w:color="D9D9E3"/>
            <w:bottom w:val="single" w:sz="2" w:space="0" w:color="D9D9E3"/>
            <w:right w:val="single" w:sz="2" w:space="0" w:color="D9D9E3"/>
          </w:divBdr>
          <w:divsChild>
            <w:div w:id="993217944">
              <w:marLeft w:val="0"/>
              <w:marRight w:val="0"/>
              <w:marTop w:val="0"/>
              <w:marBottom w:val="0"/>
              <w:divBdr>
                <w:top w:val="single" w:sz="2" w:space="0" w:color="D9D9E3"/>
                <w:left w:val="single" w:sz="2" w:space="0" w:color="D9D9E3"/>
                <w:bottom w:val="single" w:sz="2" w:space="0" w:color="D9D9E3"/>
                <w:right w:val="single" w:sz="2" w:space="0" w:color="D9D9E3"/>
              </w:divBdr>
              <w:divsChild>
                <w:div w:id="119036205">
                  <w:marLeft w:val="0"/>
                  <w:marRight w:val="0"/>
                  <w:marTop w:val="0"/>
                  <w:marBottom w:val="0"/>
                  <w:divBdr>
                    <w:top w:val="single" w:sz="2" w:space="0" w:color="D9D9E3"/>
                    <w:left w:val="single" w:sz="2" w:space="0" w:color="D9D9E3"/>
                    <w:bottom w:val="single" w:sz="2" w:space="0" w:color="D9D9E3"/>
                    <w:right w:val="single" w:sz="2" w:space="0" w:color="D9D9E3"/>
                  </w:divBdr>
                  <w:divsChild>
                    <w:div w:id="1152675931">
                      <w:marLeft w:val="0"/>
                      <w:marRight w:val="0"/>
                      <w:marTop w:val="0"/>
                      <w:marBottom w:val="0"/>
                      <w:divBdr>
                        <w:top w:val="single" w:sz="2" w:space="0" w:color="D9D9E3"/>
                        <w:left w:val="single" w:sz="2" w:space="0" w:color="D9D9E3"/>
                        <w:bottom w:val="single" w:sz="2" w:space="0" w:color="D9D9E3"/>
                        <w:right w:val="single" w:sz="2" w:space="0" w:color="D9D9E3"/>
                      </w:divBdr>
                      <w:divsChild>
                        <w:div w:id="8821802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00396160">
      <w:bodyDiv w:val="1"/>
      <w:marLeft w:val="0"/>
      <w:marRight w:val="0"/>
      <w:marTop w:val="0"/>
      <w:marBottom w:val="0"/>
      <w:divBdr>
        <w:top w:val="none" w:sz="0" w:space="0" w:color="auto"/>
        <w:left w:val="none" w:sz="0" w:space="0" w:color="auto"/>
        <w:bottom w:val="none" w:sz="0" w:space="0" w:color="auto"/>
        <w:right w:val="none" w:sz="0" w:space="0" w:color="auto"/>
      </w:divBdr>
    </w:div>
    <w:div w:id="708456724">
      <w:bodyDiv w:val="1"/>
      <w:marLeft w:val="0"/>
      <w:marRight w:val="0"/>
      <w:marTop w:val="0"/>
      <w:marBottom w:val="0"/>
      <w:divBdr>
        <w:top w:val="none" w:sz="0" w:space="0" w:color="auto"/>
        <w:left w:val="none" w:sz="0" w:space="0" w:color="auto"/>
        <w:bottom w:val="none" w:sz="0" w:space="0" w:color="auto"/>
        <w:right w:val="none" w:sz="0" w:space="0" w:color="auto"/>
      </w:divBdr>
    </w:div>
    <w:div w:id="721251152">
      <w:bodyDiv w:val="1"/>
      <w:marLeft w:val="0"/>
      <w:marRight w:val="0"/>
      <w:marTop w:val="0"/>
      <w:marBottom w:val="0"/>
      <w:divBdr>
        <w:top w:val="none" w:sz="0" w:space="0" w:color="auto"/>
        <w:left w:val="none" w:sz="0" w:space="0" w:color="auto"/>
        <w:bottom w:val="none" w:sz="0" w:space="0" w:color="auto"/>
        <w:right w:val="none" w:sz="0" w:space="0" w:color="auto"/>
      </w:divBdr>
    </w:div>
    <w:div w:id="759368803">
      <w:bodyDiv w:val="1"/>
      <w:marLeft w:val="0"/>
      <w:marRight w:val="0"/>
      <w:marTop w:val="0"/>
      <w:marBottom w:val="0"/>
      <w:divBdr>
        <w:top w:val="none" w:sz="0" w:space="0" w:color="auto"/>
        <w:left w:val="none" w:sz="0" w:space="0" w:color="auto"/>
        <w:bottom w:val="none" w:sz="0" w:space="0" w:color="auto"/>
        <w:right w:val="none" w:sz="0" w:space="0" w:color="auto"/>
      </w:divBdr>
    </w:div>
    <w:div w:id="810055144">
      <w:bodyDiv w:val="1"/>
      <w:marLeft w:val="0"/>
      <w:marRight w:val="0"/>
      <w:marTop w:val="0"/>
      <w:marBottom w:val="0"/>
      <w:divBdr>
        <w:top w:val="none" w:sz="0" w:space="0" w:color="auto"/>
        <w:left w:val="none" w:sz="0" w:space="0" w:color="auto"/>
        <w:bottom w:val="none" w:sz="0" w:space="0" w:color="auto"/>
        <w:right w:val="none" w:sz="0" w:space="0" w:color="auto"/>
      </w:divBdr>
      <w:divsChild>
        <w:div w:id="53433536">
          <w:marLeft w:val="0"/>
          <w:marRight w:val="0"/>
          <w:marTop w:val="0"/>
          <w:marBottom w:val="0"/>
          <w:divBdr>
            <w:top w:val="none" w:sz="0" w:space="0" w:color="auto"/>
            <w:left w:val="none" w:sz="0" w:space="0" w:color="auto"/>
            <w:bottom w:val="none" w:sz="0" w:space="0" w:color="auto"/>
            <w:right w:val="none" w:sz="0" w:space="0" w:color="auto"/>
          </w:divBdr>
        </w:div>
        <w:div w:id="1878660702">
          <w:marLeft w:val="0"/>
          <w:marRight w:val="0"/>
          <w:marTop w:val="0"/>
          <w:marBottom w:val="0"/>
          <w:divBdr>
            <w:top w:val="none" w:sz="0" w:space="0" w:color="auto"/>
            <w:left w:val="none" w:sz="0" w:space="0" w:color="auto"/>
            <w:bottom w:val="none" w:sz="0" w:space="0" w:color="auto"/>
            <w:right w:val="none" w:sz="0" w:space="0" w:color="auto"/>
          </w:divBdr>
        </w:div>
      </w:divsChild>
    </w:div>
    <w:div w:id="834808748">
      <w:bodyDiv w:val="1"/>
      <w:marLeft w:val="0"/>
      <w:marRight w:val="0"/>
      <w:marTop w:val="0"/>
      <w:marBottom w:val="0"/>
      <w:divBdr>
        <w:top w:val="none" w:sz="0" w:space="0" w:color="auto"/>
        <w:left w:val="none" w:sz="0" w:space="0" w:color="auto"/>
        <w:bottom w:val="none" w:sz="0" w:space="0" w:color="auto"/>
        <w:right w:val="none" w:sz="0" w:space="0" w:color="auto"/>
      </w:divBdr>
    </w:div>
    <w:div w:id="868371492">
      <w:bodyDiv w:val="1"/>
      <w:marLeft w:val="0"/>
      <w:marRight w:val="0"/>
      <w:marTop w:val="0"/>
      <w:marBottom w:val="0"/>
      <w:divBdr>
        <w:top w:val="none" w:sz="0" w:space="0" w:color="auto"/>
        <w:left w:val="none" w:sz="0" w:space="0" w:color="auto"/>
        <w:bottom w:val="none" w:sz="0" w:space="0" w:color="auto"/>
        <w:right w:val="none" w:sz="0" w:space="0" w:color="auto"/>
      </w:divBdr>
    </w:div>
    <w:div w:id="883060639">
      <w:bodyDiv w:val="1"/>
      <w:marLeft w:val="0"/>
      <w:marRight w:val="0"/>
      <w:marTop w:val="0"/>
      <w:marBottom w:val="0"/>
      <w:divBdr>
        <w:top w:val="none" w:sz="0" w:space="0" w:color="auto"/>
        <w:left w:val="none" w:sz="0" w:space="0" w:color="auto"/>
        <w:bottom w:val="none" w:sz="0" w:space="0" w:color="auto"/>
        <w:right w:val="none" w:sz="0" w:space="0" w:color="auto"/>
      </w:divBdr>
    </w:div>
    <w:div w:id="903874636">
      <w:bodyDiv w:val="1"/>
      <w:marLeft w:val="0"/>
      <w:marRight w:val="0"/>
      <w:marTop w:val="0"/>
      <w:marBottom w:val="0"/>
      <w:divBdr>
        <w:top w:val="none" w:sz="0" w:space="0" w:color="auto"/>
        <w:left w:val="none" w:sz="0" w:space="0" w:color="auto"/>
        <w:bottom w:val="none" w:sz="0" w:space="0" w:color="auto"/>
        <w:right w:val="none" w:sz="0" w:space="0" w:color="auto"/>
      </w:divBdr>
    </w:div>
    <w:div w:id="968631273">
      <w:bodyDiv w:val="1"/>
      <w:marLeft w:val="0"/>
      <w:marRight w:val="0"/>
      <w:marTop w:val="0"/>
      <w:marBottom w:val="0"/>
      <w:divBdr>
        <w:top w:val="none" w:sz="0" w:space="0" w:color="auto"/>
        <w:left w:val="none" w:sz="0" w:space="0" w:color="auto"/>
        <w:bottom w:val="none" w:sz="0" w:space="0" w:color="auto"/>
        <w:right w:val="none" w:sz="0" w:space="0" w:color="auto"/>
      </w:divBdr>
    </w:div>
    <w:div w:id="1018045153">
      <w:bodyDiv w:val="1"/>
      <w:marLeft w:val="0"/>
      <w:marRight w:val="0"/>
      <w:marTop w:val="0"/>
      <w:marBottom w:val="0"/>
      <w:divBdr>
        <w:top w:val="none" w:sz="0" w:space="0" w:color="auto"/>
        <w:left w:val="none" w:sz="0" w:space="0" w:color="auto"/>
        <w:bottom w:val="none" w:sz="0" w:space="0" w:color="auto"/>
        <w:right w:val="none" w:sz="0" w:space="0" w:color="auto"/>
      </w:divBdr>
    </w:div>
    <w:div w:id="1056702880">
      <w:bodyDiv w:val="1"/>
      <w:marLeft w:val="0"/>
      <w:marRight w:val="0"/>
      <w:marTop w:val="0"/>
      <w:marBottom w:val="0"/>
      <w:divBdr>
        <w:top w:val="none" w:sz="0" w:space="0" w:color="auto"/>
        <w:left w:val="none" w:sz="0" w:space="0" w:color="auto"/>
        <w:bottom w:val="none" w:sz="0" w:space="0" w:color="auto"/>
        <w:right w:val="none" w:sz="0" w:space="0" w:color="auto"/>
      </w:divBdr>
    </w:div>
    <w:div w:id="1134104597">
      <w:bodyDiv w:val="1"/>
      <w:marLeft w:val="0"/>
      <w:marRight w:val="0"/>
      <w:marTop w:val="0"/>
      <w:marBottom w:val="0"/>
      <w:divBdr>
        <w:top w:val="none" w:sz="0" w:space="0" w:color="auto"/>
        <w:left w:val="none" w:sz="0" w:space="0" w:color="auto"/>
        <w:bottom w:val="none" w:sz="0" w:space="0" w:color="auto"/>
        <w:right w:val="none" w:sz="0" w:space="0" w:color="auto"/>
      </w:divBdr>
    </w:div>
    <w:div w:id="1136489810">
      <w:bodyDiv w:val="1"/>
      <w:marLeft w:val="0"/>
      <w:marRight w:val="0"/>
      <w:marTop w:val="0"/>
      <w:marBottom w:val="0"/>
      <w:divBdr>
        <w:top w:val="none" w:sz="0" w:space="0" w:color="auto"/>
        <w:left w:val="none" w:sz="0" w:space="0" w:color="auto"/>
        <w:bottom w:val="none" w:sz="0" w:space="0" w:color="auto"/>
        <w:right w:val="none" w:sz="0" w:space="0" w:color="auto"/>
      </w:divBdr>
    </w:div>
    <w:div w:id="1162618886">
      <w:bodyDiv w:val="1"/>
      <w:marLeft w:val="0"/>
      <w:marRight w:val="0"/>
      <w:marTop w:val="0"/>
      <w:marBottom w:val="0"/>
      <w:divBdr>
        <w:top w:val="none" w:sz="0" w:space="0" w:color="auto"/>
        <w:left w:val="none" w:sz="0" w:space="0" w:color="auto"/>
        <w:bottom w:val="none" w:sz="0" w:space="0" w:color="auto"/>
        <w:right w:val="none" w:sz="0" w:space="0" w:color="auto"/>
      </w:divBdr>
    </w:div>
    <w:div w:id="1290673277">
      <w:bodyDiv w:val="1"/>
      <w:marLeft w:val="0"/>
      <w:marRight w:val="0"/>
      <w:marTop w:val="0"/>
      <w:marBottom w:val="0"/>
      <w:divBdr>
        <w:top w:val="none" w:sz="0" w:space="0" w:color="auto"/>
        <w:left w:val="none" w:sz="0" w:space="0" w:color="auto"/>
        <w:bottom w:val="none" w:sz="0" w:space="0" w:color="auto"/>
        <w:right w:val="none" w:sz="0" w:space="0" w:color="auto"/>
      </w:divBdr>
    </w:div>
    <w:div w:id="1404522764">
      <w:bodyDiv w:val="1"/>
      <w:marLeft w:val="0"/>
      <w:marRight w:val="0"/>
      <w:marTop w:val="0"/>
      <w:marBottom w:val="0"/>
      <w:divBdr>
        <w:top w:val="none" w:sz="0" w:space="0" w:color="auto"/>
        <w:left w:val="none" w:sz="0" w:space="0" w:color="auto"/>
        <w:bottom w:val="none" w:sz="0" w:space="0" w:color="auto"/>
        <w:right w:val="none" w:sz="0" w:space="0" w:color="auto"/>
      </w:divBdr>
      <w:divsChild>
        <w:div w:id="2080710121">
          <w:marLeft w:val="0"/>
          <w:marRight w:val="0"/>
          <w:marTop w:val="0"/>
          <w:marBottom w:val="0"/>
          <w:divBdr>
            <w:top w:val="none" w:sz="0" w:space="0" w:color="auto"/>
            <w:left w:val="none" w:sz="0" w:space="0" w:color="auto"/>
            <w:bottom w:val="none" w:sz="0" w:space="0" w:color="auto"/>
            <w:right w:val="none" w:sz="0" w:space="0" w:color="auto"/>
          </w:divBdr>
        </w:div>
        <w:div w:id="2045253969">
          <w:marLeft w:val="0"/>
          <w:marRight w:val="0"/>
          <w:marTop w:val="0"/>
          <w:marBottom w:val="0"/>
          <w:divBdr>
            <w:top w:val="none" w:sz="0" w:space="0" w:color="auto"/>
            <w:left w:val="none" w:sz="0" w:space="0" w:color="auto"/>
            <w:bottom w:val="none" w:sz="0" w:space="0" w:color="auto"/>
            <w:right w:val="none" w:sz="0" w:space="0" w:color="auto"/>
          </w:divBdr>
        </w:div>
      </w:divsChild>
    </w:div>
    <w:div w:id="1459684755">
      <w:bodyDiv w:val="1"/>
      <w:marLeft w:val="0"/>
      <w:marRight w:val="0"/>
      <w:marTop w:val="0"/>
      <w:marBottom w:val="0"/>
      <w:divBdr>
        <w:top w:val="none" w:sz="0" w:space="0" w:color="auto"/>
        <w:left w:val="none" w:sz="0" w:space="0" w:color="auto"/>
        <w:bottom w:val="none" w:sz="0" w:space="0" w:color="auto"/>
        <w:right w:val="none" w:sz="0" w:space="0" w:color="auto"/>
      </w:divBdr>
    </w:div>
    <w:div w:id="1487283095">
      <w:bodyDiv w:val="1"/>
      <w:marLeft w:val="0"/>
      <w:marRight w:val="0"/>
      <w:marTop w:val="0"/>
      <w:marBottom w:val="0"/>
      <w:divBdr>
        <w:top w:val="none" w:sz="0" w:space="0" w:color="auto"/>
        <w:left w:val="none" w:sz="0" w:space="0" w:color="auto"/>
        <w:bottom w:val="none" w:sz="0" w:space="0" w:color="auto"/>
        <w:right w:val="none" w:sz="0" w:space="0" w:color="auto"/>
      </w:divBdr>
    </w:div>
    <w:div w:id="1674067836">
      <w:bodyDiv w:val="1"/>
      <w:marLeft w:val="0"/>
      <w:marRight w:val="0"/>
      <w:marTop w:val="0"/>
      <w:marBottom w:val="0"/>
      <w:divBdr>
        <w:top w:val="none" w:sz="0" w:space="0" w:color="auto"/>
        <w:left w:val="none" w:sz="0" w:space="0" w:color="auto"/>
        <w:bottom w:val="none" w:sz="0" w:space="0" w:color="auto"/>
        <w:right w:val="none" w:sz="0" w:space="0" w:color="auto"/>
      </w:divBdr>
    </w:div>
    <w:div w:id="1750930613">
      <w:bodyDiv w:val="1"/>
      <w:marLeft w:val="0"/>
      <w:marRight w:val="0"/>
      <w:marTop w:val="0"/>
      <w:marBottom w:val="0"/>
      <w:divBdr>
        <w:top w:val="none" w:sz="0" w:space="0" w:color="auto"/>
        <w:left w:val="none" w:sz="0" w:space="0" w:color="auto"/>
        <w:bottom w:val="none" w:sz="0" w:space="0" w:color="auto"/>
        <w:right w:val="none" w:sz="0" w:space="0" w:color="auto"/>
      </w:divBdr>
    </w:div>
    <w:div w:id="1758014166">
      <w:bodyDiv w:val="1"/>
      <w:marLeft w:val="0"/>
      <w:marRight w:val="0"/>
      <w:marTop w:val="0"/>
      <w:marBottom w:val="0"/>
      <w:divBdr>
        <w:top w:val="none" w:sz="0" w:space="0" w:color="auto"/>
        <w:left w:val="none" w:sz="0" w:space="0" w:color="auto"/>
        <w:bottom w:val="none" w:sz="0" w:space="0" w:color="auto"/>
        <w:right w:val="none" w:sz="0" w:space="0" w:color="auto"/>
      </w:divBdr>
    </w:div>
    <w:div w:id="1775514718">
      <w:bodyDiv w:val="1"/>
      <w:marLeft w:val="0"/>
      <w:marRight w:val="0"/>
      <w:marTop w:val="0"/>
      <w:marBottom w:val="0"/>
      <w:divBdr>
        <w:top w:val="none" w:sz="0" w:space="0" w:color="auto"/>
        <w:left w:val="none" w:sz="0" w:space="0" w:color="auto"/>
        <w:bottom w:val="none" w:sz="0" w:space="0" w:color="auto"/>
        <w:right w:val="none" w:sz="0" w:space="0" w:color="auto"/>
      </w:divBdr>
    </w:div>
    <w:div w:id="1834640537">
      <w:bodyDiv w:val="1"/>
      <w:marLeft w:val="0"/>
      <w:marRight w:val="0"/>
      <w:marTop w:val="0"/>
      <w:marBottom w:val="0"/>
      <w:divBdr>
        <w:top w:val="none" w:sz="0" w:space="0" w:color="auto"/>
        <w:left w:val="none" w:sz="0" w:space="0" w:color="auto"/>
        <w:bottom w:val="none" w:sz="0" w:space="0" w:color="auto"/>
        <w:right w:val="none" w:sz="0" w:space="0" w:color="auto"/>
      </w:divBdr>
    </w:div>
    <w:div w:id="1861972014">
      <w:bodyDiv w:val="1"/>
      <w:marLeft w:val="0"/>
      <w:marRight w:val="0"/>
      <w:marTop w:val="0"/>
      <w:marBottom w:val="0"/>
      <w:divBdr>
        <w:top w:val="none" w:sz="0" w:space="0" w:color="auto"/>
        <w:left w:val="none" w:sz="0" w:space="0" w:color="auto"/>
        <w:bottom w:val="none" w:sz="0" w:space="0" w:color="auto"/>
        <w:right w:val="none" w:sz="0" w:space="0" w:color="auto"/>
      </w:divBdr>
    </w:div>
    <w:div w:id="1976712941">
      <w:bodyDiv w:val="1"/>
      <w:marLeft w:val="0"/>
      <w:marRight w:val="0"/>
      <w:marTop w:val="0"/>
      <w:marBottom w:val="0"/>
      <w:divBdr>
        <w:top w:val="none" w:sz="0" w:space="0" w:color="auto"/>
        <w:left w:val="none" w:sz="0" w:space="0" w:color="auto"/>
        <w:bottom w:val="none" w:sz="0" w:space="0" w:color="auto"/>
        <w:right w:val="none" w:sz="0" w:space="0" w:color="auto"/>
      </w:divBdr>
    </w:div>
    <w:div w:id="1981567303">
      <w:bodyDiv w:val="1"/>
      <w:marLeft w:val="0"/>
      <w:marRight w:val="0"/>
      <w:marTop w:val="0"/>
      <w:marBottom w:val="0"/>
      <w:divBdr>
        <w:top w:val="none" w:sz="0" w:space="0" w:color="auto"/>
        <w:left w:val="none" w:sz="0" w:space="0" w:color="auto"/>
        <w:bottom w:val="none" w:sz="0" w:space="0" w:color="auto"/>
        <w:right w:val="none" w:sz="0" w:space="0" w:color="auto"/>
      </w:divBdr>
      <w:divsChild>
        <w:div w:id="1817993417">
          <w:marLeft w:val="0"/>
          <w:marRight w:val="0"/>
          <w:marTop w:val="0"/>
          <w:marBottom w:val="0"/>
          <w:divBdr>
            <w:top w:val="single" w:sz="2" w:space="0" w:color="D9D9E3"/>
            <w:left w:val="single" w:sz="2" w:space="0" w:color="D9D9E3"/>
            <w:bottom w:val="single" w:sz="2" w:space="0" w:color="D9D9E3"/>
            <w:right w:val="single" w:sz="2" w:space="0" w:color="D9D9E3"/>
          </w:divBdr>
          <w:divsChild>
            <w:div w:id="1229149339">
              <w:marLeft w:val="0"/>
              <w:marRight w:val="0"/>
              <w:marTop w:val="0"/>
              <w:marBottom w:val="0"/>
              <w:divBdr>
                <w:top w:val="single" w:sz="2" w:space="0" w:color="D9D9E3"/>
                <w:left w:val="single" w:sz="2" w:space="0" w:color="D9D9E3"/>
                <w:bottom w:val="single" w:sz="2" w:space="0" w:color="D9D9E3"/>
                <w:right w:val="single" w:sz="2" w:space="0" w:color="D9D9E3"/>
              </w:divBdr>
              <w:divsChild>
                <w:div w:id="1090471272">
                  <w:marLeft w:val="0"/>
                  <w:marRight w:val="0"/>
                  <w:marTop w:val="0"/>
                  <w:marBottom w:val="0"/>
                  <w:divBdr>
                    <w:top w:val="single" w:sz="2" w:space="0" w:color="D9D9E3"/>
                    <w:left w:val="single" w:sz="2" w:space="0" w:color="D9D9E3"/>
                    <w:bottom w:val="single" w:sz="2" w:space="0" w:color="D9D9E3"/>
                    <w:right w:val="single" w:sz="2" w:space="0" w:color="D9D9E3"/>
                  </w:divBdr>
                  <w:divsChild>
                    <w:div w:id="1761288836">
                      <w:marLeft w:val="0"/>
                      <w:marRight w:val="0"/>
                      <w:marTop w:val="0"/>
                      <w:marBottom w:val="0"/>
                      <w:divBdr>
                        <w:top w:val="single" w:sz="2" w:space="0" w:color="D9D9E3"/>
                        <w:left w:val="single" w:sz="2" w:space="0" w:color="D9D9E3"/>
                        <w:bottom w:val="single" w:sz="2" w:space="0" w:color="D9D9E3"/>
                        <w:right w:val="single" w:sz="2" w:space="0" w:color="D9D9E3"/>
                      </w:divBdr>
                      <w:divsChild>
                        <w:div w:id="382950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01026943">
          <w:marLeft w:val="0"/>
          <w:marRight w:val="0"/>
          <w:marTop w:val="0"/>
          <w:marBottom w:val="0"/>
          <w:divBdr>
            <w:top w:val="single" w:sz="2" w:space="0" w:color="D9D9E3"/>
            <w:left w:val="single" w:sz="2" w:space="0" w:color="D9D9E3"/>
            <w:bottom w:val="single" w:sz="2" w:space="0" w:color="D9D9E3"/>
            <w:right w:val="single" w:sz="2" w:space="0" w:color="D9D9E3"/>
          </w:divBdr>
          <w:divsChild>
            <w:div w:id="1212497629">
              <w:marLeft w:val="0"/>
              <w:marRight w:val="0"/>
              <w:marTop w:val="0"/>
              <w:marBottom w:val="0"/>
              <w:divBdr>
                <w:top w:val="single" w:sz="2" w:space="0" w:color="D9D9E3"/>
                <w:left w:val="single" w:sz="2" w:space="0" w:color="D9D9E3"/>
                <w:bottom w:val="single" w:sz="2" w:space="0" w:color="D9D9E3"/>
                <w:right w:val="single" w:sz="2" w:space="0" w:color="D9D9E3"/>
              </w:divBdr>
              <w:divsChild>
                <w:div w:id="142822070">
                  <w:marLeft w:val="0"/>
                  <w:marRight w:val="0"/>
                  <w:marTop w:val="0"/>
                  <w:marBottom w:val="0"/>
                  <w:divBdr>
                    <w:top w:val="single" w:sz="2" w:space="0" w:color="D9D9E3"/>
                    <w:left w:val="single" w:sz="2" w:space="0" w:color="D9D9E3"/>
                    <w:bottom w:val="single" w:sz="2" w:space="0" w:color="D9D9E3"/>
                    <w:right w:val="single" w:sz="2" w:space="0" w:color="D9D9E3"/>
                  </w:divBdr>
                  <w:divsChild>
                    <w:div w:id="664361603">
                      <w:marLeft w:val="0"/>
                      <w:marRight w:val="0"/>
                      <w:marTop w:val="0"/>
                      <w:marBottom w:val="0"/>
                      <w:divBdr>
                        <w:top w:val="single" w:sz="2" w:space="0" w:color="D9D9E3"/>
                        <w:left w:val="single" w:sz="2" w:space="0" w:color="D9D9E3"/>
                        <w:bottom w:val="single" w:sz="2" w:space="0" w:color="D9D9E3"/>
                        <w:right w:val="single" w:sz="2" w:space="0" w:color="D9D9E3"/>
                      </w:divBdr>
                      <w:divsChild>
                        <w:div w:id="3429002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82808160">
      <w:bodyDiv w:val="1"/>
      <w:marLeft w:val="0"/>
      <w:marRight w:val="0"/>
      <w:marTop w:val="0"/>
      <w:marBottom w:val="0"/>
      <w:divBdr>
        <w:top w:val="none" w:sz="0" w:space="0" w:color="auto"/>
        <w:left w:val="none" w:sz="0" w:space="0" w:color="auto"/>
        <w:bottom w:val="none" w:sz="0" w:space="0" w:color="auto"/>
        <w:right w:val="none" w:sz="0" w:space="0" w:color="auto"/>
      </w:divBdr>
    </w:div>
    <w:div w:id="2029217538">
      <w:bodyDiv w:val="1"/>
      <w:marLeft w:val="0"/>
      <w:marRight w:val="0"/>
      <w:marTop w:val="0"/>
      <w:marBottom w:val="0"/>
      <w:divBdr>
        <w:top w:val="none" w:sz="0" w:space="0" w:color="auto"/>
        <w:left w:val="none" w:sz="0" w:space="0" w:color="auto"/>
        <w:bottom w:val="none" w:sz="0" w:space="0" w:color="auto"/>
        <w:right w:val="none" w:sz="0" w:space="0" w:color="auto"/>
      </w:divBdr>
      <w:divsChild>
        <w:div w:id="306057814">
          <w:marLeft w:val="0"/>
          <w:marRight w:val="0"/>
          <w:marTop w:val="0"/>
          <w:marBottom w:val="0"/>
          <w:divBdr>
            <w:top w:val="none" w:sz="0" w:space="0" w:color="auto"/>
            <w:left w:val="none" w:sz="0" w:space="0" w:color="auto"/>
            <w:bottom w:val="none" w:sz="0" w:space="0" w:color="auto"/>
            <w:right w:val="none" w:sz="0" w:space="0" w:color="auto"/>
          </w:divBdr>
        </w:div>
      </w:divsChild>
    </w:div>
    <w:div w:id="2049714712">
      <w:bodyDiv w:val="1"/>
      <w:marLeft w:val="0"/>
      <w:marRight w:val="0"/>
      <w:marTop w:val="0"/>
      <w:marBottom w:val="0"/>
      <w:divBdr>
        <w:top w:val="none" w:sz="0" w:space="0" w:color="auto"/>
        <w:left w:val="none" w:sz="0" w:space="0" w:color="auto"/>
        <w:bottom w:val="none" w:sz="0" w:space="0" w:color="auto"/>
        <w:right w:val="none" w:sz="0" w:space="0" w:color="auto"/>
      </w:divBdr>
    </w:div>
    <w:div w:id="209266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nke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el:+97158108531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hab.yousef@secnewgate.a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tja.novakovic@secnewgate.ae" TargetMode="External"/><Relationship Id="rId4" Type="http://schemas.openxmlformats.org/officeDocument/2006/relationships/settings" Target="settings.xml"/><Relationship Id="rId9" Type="http://schemas.openxmlformats.org/officeDocument/2006/relationships/hyperlink" Target="http://www.henkel-gcc.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410FE-0009-F64F-86C7-7B46CDDF3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702</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Zeina Zaki</dc:creator>
  <cp:keywords/>
  <dc:description/>
  <cp:lastModifiedBy>Irina Brunner</cp:lastModifiedBy>
  <cp:revision>3</cp:revision>
  <dcterms:created xsi:type="dcterms:W3CDTF">2024-06-12T12:16:00Z</dcterms:created>
  <dcterms:modified xsi:type="dcterms:W3CDTF">2024-07-17T06:56:00Z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b0d8bd22cc474c0f6c679fd6a277d67d62afae446b539f04117a70bb4ca5caeb</vt:lpwstr>
  </property>
</Properties>
</file>