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47C10" w14:textId="2E441F07" w:rsidR="00B422EC" w:rsidRPr="00561DF9" w:rsidRDefault="004D4CB6" w:rsidP="00B02FC0">
      <w:pPr>
        <w:spacing w:before="120"/>
        <w:jc w:val="right"/>
        <w:rPr>
          <w:rFonts w:ascii="Segoe UI" w:hAnsi="Segoe UI" w:cs="Segoe UI"/>
          <w:i/>
          <w:sz w:val="22"/>
          <w:szCs w:val="22"/>
          <w:lang w:val="hu-HU"/>
        </w:rPr>
      </w:pPr>
      <w:r w:rsidRPr="00561DF9">
        <w:rPr>
          <w:rFonts w:ascii="Segoe UI" w:hAnsi="Segoe UI" w:cs="Segoe UI"/>
          <w:bCs/>
          <w:i/>
          <w:iCs/>
          <w:sz w:val="22"/>
          <w:szCs w:val="22"/>
          <w:lang w:val="hu-HU"/>
        </w:rPr>
        <w:t xml:space="preserve"> 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>20</w:t>
      </w:r>
      <w:r w:rsidR="00EE1460" w:rsidRPr="007A6F48">
        <w:rPr>
          <w:rFonts w:ascii="Segoe UI" w:hAnsi="Segoe UI" w:cs="Segoe UI"/>
          <w:sz w:val="22"/>
          <w:szCs w:val="22"/>
          <w:lang w:val="hu-HU"/>
        </w:rPr>
        <w:t>2</w:t>
      </w:r>
      <w:r w:rsidR="0035444D">
        <w:rPr>
          <w:rFonts w:ascii="Segoe UI" w:hAnsi="Segoe UI" w:cs="Segoe UI"/>
          <w:sz w:val="22"/>
          <w:szCs w:val="22"/>
          <w:lang w:val="hu-HU"/>
        </w:rPr>
        <w:t>4</w:t>
      </w:r>
      <w:r w:rsidR="00B02FC0" w:rsidRPr="007A6F48">
        <w:rPr>
          <w:rFonts w:ascii="Segoe UI" w:hAnsi="Segoe UI" w:cs="Segoe UI"/>
          <w:sz w:val="22"/>
          <w:szCs w:val="22"/>
          <w:lang w:val="hu-HU"/>
        </w:rPr>
        <w:t>.</w:t>
      </w:r>
      <w:r w:rsidR="00720833">
        <w:rPr>
          <w:rFonts w:ascii="Segoe UI" w:hAnsi="Segoe UI" w:cs="Segoe UI"/>
          <w:sz w:val="22"/>
          <w:szCs w:val="22"/>
          <w:lang w:val="hu-HU"/>
        </w:rPr>
        <w:t xml:space="preserve"> </w:t>
      </w:r>
      <w:r w:rsidR="00871127">
        <w:rPr>
          <w:rFonts w:ascii="Segoe UI" w:hAnsi="Segoe UI" w:cs="Segoe UI"/>
          <w:sz w:val="22"/>
          <w:szCs w:val="22"/>
          <w:lang w:val="hu-HU"/>
        </w:rPr>
        <w:t>február 22</w:t>
      </w:r>
      <w:r w:rsidR="00ED1B14" w:rsidRPr="007A6F48">
        <w:rPr>
          <w:rFonts w:ascii="Segoe UI" w:hAnsi="Segoe UI" w:cs="Segoe UI"/>
          <w:sz w:val="22"/>
          <w:szCs w:val="22"/>
          <w:lang w:val="hu-HU"/>
        </w:rPr>
        <w:t>.</w:t>
      </w:r>
      <w:r w:rsidR="00ED1B14">
        <w:rPr>
          <w:rFonts w:ascii="Segoe UI" w:hAnsi="Segoe UI" w:cs="Segoe UI"/>
          <w:sz w:val="22"/>
          <w:szCs w:val="22"/>
          <w:lang w:val="hu-HU"/>
        </w:rPr>
        <w:t xml:space="preserve"> </w:t>
      </w:r>
    </w:p>
    <w:p w14:paraId="3A025D18" w14:textId="77777777" w:rsidR="00FA2371" w:rsidRPr="00561DF9" w:rsidRDefault="00FA2371" w:rsidP="004F539E">
      <w:pPr>
        <w:pStyle w:val="PRTopline"/>
        <w:spacing w:after="360" w:line="276" w:lineRule="auto"/>
        <w:rPr>
          <w:rFonts w:ascii="Segoe UI" w:hAnsi="Segoe UI" w:cs="Segoe UI"/>
          <w:sz w:val="22"/>
          <w:szCs w:val="22"/>
          <w:lang w:val="hu-HU"/>
        </w:rPr>
      </w:pPr>
      <w:bookmarkStart w:id="0" w:name="_Hlk43712519"/>
    </w:p>
    <w:bookmarkEnd w:id="0"/>
    <w:p w14:paraId="7DD0EBB1" w14:textId="16E52A99" w:rsidR="00347622" w:rsidRDefault="00D637A7" w:rsidP="00347622">
      <w:pPr>
        <w:spacing w:line="276" w:lineRule="auto"/>
        <w:jc w:val="both"/>
        <w:rPr>
          <w:rFonts w:ascii="Segoe UI" w:hAnsi="Segoe UI"/>
          <w:b/>
          <w:bCs/>
          <w:sz w:val="32"/>
          <w:lang w:val="hu-HU"/>
        </w:rPr>
      </w:pPr>
      <w:r w:rsidRPr="00D637A7">
        <w:rPr>
          <w:rFonts w:ascii="Segoe UI" w:hAnsi="Segoe UI"/>
          <w:b/>
          <w:bCs/>
          <w:sz w:val="32"/>
          <w:lang w:val="hu-HU"/>
        </w:rPr>
        <w:t>1</w:t>
      </w:r>
      <w:r w:rsidR="00473390">
        <w:rPr>
          <w:rFonts w:ascii="Segoe UI" w:hAnsi="Segoe UI"/>
          <w:b/>
          <w:bCs/>
          <w:sz w:val="32"/>
          <w:lang w:val="hu-HU"/>
        </w:rPr>
        <w:t>,1 tonna</w:t>
      </w:r>
      <w:r w:rsidRPr="00D637A7">
        <w:rPr>
          <w:rFonts w:ascii="Segoe UI" w:hAnsi="Segoe UI"/>
          <w:b/>
          <w:bCs/>
          <w:sz w:val="32"/>
          <w:lang w:val="hu-HU"/>
        </w:rPr>
        <w:t xml:space="preserve"> összegyűjtött műanyag flakon és díjeső </w:t>
      </w:r>
    </w:p>
    <w:p w14:paraId="6265B640" w14:textId="77777777" w:rsidR="00347622" w:rsidRPr="001D2727" w:rsidRDefault="00347622" w:rsidP="00347622">
      <w:pPr>
        <w:spacing w:line="276" w:lineRule="auto"/>
        <w:jc w:val="both"/>
        <w:rPr>
          <w:rFonts w:ascii="Segoe UI" w:hAnsi="Segoe UI" w:cs="Segoe UI"/>
          <w:sz w:val="22"/>
          <w:lang w:val="hu-HU"/>
        </w:rPr>
      </w:pPr>
    </w:p>
    <w:p w14:paraId="274CFE86" w14:textId="0F54FA1C" w:rsidR="001D2727" w:rsidRDefault="00C57CF2" w:rsidP="001D2727">
      <w:pPr>
        <w:spacing w:line="276" w:lineRule="auto"/>
        <w:jc w:val="both"/>
        <w:rPr>
          <w:rFonts w:ascii="Segoe UI" w:hAnsi="Segoe UI" w:cs="Segoe UI"/>
          <w:b/>
          <w:bCs/>
          <w:sz w:val="26"/>
          <w:szCs w:val="26"/>
          <w:lang w:val="hu-HU"/>
        </w:rPr>
      </w:pPr>
      <w:r w:rsidRPr="00C57CF2">
        <w:rPr>
          <w:rFonts w:ascii="Segoe UI" w:hAnsi="Segoe UI" w:cs="Segoe UI"/>
          <w:b/>
          <w:bCs/>
          <w:sz w:val="26"/>
          <w:szCs w:val="26"/>
          <w:lang w:val="hu-HU"/>
        </w:rPr>
        <w:t xml:space="preserve">A Henkel és a Rossman tavaly </w:t>
      </w:r>
      <w:r w:rsidR="00C47D21">
        <w:rPr>
          <w:rFonts w:ascii="Segoe UI" w:hAnsi="Segoe UI" w:cs="Segoe UI"/>
          <w:b/>
          <w:bCs/>
          <w:sz w:val="26"/>
          <w:szCs w:val="26"/>
          <w:lang w:val="hu-HU"/>
        </w:rPr>
        <w:t xml:space="preserve">már a </w:t>
      </w:r>
      <w:r w:rsidRPr="00C57CF2">
        <w:rPr>
          <w:rFonts w:ascii="Segoe UI" w:hAnsi="Segoe UI" w:cs="Segoe UI"/>
          <w:b/>
          <w:bCs/>
          <w:sz w:val="26"/>
          <w:szCs w:val="26"/>
          <w:lang w:val="hu-HU"/>
        </w:rPr>
        <w:t xml:space="preserve">7. alkalommal rendezte meg a népszerű „Játék egy zöldebb jövőért” fenntarthatósági promócióját. A kezdeményezés a Trade Magazin Év promóciója versenyén második helyezést érdemelt ki Non </w:t>
      </w:r>
      <w:proofErr w:type="spellStart"/>
      <w:r w:rsidRPr="00C57CF2">
        <w:rPr>
          <w:rFonts w:ascii="Segoe UI" w:hAnsi="Segoe UI" w:cs="Segoe UI"/>
          <w:b/>
          <w:bCs/>
          <w:sz w:val="26"/>
          <w:szCs w:val="26"/>
          <w:lang w:val="hu-HU"/>
        </w:rPr>
        <w:t>food</w:t>
      </w:r>
      <w:proofErr w:type="spellEnd"/>
      <w:r w:rsidRPr="00C57CF2">
        <w:rPr>
          <w:rFonts w:ascii="Segoe UI" w:hAnsi="Segoe UI" w:cs="Segoe UI"/>
          <w:b/>
          <w:bCs/>
          <w:sz w:val="26"/>
          <w:szCs w:val="26"/>
          <w:lang w:val="hu-HU"/>
        </w:rPr>
        <w:t xml:space="preserve"> kategóriában, valamint Fenntarthatósági különdíjat is kapott.</w:t>
      </w:r>
    </w:p>
    <w:p w14:paraId="1CC8AC79" w14:textId="77777777" w:rsidR="00C57CF2" w:rsidRDefault="00C57CF2" w:rsidP="001D2727">
      <w:pPr>
        <w:spacing w:line="276" w:lineRule="auto"/>
        <w:jc w:val="both"/>
        <w:rPr>
          <w:rFonts w:ascii="Segoe UI" w:hAnsi="Segoe UI" w:cs="Segoe UI"/>
          <w:b/>
          <w:bCs/>
          <w:sz w:val="22"/>
          <w:lang w:val="hu-HU"/>
        </w:rPr>
      </w:pPr>
    </w:p>
    <w:p w14:paraId="7B23077F" w14:textId="77777777" w:rsidR="00085475" w:rsidRDefault="00085475" w:rsidP="002179B4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08547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 Henkel vállalati értékeiben központi szerepet foglal el a fenntarthatóság, melynek fontos pillére, hogy a következő generációt inspirálja és felvértezze azoknak a változásoknak a megvalósítására, melyek hozzájárulnak egy élhetőbb jövő kialakításához. A „Játék egy zöldebb jövőért” kampánnyal bölcsődéket, óvodákat és általános iskolákat támogat a Henkel. </w:t>
      </w:r>
    </w:p>
    <w:p w14:paraId="79229329" w14:textId="77777777" w:rsidR="00085475" w:rsidRDefault="00085475" w:rsidP="002179B4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3EE5924B" w14:textId="709FFB08" w:rsidR="00EC412B" w:rsidRPr="00EC412B" w:rsidRDefault="00EC412B" w:rsidP="00EC412B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 promóció keretein belül a vásárlók országszerte leadhatják kiürült Henkel termékes flakonjaikat közel 220 </w:t>
      </w:r>
      <w:proofErr w:type="spellStart"/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Rossmann</w:t>
      </w:r>
      <w:proofErr w:type="spellEnd"/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üzletben. Az üres flakonokért cserébe egy kódot kapnak, mellyel egy tetszőlegesen választott bölcsődére, óvodára vagy általános iskolára szavazhatnak, a legtöbb szavazatot kapott intézmény pedig értékes támogatásban részesül. A promóció </w:t>
      </w:r>
      <w:r w:rsidR="00332241"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2016 óta </w:t>
      </w:r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évről-évre egyre népszerűbb, a szülői közösségek összefogva, szervezetten, közös erővel készülnek a gyűjtésre.</w:t>
      </w:r>
    </w:p>
    <w:p w14:paraId="082A16AD" w14:textId="77777777" w:rsidR="00EC412B" w:rsidRPr="00EC412B" w:rsidRDefault="00EC412B" w:rsidP="00EC412B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67F4DD67" w14:textId="42096504" w:rsidR="00EC412B" w:rsidRDefault="00EC412B" w:rsidP="00EC412B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 tavalyi promóció 2023. május 22. és 2023. június 28. között </w:t>
      </w:r>
      <w:r w:rsidR="00103F0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volt</w:t>
      </w:r>
      <w:r w:rsidR="00103F00"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és 45 intézményre érkeztek a szavazatok. A minimum 200 szavazatot gyűjtő intézményeknek garantált nyereményt biztosított a Henkel, mégpedig egy 60 000 Ft értékű Henkel-</w:t>
      </w:r>
      <w:proofErr w:type="spellStart"/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Rossmann</w:t>
      </w:r>
      <w:proofErr w:type="spellEnd"/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higiéniás csomag</w:t>
      </w:r>
      <w:r w:rsidR="00103F0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formájában</w:t>
      </w:r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. A fődíj 2 000 000 Ft értékű támogatás volt, melyet a nyertes intézmény szabadon eldönthetett, hogy játszótér építésére vagy technológiai fejlesztésre fordít. A Henkel játszótér gyártó partnere évek óta a </w:t>
      </w:r>
      <w:proofErr w:type="spellStart"/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Polyduct</w:t>
      </w:r>
      <w:proofErr w:type="spellEnd"/>
      <w:r w:rsidRPr="00EC412B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Nyrt., mely vállalatnál szintén elsődleges helyen áll a fenntarthatóság, hiszen játszótereiknél 1OO%-ban hulladékmentes a csúszdák gyártása.</w:t>
      </w:r>
    </w:p>
    <w:p w14:paraId="6FB38D7E" w14:textId="77777777" w:rsidR="004C4D9C" w:rsidRDefault="004C4D9C" w:rsidP="00EC412B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5B397612" w14:textId="77777777" w:rsidR="00B27B31" w:rsidRDefault="00B27B31" w:rsidP="004C4D9C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549A599D" w14:textId="6265173D" w:rsidR="004C4D9C" w:rsidRPr="004C4D9C" w:rsidRDefault="004C4D9C" w:rsidP="004C4D9C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lastRenderedPageBreak/>
        <w:t>Az idei év nyertesei, a legtöbb szavazatot kapott intézmények:</w:t>
      </w:r>
    </w:p>
    <w:p w14:paraId="406CB880" w14:textId="77777777" w:rsidR="004C4D9C" w:rsidRPr="004C4D9C" w:rsidRDefault="004C4D9C" w:rsidP="004C4D9C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1.</w:t>
      </w: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ab/>
        <w:t>Hajdúnánási Református Általános Iskola és Óvoda</w:t>
      </w:r>
    </w:p>
    <w:p w14:paraId="25EED686" w14:textId="77777777" w:rsidR="004C4D9C" w:rsidRPr="004C4D9C" w:rsidRDefault="004C4D9C" w:rsidP="006423AC">
      <w:pPr>
        <w:spacing w:line="276" w:lineRule="auto"/>
        <w:ind w:left="720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Nyeremény: 2 000 000 Ft értékű támogatás (választható játszótér építésére vagy technológiai fejlesztésre)</w:t>
      </w:r>
    </w:p>
    <w:p w14:paraId="56A8AC38" w14:textId="77777777" w:rsidR="004C4D9C" w:rsidRPr="004C4D9C" w:rsidRDefault="004C4D9C" w:rsidP="004C4D9C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2.</w:t>
      </w: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ab/>
        <w:t>Tapolcai Bárdos Lajos Általános Iskola</w:t>
      </w:r>
    </w:p>
    <w:p w14:paraId="1FE3BC82" w14:textId="77777777" w:rsidR="004C4D9C" w:rsidRPr="004C4D9C" w:rsidRDefault="004C4D9C" w:rsidP="006423AC">
      <w:pPr>
        <w:spacing w:line="276" w:lineRule="auto"/>
        <w:ind w:firstLine="720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Nyeremény: 200 000 Ft értékű sportszerutalvány</w:t>
      </w:r>
    </w:p>
    <w:p w14:paraId="7EC38ABC" w14:textId="77777777" w:rsidR="004C4D9C" w:rsidRPr="004C4D9C" w:rsidRDefault="004C4D9C" w:rsidP="004C4D9C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3.</w:t>
      </w: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ab/>
        <w:t>Jeruzsálem Úti Tagóvoda</w:t>
      </w:r>
    </w:p>
    <w:p w14:paraId="7E6A1E59" w14:textId="77777777" w:rsidR="004C4D9C" w:rsidRDefault="004C4D9C" w:rsidP="006423AC">
      <w:pPr>
        <w:spacing w:line="276" w:lineRule="auto"/>
        <w:ind w:firstLine="720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4C4D9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Nyeremény: 100 000 Ft értékű sportszerutalvány</w:t>
      </w:r>
    </w:p>
    <w:p w14:paraId="6CC00D5A" w14:textId="77777777" w:rsidR="00C323F6" w:rsidRPr="00C323F6" w:rsidRDefault="00C323F6" w:rsidP="006423AC">
      <w:pPr>
        <w:spacing w:line="276" w:lineRule="auto"/>
        <w:ind w:firstLine="720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 fődíj átadása</w:t>
      </w:r>
    </w:p>
    <w:p w14:paraId="1ECD360D" w14:textId="77777777" w:rsidR="00C323F6" w:rsidRPr="00C323F6" w:rsidRDefault="00C323F6" w:rsidP="00C323F6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419F4A0B" w14:textId="65EC24BE" w:rsidR="00C323F6" w:rsidRPr="00C323F6" w:rsidRDefault="00C323F6" w:rsidP="00C323F6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 fődíjat Hajdúnánáson, ünnepélyes keretek között adták át. A Hajdúnánási Református Általános Iskola és Óvoda már másodszor nyerte el az első díjat, a Henkel </w:t>
      </w:r>
      <w:r w:rsidR="00103F0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kezdeményezése</w:t>
      </w:r>
      <w:r w:rsidR="00103F00"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lényegében az egész évüket meghatározza</w:t>
      </w:r>
      <w:r w:rsidR="00103F0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, és gyűjtik 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 műanyag flakonok</w:t>
      </w:r>
      <w:r w:rsidR="00103F0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at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. Az RTL is megörökítette az átadót, </w:t>
      </w:r>
      <w:hyperlink r:id="rId8" w:history="1">
        <w:r w:rsidRPr="00332241">
          <w:rPr>
            <w:rStyle w:val="Hiperhivatkozs"/>
            <w:rFonts w:ascii="Segoe UI" w:eastAsia="Quattrocento Sans" w:hAnsi="Segoe UI" w:cs="Segoe UI"/>
            <w:sz w:val="22"/>
            <w:szCs w:val="22"/>
            <w:lang w:val="hu-HU"/>
          </w:rPr>
          <w:t>Zöld bolygó műsorukban</w:t>
        </w:r>
      </w:hyperlink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bemutatták</w:t>
      </w:r>
      <w:r w:rsidR="00332241"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 kampány közösségépítő és jövőformáló szerepével. </w:t>
      </w:r>
    </w:p>
    <w:p w14:paraId="6BBC0363" w14:textId="77777777" w:rsidR="00C323F6" w:rsidRPr="00C323F6" w:rsidRDefault="00C323F6" w:rsidP="00C323F6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26DAD86A" w14:textId="351C1E06" w:rsidR="00C323F6" w:rsidRDefault="00C323F6" w:rsidP="00CE7DE0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</w:t>
      </w:r>
      <w:r w:rsid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decemberi átadó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eseményen</w:t>
      </w:r>
      <w:r w:rsidR="00332241"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Szirmák-Szabó Viktória </w:t>
      </w:r>
      <w:proofErr w:type="spellStart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Brand</w:t>
      </w:r>
      <w:proofErr w:type="spellEnd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&amp; </w:t>
      </w:r>
      <w:proofErr w:type="spellStart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Sustainability</w:t>
      </w:r>
      <w:proofErr w:type="spellEnd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Manager és Somogyi Eszter, Key Account Manager képviselte a Henkelt, a </w:t>
      </w:r>
      <w:proofErr w:type="spellStart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Rossmanntól</w:t>
      </w:r>
      <w:proofErr w:type="spellEnd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proofErr w:type="spellStart"/>
      <w:r w:rsidR="00CE7DE0" w:rsidRP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Mitykó</w:t>
      </w:r>
      <w:proofErr w:type="spellEnd"/>
      <w:r w:rsidR="00CE7DE0" w:rsidRP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Mariann Kategória menedzser</w:t>
      </w:r>
      <w:r w:rsidR="006423A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, 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Horváth-Tokaji Hajnalka </w:t>
      </w:r>
      <w:proofErr w:type="spellStart"/>
      <w:r w:rsidR="006423A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S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enior</w:t>
      </w:r>
      <w:proofErr w:type="spellEnd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kategória </w:t>
      </w:r>
      <w:r w:rsidR="006423AC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M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anager</w:t>
      </w:r>
      <w:r w:rsidR="00CD643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,</w:t>
      </w:r>
      <w:r w:rsid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valamint a </w:t>
      </w:r>
      <w:proofErr w:type="spellStart"/>
      <w:r w:rsidR="00CE7DE0" w:rsidRP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Polyduct</w:t>
      </w:r>
      <w:proofErr w:type="spellEnd"/>
      <w:r w:rsidR="00CE7DE0" w:rsidRP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Nyrt</w:t>
      </w:r>
      <w:r w:rsid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. részéről</w:t>
      </w:r>
      <w:r w:rsidR="00CE7DE0" w:rsidRP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Boros-Nyitrai Tímea termékmenedzser</w:t>
      </w:r>
      <w:r w:rsid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volt</w:t>
      </w:r>
      <w:r w:rsidR="00CE7DE0"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jelen</w:t>
      </w:r>
      <w:r w:rsid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.</w:t>
      </w:r>
    </w:p>
    <w:p w14:paraId="34AEC8D8" w14:textId="77777777" w:rsidR="00CE7DE0" w:rsidRPr="00C323F6" w:rsidRDefault="00CE7DE0" w:rsidP="00CE7DE0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2079A12B" w14:textId="660A8F40" w:rsidR="00C323F6" w:rsidRDefault="00C323F6" w:rsidP="00C323F6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Tóth </w:t>
      </w:r>
      <w:proofErr w:type="spellStart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Ruszoly</w:t>
      </w:r>
      <w:proofErr w:type="spellEnd"/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Zsuzsanna, a nyertes intézmény vezetője kiemelte: 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„N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agyon örül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ünk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, hogy </w:t>
      </w:r>
      <w:r w:rsidR="00CE7DE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ezúttal</w:t>
      </w:r>
      <w:r w:rsidR="00CE7DE0"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is el tudt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uk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hozni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a fődíjat, hiszen évről-évre kiemelten foglalkoz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unk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a gyűjtéssel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, 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amint véget ér az aktuális aktivitás, már elkezd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jü</w:t>
      </w:r>
      <w:r w:rsidRPr="00C323F6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k a gyűjtést a következő időszakra vonatkozóan.</w:t>
      </w:r>
    </w:p>
    <w:p w14:paraId="59D9F596" w14:textId="3E267121" w:rsidR="00C323F6" w:rsidRDefault="00C323F6" w:rsidP="00C323F6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44FE2D00" w14:textId="08A34258" w:rsidR="00D60B57" w:rsidRPr="00D60B57" w:rsidRDefault="00D60B57" w:rsidP="00D60B57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Az igazgató 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asszony</w:t>
      </w:r>
      <w:r w:rsidR="00332241"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megemlítette azt is, hogy amiatt is nagyon jó ez 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 </w:t>
      </w:r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kezdeményezés, mert a flakonok gyűjtésében </w:t>
      </w:r>
      <w:r w:rsidR="003753DF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szinte</w:t>
      </w:r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az egész </w:t>
      </w:r>
      <w:proofErr w:type="gramStart"/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város részt</w:t>
      </w:r>
      <w:proofErr w:type="gramEnd"/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vesz, így sikerült 2023-ban </w:t>
      </w:r>
      <w:r w:rsidR="001309FE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is </w:t>
      </w:r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több</w:t>
      </w:r>
      <w:r w:rsidR="001309FE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,</w:t>
      </w:r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mint 3000 flakont összegyűjteniük.</w:t>
      </w:r>
    </w:p>
    <w:p w14:paraId="66113F6D" w14:textId="77777777" w:rsidR="00D60B57" w:rsidRPr="00D60B57" w:rsidRDefault="00D60B57" w:rsidP="00D60B57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0EE2D4D5" w14:textId="77777777" w:rsidR="004C6641" w:rsidRDefault="00D60B57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D60B57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 kampány népszerűsége töretlen – évről-évre egyre több emberhez jut el a fenntarthatósági törekvés.</w:t>
      </w:r>
    </w:p>
    <w:p w14:paraId="6BCFA49A" w14:textId="77777777" w:rsidR="004C6641" w:rsidRDefault="004C6641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3CC343D1" w14:textId="6B93D7AF" w:rsidR="005B0BB5" w:rsidRPr="005B0BB5" w:rsidRDefault="005B0BB5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871127">
        <w:rPr>
          <w:lang w:val="hu-HU"/>
        </w:rPr>
        <w:t xml:space="preserve"> </w:t>
      </w:r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Visszatekintés</w:t>
      </w:r>
      <w:r w:rsidR="00332241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az elmúlt évek eredményeire</w:t>
      </w:r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:</w:t>
      </w:r>
    </w:p>
    <w:p w14:paraId="1B25A653" w14:textId="77777777" w:rsidR="004C6641" w:rsidRDefault="004C6641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1298"/>
        <w:gridCol w:w="1351"/>
        <w:gridCol w:w="1815"/>
        <w:gridCol w:w="2761"/>
        <w:gridCol w:w="2126"/>
      </w:tblGrid>
      <w:tr w:rsidR="004C6641" w:rsidRPr="00C228E8" w14:paraId="6BA8F848" w14:textId="77777777" w:rsidTr="006D14D8">
        <w:trPr>
          <w:trHeight w:val="128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8CDC2" w14:textId="77777777" w:rsidR="004C6641" w:rsidRPr="006423AC" w:rsidRDefault="004C6641" w:rsidP="00B10530">
            <w:pPr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</w:pPr>
            <w:r w:rsidRPr="006423AC"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  <w:t>Évszám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3A61" w14:textId="77777777" w:rsidR="004C6641" w:rsidRPr="006423AC" w:rsidRDefault="004C6641" w:rsidP="00B10530">
            <w:pPr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</w:pPr>
            <w:r w:rsidRPr="006423AC"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  <w:t>Résztvevők száma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9034" w14:textId="77777777" w:rsidR="004C6641" w:rsidRPr="006423AC" w:rsidRDefault="004C6641" w:rsidP="00B10530">
            <w:pPr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</w:pPr>
            <w:r w:rsidRPr="006423AC"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  <w:t>Összegyűjtött műanyag flakon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E332" w14:textId="77777777" w:rsidR="004C6641" w:rsidRPr="006423AC" w:rsidRDefault="004C6641" w:rsidP="00B10530">
            <w:pPr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</w:pPr>
            <w:r w:rsidRPr="006423AC"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  <w:t>Nyertesek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D9DE" w14:textId="77777777" w:rsidR="004C6641" w:rsidRPr="006423AC" w:rsidRDefault="004C6641" w:rsidP="00B10530">
            <w:pPr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</w:pPr>
            <w:r w:rsidRPr="006423AC">
              <w:rPr>
                <w:rFonts w:ascii="Segoe UI" w:hAnsi="Segoe UI" w:cs="Segoe UI"/>
                <w:b/>
                <w:bCs/>
                <w:color w:val="000000" w:themeColor="text1"/>
                <w:lang w:val="hu-HU"/>
              </w:rPr>
              <w:t>Nyeremény</w:t>
            </w:r>
          </w:p>
        </w:tc>
      </w:tr>
      <w:tr w:rsidR="004C6641" w:rsidRPr="00C228E8" w14:paraId="638B1813" w14:textId="77777777" w:rsidTr="006D14D8">
        <w:trPr>
          <w:trHeight w:val="44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CBC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2016.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7C2C" w14:textId="77777777" w:rsidR="004C6641" w:rsidRPr="006423AC" w:rsidRDefault="004C6641" w:rsidP="00B10530">
            <w:pPr>
              <w:jc w:val="right"/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10259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471C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1110 kg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0E2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 w:eastAsia="hu-HU"/>
              </w:rPr>
              <w:t>Kalocsa Eperföldi Általános Iskola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862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 w:eastAsia="hu-HU"/>
              </w:rPr>
              <w:t>1 000 000 Ft támogatás</w:t>
            </w:r>
          </w:p>
        </w:tc>
      </w:tr>
      <w:tr w:rsidR="004C6641" w:rsidRPr="00871127" w14:paraId="5610B711" w14:textId="77777777" w:rsidTr="006D14D8">
        <w:trPr>
          <w:trHeight w:val="980"/>
        </w:trPr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77AA0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lastRenderedPageBreak/>
              <w:t>2017.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3148" w14:textId="77777777" w:rsidR="004C6641" w:rsidRPr="006423AC" w:rsidRDefault="004C6641" w:rsidP="00B10530">
            <w:pPr>
              <w:jc w:val="right"/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6139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52D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785 kg</w:t>
            </w:r>
          </w:p>
        </w:tc>
        <w:tc>
          <w:tcPr>
            <w:tcW w:w="2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2C4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 w:eastAsia="hu-HU"/>
              </w:rPr>
              <w:t>Gyöngyösi Tündérkert Tagóvoda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400B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 w:eastAsia="hu-HU"/>
              </w:rPr>
              <w:t xml:space="preserve">1 000 000 Ft értékű újrahasznosított anyagokból készült játszótéri játékok </w:t>
            </w:r>
          </w:p>
        </w:tc>
      </w:tr>
      <w:tr w:rsidR="004C6641" w:rsidRPr="00871127" w14:paraId="2105D213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F58B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7C4B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1830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983D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6221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689B8E44" w14:textId="77777777" w:rsidTr="006D14D8">
        <w:trPr>
          <w:trHeight w:val="320"/>
        </w:trPr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BF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2018.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F3AA" w14:textId="77777777" w:rsidR="004C6641" w:rsidRPr="006423AC" w:rsidRDefault="004C6641" w:rsidP="00B10530">
            <w:pPr>
              <w:jc w:val="right"/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11667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9CB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1705 kg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2DA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1.helyezett: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78F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2 000 000 Ft értékű játszótér-felújítás </w:t>
            </w:r>
          </w:p>
        </w:tc>
      </w:tr>
      <w:tr w:rsidR="004C6641" w:rsidRPr="00871127" w14:paraId="404206B2" w14:textId="77777777" w:rsidTr="006D14D8">
        <w:trPr>
          <w:trHeight w:val="88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DA2F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0C207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758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FCC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proofErr w:type="spellStart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Albertfalvi</w:t>
            </w:r>
            <w:proofErr w:type="spellEnd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 Don </w:t>
            </w:r>
            <w:proofErr w:type="spellStart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Bosco</w:t>
            </w:r>
            <w:proofErr w:type="spellEnd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 Katolikus Általános Iskola és Óvoda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738FD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7B877EAC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AAC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EDB5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1BD5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CFC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409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200 000 Ft értékű </w:t>
            </w:r>
            <w:proofErr w:type="spellStart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Decathlon</w:t>
            </w:r>
            <w:proofErr w:type="spellEnd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 utalvány</w:t>
            </w:r>
          </w:p>
        </w:tc>
      </w:tr>
      <w:tr w:rsidR="004C6641" w:rsidRPr="00871127" w14:paraId="44F27F47" w14:textId="77777777" w:rsidTr="006D14D8">
        <w:trPr>
          <w:trHeight w:val="88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397E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83A4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0DE8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E35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Gyöngyös Város Óvodái Jeruzsálem Úti Tagóvodája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F7BE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00C0FA4C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99F9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FA5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F7B9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58BE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3.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D9C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100 000 Ft értékű </w:t>
            </w:r>
            <w:proofErr w:type="spellStart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Decathlon</w:t>
            </w:r>
            <w:proofErr w:type="spellEnd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 utalvány</w:t>
            </w:r>
          </w:p>
        </w:tc>
      </w:tr>
      <w:tr w:rsidR="004C6641" w:rsidRPr="00C228E8" w14:paraId="1D396F2C" w14:textId="77777777" w:rsidTr="006D14D8">
        <w:trPr>
          <w:trHeight w:val="66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ED5E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E3C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EF4A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D34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Törökszentmiklósi </w:t>
            </w:r>
            <w:proofErr w:type="spellStart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Nyitnikék</w:t>
            </w:r>
            <w:proofErr w:type="spellEnd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 Tagóvoda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55AC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4DD90C68" w14:textId="77777777" w:rsidTr="006D14D8">
        <w:trPr>
          <w:trHeight w:val="320"/>
        </w:trPr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AB8C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2019.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D924" w14:textId="77777777" w:rsidR="004C6641" w:rsidRPr="006423AC" w:rsidRDefault="004C6641" w:rsidP="00B10530">
            <w:pPr>
              <w:jc w:val="right"/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16142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D452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3120 kg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7B1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1.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8718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2 000 000 Ft értékű játszótér-felújítás</w:t>
            </w:r>
          </w:p>
        </w:tc>
      </w:tr>
      <w:tr w:rsidR="004C6641" w:rsidRPr="00871127" w14:paraId="3A0C85E1" w14:textId="77777777" w:rsidTr="006D14D8">
        <w:trPr>
          <w:trHeight w:val="88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D810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8EF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7798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6F5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Gyöngyös Város Óvodái Jeruzsálem Úti Tagóvodája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0398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1E13EC9D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8D04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BB8F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C9C0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D71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46F6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200 000 Ft értékű </w:t>
            </w:r>
            <w:proofErr w:type="spellStart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Decathlon</w:t>
            </w:r>
            <w:proofErr w:type="spellEnd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 utalvány</w:t>
            </w:r>
          </w:p>
        </w:tc>
      </w:tr>
      <w:tr w:rsidR="004C6641" w:rsidRPr="00871127" w14:paraId="465A0074" w14:textId="77777777" w:rsidTr="006D14D8">
        <w:trPr>
          <w:trHeight w:val="66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8FD1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2C5E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E374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B5B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Egri Hunyadi Mátyás Általános Iskola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B20E7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27818A28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475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ECA3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D35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B1E5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3.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23B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100 000 Ft értékű </w:t>
            </w:r>
            <w:proofErr w:type="spellStart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Decathlon</w:t>
            </w:r>
            <w:proofErr w:type="spellEnd"/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 utalvány</w:t>
            </w:r>
          </w:p>
        </w:tc>
      </w:tr>
      <w:tr w:rsidR="004C6641" w:rsidRPr="00871127" w14:paraId="21617799" w14:textId="77777777" w:rsidTr="006D14D8">
        <w:trPr>
          <w:trHeight w:val="88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DEB3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63A4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7B68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0E7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 xml:space="preserve">Hajdúnánási Református Általános Iskola és Óvoda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FED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871127" w14:paraId="7A97CFD6" w14:textId="77777777" w:rsidTr="006D14D8">
        <w:trPr>
          <w:trHeight w:val="640"/>
        </w:trPr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E01B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2020/2021.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3623" w14:textId="77777777" w:rsidR="004C6641" w:rsidRPr="006423AC" w:rsidRDefault="004C6641" w:rsidP="00B10530">
            <w:pPr>
              <w:jc w:val="right"/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12144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BDC0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2100 kg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2AD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1. helyezett:</w:t>
            </w:r>
            <w:r w:rsidRPr="006423AC">
              <w:rPr>
                <w:rFonts w:ascii="Segoe UI" w:hAnsi="Segoe UI" w:cs="Segoe UI"/>
                <w:i/>
                <w:iCs/>
                <w:color w:val="000000"/>
                <w:szCs w:val="20"/>
                <w:lang w:val="hu-HU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46DD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2 000 000 Ft értékű támogatás (játszótér, sportszer, higiéniás felszerelés – választható)</w:t>
            </w:r>
          </w:p>
        </w:tc>
      </w:tr>
      <w:tr w:rsidR="004C6641" w:rsidRPr="00871127" w14:paraId="7E3020F3" w14:textId="77777777" w:rsidTr="006D14D8">
        <w:trPr>
          <w:trHeight w:val="88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D3E0D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2558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92AD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C3BB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Hajdúnánási Református Általános Iskola és Óvoda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BA04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0230BACB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CF8B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A12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94E1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1BBB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981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200 000 Ft értékű sportszerutalvány</w:t>
            </w:r>
          </w:p>
        </w:tc>
      </w:tr>
      <w:tr w:rsidR="004C6641" w:rsidRPr="00871127" w14:paraId="3EAE2033" w14:textId="77777777" w:rsidTr="006D14D8">
        <w:trPr>
          <w:trHeight w:val="66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A9F77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4680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D68B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71F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Egri Hunyadi Mátyás Általános Iskola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68737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6262C958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6087D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0739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F029B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C83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3.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43B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100 000 Ft értékű sportszerutalvány</w:t>
            </w:r>
          </w:p>
        </w:tc>
      </w:tr>
      <w:tr w:rsidR="004C6641" w:rsidRPr="00871127" w14:paraId="651B8CBA" w14:textId="77777777" w:rsidTr="006D14D8">
        <w:trPr>
          <w:trHeight w:val="88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3325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6F9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B109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D4C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Tapolcai Kertvárosi Óvoda Hársfa Tagintézménye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EBE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871127" w14:paraId="540958CA" w14:textId="77777777" w:rsidTr="006D14D8">
        <w:trPr>
          <w:trHeight w:val="320"/>
        </w:trPr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A1E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2022.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B938" w14:textId="77777777" w:rsidR="004C6641" w:rsidRPr="006423AC" w:rsidRDefault="004C6641" w:rsidP="00B10530">
            <w:pPr>
              <w:jc w:val="right"/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9552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752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1900 kg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A606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1.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70E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2 000 000 Ft értékű támogatás (választható játszótér)</w:t>
            </w:r>
          </w:p>
        </w:tc>
      </w:tr>
      <w:tr w:rsidR="004C6641" w:rsidRPr="00871127" w14:paraId="75F8A906" w14:textId="77777777" w:rsidTr="006D14D8">
        <w:trPr>
          <w:trHeight w:val="66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20AB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E71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AFBD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B15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Egri Hunyadi Mátyás Általános Iskola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139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5C5B7468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94037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173B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034D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6A1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8E2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200 000 Ft értékű sportszerutalvány</w:t>
            </w:r>
          </w:p>
        </w:tc>
      </w:tr>
      <w:tr w:rsidR="004C6641" w:rsidRPr="00871127" w14:paraId="6F79FC40" w14:textId="77777777" w:rsidTr="006D14D8">
        <w:trPr>
          <w:trHeight w:val="44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B39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753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D7707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1C4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Gyöngyös Város Óvodái Epreskert Úti Tagóvodája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071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76D562F3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F24CD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A88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658D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9A6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3.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615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100 000 Ft értékű sportszerutalvány</w:t>
            </w:r>
          </w:p>
        </w:tc>
      </w:tr>
      <w:tr w:rsidR="004C6641" w:rsidRPr="00871127" w14:paraId="1641B455" w14:textId="77777777" w:rsidTr="006D14D8">
        <w:trPr>
          <w:trHeight w:val="44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1EE2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A1AF8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97CF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5757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Újpesti Károlyi István Általános Iskola és Gimnázium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F7A3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871127" w14:paraId="40779326" w14:textId="77777777" w:rsidTr="006D14D8">
        <w:trPr>
          <w:trHeight w:val="320"/>
        </w:trPr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D480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2023.</w:t>
            </w:r>
          </w:p>
        </w:tc>
        <w:tc>
          <w:tcPr>
            <w:tcW w:w="1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387A" w14:textId="77777777" w:rsidR="004C6641" w:rsidRPr="006423AC" w:rsidRDefault="004C6641" w:rsidP="00B10530">
            <w:pPr>
              <w:jc w:val="right"/>
              <w:rPr>
                <w:rFonts w:ascii="Segoe UI" w:hAnsi="Segoe UI" w:cs="Segoe UI"/>
                <w:color w:val="000000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lang w:val="hu-HU"/>
              </w:rPr>
              <w:t>10968</w:t>
            </w:r>
          </w:p>
        </w:tc>
        <w:tc>
          <w:tcPr>
            <w:tcW w:w="1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4B1A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  <w:bookmarkStart w:id="1" w:name="_Hlk158974662"/>
            <w:r w:rsidRPr="006423AC">
              <w:rPr>
                <w:rFonts w:ascii="Segoe UI" w:hAnsi="Segoe UI" w:cs="Segoe UI"/>
                <w:color w:val="000000"/>
                <w:lang w:val="hu-HU"/>
              </w:rPr>
              <w:t>1100 kg</w:t>
            </w:r>
            <w:bookmarkEnd w:id="1"/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19C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1.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30444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2 000 000 Ft értékű támogatás (választható játszótér építésre vagy technológiai fejlesztésre)</w:t>
            </w:r>
          </w:p>
        </w:tc>
      </w:tr>
      <w:tr w:rsidR="004C6641" w:rsidRPr="00871127" w14:paraId="589D441B" w14:textId="77777777" w:rsidTr="006D14D8">
        <w:trPr>
          <w:trHeight w:val="88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4E8C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06A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47DC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860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Hajdúnánási Református Általános Iskola és Óvoda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FBDB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4BE16C22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AB61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995D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ECA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F8E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D3971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200 000 Ft értékű sportszerutalvány</w:t>
            </w:r>
          </w:p>
        </w:tc>
      </w:tr>
      <w:tr w:rsidR="004C6641" w:rsidRPr="00871127" w14:paraId="705FAEE7" w14:textId="77777777" w:rsidTr="006D14D8">
        <w:trPr>
          <w:trHeight w:val="44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E2427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B0C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90FF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6F63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Tapolcai Bárdos Lajos Általános Iskola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D004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</w:p>
        </w:tc>
      </w:tr>
      <w:tr w:rsidR="004C6641" w:rsidRPr="00C228E8" w14:paraId="727AF14A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5C656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92CE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C035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lang w:val="hu-HU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C5CC9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3. helyezett: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7952" w14:textId="77777777" w:rsidR="004C6641" w:rsidRPr="006423AC" w:rsidRDefault="004C6641" w:rsidP="00B10530">
            <w:pPr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rFonts w:ascii="Segoe UI" w:hAnsi="Segoe UI" w:cs="Segoe UI"/>
                <w:color w:val="000000"/>
                <w:sz w:val="16"/>
                <w:szCs w:val="16"/>
                <w:lang w:val="hu-HU"/>
              </w:rPr>
              <w:t>100 000 Ft értékű sportszerutalvány</w:t>
            </w:r>
          </w:p>
        </w:tc>
      </w:tr>
      <w:tr w:rsidR="004C6641" w:rsidRPr="00C228E8" w14:paraId="0425C058" w14:textId="77777777" w:rsidTr="006D14D8">
        <w:trPr>
          <w:trHeight w:val="320"/>
        </w:trPr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8E0E" w14:textId="77777777" w:rsidR="004C6641" w:rsidRPr="00C228E8" w:rsidRDefault="004C6641" w:rsidP="00B10530">
            <w:pPr>
              <w:rPr>
                <w:color w:val="000000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97C2" w14:textId="77777777" w:rsidR="004C6641" w:rsidRPr="00C228E8" w:rsidRDefault="004C6641" w:rsidP="00B10530">
            <w:pPr>
              <w:rPr>
                <w:color w:val="000000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E43D" w14:textId="77777777" w:rsidR="004C6641" w:rsidRPr="00C228E8" w:rsidRDefault="004C6641" w:rsidP="00B10530">
            <w:pPr>
              <w:rPr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BCE40" w14:textId="77777777" w:rsidR="004C6641" w:rsidRPr="006423AC" w:rsidRDefault="004C6641" w:rsidP="00B10530">
            <w:pPr>
              <w:rPr>
                <w:color w:val="000000"/>
                <w:sz w:val="16"/>
                <w:szCs w:val="16"/>
                <w:lang w:val="hu-HU"/>
              </w:rPr>
            </w:pPr>
            <w:r w:rsidRPr="006423AC">
              <w:rPr>
                <w:color w:val="000000"/>
                <w:sz w:val="16"/>
                <w:szCs w:val="16"/>
                <w:lang w:val="hu-HU"/>
              </w:rPr>
              <w:t>Jeruzsálem Úti Tagóvoda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46223" w14:textId="77777777" w:rsidR="004C6641" w:rsidRPr="00C228E8" w:rsidRDefault="004C6641" w:rsidP="00B10530">
            <w:pPr>
              <w:rPr>
                <w:color w:val="000000"/>
                <w:sz w:val="16"/>
                <w:szCs w:val="16"/>
              </w:rPr>
            </w:pPr>
          </w:p>
        </w:tc>
      </w:tr>
    </w:tbl>
    <w:p w14:paraId="23CFA816" w14:textId="77777777" w:rsidR="004C6641" w:rsidRDefault="004C6641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3331BD7A" w14:textId="77777777" w:rsidR="005B0BB5" w:rsidRPr="006423AC" w:rsidRDefault="005B0BB5" w:rsidP="005B0BB5">
      <w:pPr>
        <w:spacing w:line="276" w:lineRule="auto"/>
        <w:jc w:val="both"/>
        <w:rPr>
          <w:rFonts w:ascii="Segoe UI" w:eastAsia="Quattrocento Sans" w:hAnsi="Segoe UI" w:cs="Segoe UI"/>
          <w:b/>
          <w:bCs/>
          <w:color w:val="000000"/>
          <w:sz w:val="22"/>
          <w:szCs w:val="22"/>
          <w:lang w:val="hu-HU"/>
        </w:rPr>
      </w:pPr>
      <w:r w:rsidRPr="006423AC">
        <w:rPr>
          <w:rFonts w:ascii="Segoe UI" w:eastAsia="Quattrocento Sans" w:hAnsi="Segoe UI" w:cs="Segoe UI"/>
          <w:b/>
          <w:bCs/>
          <w:color w:val="000000"/>
          <w:sz w:val="22"/>
          <w:szCs w:val="22"/>
          <w:lang w:val="hu-HU"/>
        </w:rPr>
        <w:t xml:space="preserve">Green </w:t>
      </w:r>
      <w:proofErr w:type="spellStart"/>
      <w:r w:rsidRPr="006423AC">
        <w:rPr>
          <w:rFonts w:ascii="Segoe UI" w:eastAsia="Quattrocento Sans" w:hAnsi="Segoe UI" w:cs="Segoe UI"/>
          <w:b/>
          <w:bCs/>
          <w:color w:val="000000"/>
          <w:sz w:val="22"/>
          <w:szCs w:val="22"/>
          <w:lang w:val="hu-HU"/>
        </w:rPr>
        <w:t>Pledge</w:t>
      </w:r>
      <w:proofErr w:type="spellEnd"/>
      <w:r w:rsidRPr="006423AC">
        <w:rPr>
          <w:rFonts w:ascii="Segoe UI" w:eastAsia="Quattrocento Sans" w:hAnsi="Segoe UI" w:cs="Segoe UI"/>
          <w:b/>
          <w:bCs/>
          <w:color w:val="000000"/>
          <w:sz w:val="22"/>
          <w:szCs w:val="22"/>
          <w:lang w:val="hu-HU"/>
        </w:rPr>
        <w:t xml:space="preserve"> – a tettek erejének védjegye</w:t>
      </w:r>
    </w:p>
    <w:p w14:paraId="022CF3C3" w14:textId="5068CB0F" w:rsidR="005B0BB5" w:rsidRPr="005B0BB5" w:rsidRDefault="005B0BB5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A Henkel Magyarország fenntarthatósági edukációs kampányaiért érdemelte ki tavaly a Green </w:t>
      </w:r>
      <w:proofErr w:type="spellStart"/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Pledge</w:t>
      </w:r>
      <w:proofErr w:type="spellEnd"/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díjat, amit a környezetvédelmi és fenntarthatósági szempontok reklámozási gyakorlatban történő alkalmazásának jó gyakorlataként értékelt a szakmai zsűri.  A rangos elismerés a „Játék egy zöldebb jövőért” promóciót is d</w:t>
      </w:r>
      <w:r w:rsidR="0047339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i</w:t>
      </w:r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cséri, hiszen a fenntarthatósági kampányok egyik fő </w:t>
      </w:r>
      <w:r w:rsidR="0047339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eleme</w:t>
      </w:r>
      <w:r w:rsidR="00473390"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évek óta ez az aktivitás.</w:t>
      </w:r>
    </w:p>
    <w:p w14:paraId="11901F8A" w14:textId="77777777" w:rsidR="005B0BB5" w:rsidRPr="005B0BB5" w:rsidRDefault="005B0BB5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61169E3E" w14:textId="77777777" w:rsidR="005B0BB5" w:rsidRPr="005B0BB5" w:rsidRDefault="005B0BB5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 fenntarthatóság mélyen beépül a Henkel stratégiájába. Szellemiségükkel, tudásukkal, termékeikkel és technológiáikkal emberek milliárdjainak életét szeretnék nap mint nap jobbá tenni és egy élhető jövőt formálni a következő generációk számára.</w:t>
      </w:r>
    </w:p>
    <w:p w14:paraId="3BC18857" w14:textId="77777777" w:rsidR="005B0BB5" w:rsidRPr="005B0BB5" w:rsidRDefault="005B0BB5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</w:p>
    <w:p w14:paraId="0A9846F4" w14:textId="0732E3B8" w:rsidR="005B0BB5" w:rsidRDefault="00332241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Illusztráció:</w:t>
      </w:r>
    </w:p>
    <w:p w14:paraId="0870470D" w14:textId="22541C9D" w:rsidR="00332241" w:rsidRDefault="00332241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 w:rsidRPr="00C228E8">
        <w:rPr>
          <w:rFonts w:ascii="Times New Roman" w:hAnsi="Times New Roman"/>
          <w:noProof/>
          <w:color w:val="000000" w:themeColor="text1"/>
          <w:lang w:val="hu-HU" w:eastAsia="hu-HU"/>
        </w:rPr>
        <w:drawing>
          <wp:inline distT="0" distB="0" distL="0" distR="0" wp14:anchorId="0FDA8216" wp14:editId="6380B0ED">
            <wp:extent cx="3630440" cy="2722730"/>
            <wp:effectExtent l="0" t="0" r="8255" b="1905"/>
            <wp:docPr id="1053920350" name="Kép 1053920350" descr="A képen kültéri, fű, ruháza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képen kültéri, fű, ruházat, személy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56" cy="272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A486" w14:textId="372D5B36" w:rsidR="00332241" w:rsidRPr="005B0BB5" w:rsidRDefault="00332241" w:rsidP="005B0BB5">
      <w:pPr>
        <w:spacing w:line="276" w:lineRule="auto"/>
        <w:jc w:val="both"/>
        <w:rPr>
          <w:rFonts w:ascii="Segoe UI" w:eastAsia="Quattrocento Sans" w:hAnsi="Segoe UI" w:cs="Segoe UI"/>
          <w:color w:val="000000"/>
          <w:sz w:val="22"/>
          <w:szCs w:val="22"/>
          <w:lang w:val="hu-HU"/>
        </w:rPr>
      </w:pPr>
      <w:r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Képaláírás: </w:t>
      </w:r>
      <w:r w:rsidR="0047339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Az ü</w:t>
      </w:r>
      <w:r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nnepélyes átadó</w:t>
      </w:r>
      <w:r w:rsidR="00473390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>ra 2023 decemberében került sor</w:t>
      </w:r>
      <w:r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t xml:space="preserve"> </w:t>
      </w:r>
    </w:p>
    <w:p w14:paraId="726107E4" w14:textId="113AAA6C" w:rsidR="00A83FFE" w:rsidRPr="003C452C" w:rsidRDefault="005B0BB5" w:rsidP="00AF5120">
      <w:pPr>
        <w:spacing w:line="276" w:lineRule="auto"/>
        <w:jc w:val="both"/>
        <w:rPr>
          <w:rStyle w:val="AboutandContactHeadline"/>
          <w:rFonts w:cs="Segoe UI"/>
          <w:szCs w:val="18"/>
          <w:lang w:val="hu-HU"/>
        </w:rPr>
      </w:pPr>
      <w:r w:rsidRPr="005B0BB5">
        <w:rPr>
          <w:rFonts w:ascii="Segoe UI" w:eastAsia="Quattrocento Sans" w:hAnsi="Segoe UI" w:cs="Segoe UI"/>
          <w:color w:val="000000"/>
          <w:sz w:val="22"/>
          <w:szCs w:val="22"/>
          <w:lang w:val="hu-HU"/>
        </w:rPr>
        <w:lastRenderedPageBreak/>
        <w:t> </w:t>
      </w:r>
    </w:p>
    <w:p w14:paraId="15CE46E6" w14:textId="3EC22F02" w:rsidR="006437F8" w:rsidRPr="003C452C" w:rsidRDefault="006437F8" w:rsidP="00C30F30">
      <w:pPr>
        <w:spacing w:line="276" w:lineRule="auto"/>
        <w:rPr>
          <w:rStyle w:val="AboutandContactHeadline"/>
          <w:rFonts w:cs="Segoe UI"/>
          <w:szCs w:val="18"/>
          <w:lang w:val="hu-HU"/>
        </w:rPr>
      </w:pPr>
      <w:r w:rsidRPr="003C452C">
        <w:rPr>
          <w:rStyle w:val="AboutandContactHeadline"/>
          <w:rFonts w:cs="Segoe UI"/>
          <w:szCs w:val="18"/>
          <w:lang w:val="hu-HU"/>
        </w:rPr>
        <w:t>A Henkelről</w:t>
      </w:r>
    </w:p>
    <w:p w14:paraId="2582AD30" w14:textId="1D518C46" w:rsidR="006437F8" w:rsidRPr="003C452C" w:rsidRDefault="006437F8" w:rsidP="00C30F30">
      <w:pPr>
        <w:spacing w:line="276" w:lineRule="auto"/>
        <w:jc w:val="both"/>
        <w:rPr>
          <w:rStyle w:val="AboutandContactBody"/>
          <w:rFonts w:cs="Segoe UI"/>
          <w:szCs w:val="18"/>
          <w:lang w:val="hu-HU"/>
        </w:rPr>
      </w:pPr>
      <w:r w:rsidRPr="003C452C">
        <w:rPr>
          <w:rStyle w:val="AboutandContactBody"/>
          <w:rFonts w:cs="Segoe UI"/>
          <w:szCs w:val="18"/>
          <w:lang w:val="hu-HU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funkcionális bevonatok piacán. A Consumer </w:t>
      </w:r>
      <w:proofErr w:type="spellStart"/>
      <w:r w:rsidRPr="003C452C">
        <w:rPr>
          <w:rStyle w:val="AboutandContactBody"/>
          <w:rFonts w:cs="Segoe UI"/>
          <w:szCs w:val="18"/>
          <w:lang w:val="hu-HU"/>
        </w:rPr>
        <w:t>Brands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 xml:space="preserve"> üzletága révén a vállalat számos piacon és kategóriában világelső, különösen a mosó- és háztartási tisztítószerek, valamint a hajápolás terén. A cég három legerősebb márkája a Loctite, a </w:t>
      </w:r>
      <w:proofErr w:type="spellStart"/>
      <w:r w:rsidRPr="003C452C">
        <w:rPr>
          <w:rStyle w:val="AboutandContactBody"/>
          <w:rFonts w:cs="Segoe UI"/>
          <w:szCs w:val="18"/>
          <w:lang w:val="hu-HU"/>
        </w:rPr>
        <w:t>Persil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 xml:space="preserve"> és a Schwarzkopf. A 2022-es pénzügyi évben a Henkel több, mint 22 milliárd euró árbevételt és mintegy 2,3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</w:t>
      </w:r>
      <w:r w:rsidR="00B05C95" w:rsidRPr="003C452C">
        <w:rPr>
          <w:rStyle w:val="AboutandContactBody"/>
          <w:rFonts w:cs="Segoe UI"/>
          <w:szCs w:val="18"/>
          <w:lang w:val="hu-HU"/>
        </w:rPr>
        <w:t>közel</w:t>
      </w:r>
      <w:r w:rsidRPr="003C452C">
        <w:rPr>
          <w:rStyle w:val="AboutandContactBody"/>
          <w:rFonts w:cs="Segoe UI"/>
          <w:szCs w:val="18"/>
          <w:lang w:val="hu-HU"/>
        </w:rPr>
        <w:t xml:space="preserve"> 50 000 munkatársa sokszínű csapatot alkot, akiket az erős vállalati kultúra, a közös értékek és a „</w:t>
      </w:r>
      <w:proofErr w:type="spellStart"/>
      <w:r w:rsidRPr="003C452C">
        <w:rPr>
          <w:rStyle w:val="AboutandContactBody"/>
          <w:rFonts w:cs="Segoe UI"/>
          <w:szCs w:val="18"/>
          <w:lang w:val="hu-HU"/>
        </w:rPr>
        <w:t>Pioneers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3C452C">
        <w:rPr>
          <w:rStyle w:val="AboutandContactBody"/>
          <w:rFonts w:cs="Segoe UI"/>
          <w:szCs w:val="18"/>
          <w:lang w:val="hu-HU"/>
        </w:rPr>
        <w:t>at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3C452C">
        <w:rPr>
          <w:rStyle w:val="AboutandContactBody"/>
          <w:rFonts w:cs="Segoe UI"/>
          <w:szCs w:val="18"/>
          <w:lang w:val="hu-HU"/>
        </w:rPr>
        <w:t>heart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3C452C">
        <w:rPr>
          <w:rStyle w:val="AboutandContactBody"/>
          <w:rFonts w:cs="Segoe UI"/>
          <w:szCs w:val="18"/>
          <w:lang w:val="hu-HU"/>
        </w:rPr>
        <w:t>for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3C452C">
        <w:rPr>
          <w:rStyle w:val="AboutandContactBody"/>
          <w:rFonts w:cs="Segoe UI"/>
          <w:szCs w:val="18"/>
          <w:lang w:val="hu-HU"/>
        </w:rPr>
        <w:t>the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 xml:space="preserve"> </w:t>
      </w:r>
      <w:proofErr w:type="spellStart"/>
      <w:r w:rsidRPr="003C452C">
        <w:rPr>
          <w:rStyle w:val="AboutandContactBody"/>
          <w:rFonts w:cs="Segoe UI"/>
          <w:szCs w:val="18"/>
          <w:lang w:val="hu-HU"/>
        </w:rPr>
        <w:t>good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 xml:space="preserve"> of </w:t>
      </w:r>
      <w:proofErr w:type="spellStart"/>
      <w:proofErr w:type="gramStart"/>
      <w:r w:rsidRPr="003C452C">
        <w:rPr>
          <w:rStyle w:val="AboutandContactBody"/>
          <w:rFonts w:cs="Segoe UI"/>
          <w:szCs w:val="18"/>
          <w:lang w:val="hu-HU"/>
        </w:rPr>
        <w:t>generations</w:t>
      </w:r>
      <w:proofErr w:type="spellEnd"/>
      <w:r w:rsidRPr="003C452C">
        <w:rPr>
          <w:rStyle w:val="AboutandContactBody"/>
          <w:rFonts w:cs="Segoe UI"/>
          <w:szCs w:val="18"/>
          <w:lang w:val="hu-HU"/>
        </w:rPr>
        <w:t>“ vállalati</w:t>
      </w:r>
      <w:proofErr w:type="gramEnd"/>
      <w:r w:rsidRPr="003C452C">
        <w:rPr>
          <w:rStyle w:val="AboutandContactBody"/>
          <w:rFonts w:cs="Segoe UI"/>
          <w:szCs w:val="18"/>
          <w:lang w:val="hu-HU"/>
        </w:rPr>
        <w:t xml:space="preserve"> cél köt össze. További információ: www.henkel.com; </w:t>
      </w:r>
      <w:hyperlink r:id="rId10" w:history="1">
        <w:r w:rsidRPr="003C452C">
          <w:rPr>
            <w:rStyle w:val="Hiperhivatkozs"/>
            <w:rFonts w:ascii="Segoe UI" w:hAnsi="Segoe UI" w:cs="Segoe UI"/>
            <w:sz w:val="18"/>
            <w:szCs w:val="18"/>
            <w:lang w:val="hu-HU"/>
          </w:rPr>
          <w:t>www.henkel.hu</w:t>
        </w:r>
      </w:hyperlink>
      <w:r w:rsidRPr="003C452C">
        <w:rPr>
          <w:rStyle w:val="AboutandContactBody"/>
          <w:rFonts w:cs="Segoe UI"/>
          <w:szCs w:val="18"/>
          <w:lang w:val="hu-HU"/>
        </w:rPr>
        <w:t>.</w:t>
      </w:r>
    </w:p>
    <w:p w14:paraId="193CAF3E" w14:textId="2C03D307" w:rsidR="007A6F48" w:rsidRDefault="007A6F48" w:rsidP="000B1D64">
      <w:pPr>
        <w:rPr>
          <w:rFonts w:ascii="Segoe UI" w:hAnsi="Segoe UI" w:cs="Segoe UI"/>
          <w:b/>
          <w:sz w:val="18"/>
          <w:szCs w:val="18"/>
          <w:lang w:val="hu-HU" w:eastAsia="de-DE"/>
        </w:rPr>
      </w:pPr>
    </w:p>
    <w:p w14:paraId="0D8D35B8" w14:textId="77777777" w:rsidR="00806E03" w:rsidRDefault="00806E03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</w:p>
    <w:p w14:paraId="43BE2366" w14:textId="7D5279FB" w:rsidR="007B059C" w:rsidRPr="00561DF9" w:rsidRDefault="007B059C" w:rsidP="007B059C">
      <w:pPr>
        <w:spacing w:line="240" w:lineRule="auto"/>
        <w:rPr>
          <w:rStyle w:val="AboutandContactBody"/>
          <w:rFonts w:cs="Segoe UI"/>
          <w:b/>
          <w:szCs w:val="18"/>
          <w:lang w:val="hu-HU"/>
        </w:rPr>
      </w:pPr>
      <w:r w:rsidRPr="00561DF9">
        <w:rPr>
          <w:rStyle w:val="AboutandContactBody"/>
          <w:rFonts w:cs="Segoe UI"/>
          <w:b/>
          <w:szCs w:val="18"/>
          <w:lang w:val="hu-HU"/>
        </w:rPr>
        <w:t>Kapcsolat</w:t>
      </w:r>
      <w:r w:rsidR="00561DF9" w:rsidRPr="00561DF9">
        <w:rPr>
          <w:rStyle w:val="AboutandContactBody"/>
          <w:rFonts w:cs="Segoe UI"/>
          <w:b/>
          <w:szCs w:val="18"/>
          <w:lang w:val="hu-HU"/>
        </w:rPr>
        <w:t>:</w:t>
      </w:r>
    </w:p>
    <w:p w14:paraId="1DE80685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b/>
          <w:bCs/>
          <w:sz w:val="18"/>
          <w:szCs w:val="18"/>
          <w:lang w:val="hu-HU"/>
        </w:rPr>
      </w:pPr>
      <w:r w:rsidRPr="00561DF9">
        <w:rPr>
          <w:rFonts w:ascii="Segoe UI" w:hAnsi="Segoe UI" w:cs="Segoe UI"/>
          <w:b/>
          <w:bCs/>
          <w:sz w:val="18"/>
          <w:szCs w:val="18"/>
          <w:lang w:val="hu-HU"/>
        </w:rPr>
        <w:t>Henkel Magyarország Kft.</w:t>
      </w:r>
    </w:p>
    <w:p w14:paraId="694EDD80" w14:textId="77777777" w:rsidR="00AD7996" w:rsidRPr="00561DF9" w:rsidRDefault="00AD7996" w:rsidP="00AD7996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ascii="Segoe UI" w:hAnsi="Segoe UI" w:cs="Segoe UI"/>
          <w:sz w:val="18"/>
          <w:szCs w:val="18"/>
          <w:lang w:val="hu-HU"/>
        </w:rPr>
      </w:pPr>
      <w:r w:rsidRPr="00561DF9">
        <w:rPr>
          <w:rFonts w:ascii="Segoe UI" w:hAnsi="Segoe UI" w:cs="Segoe UI"/>
          <w:sz w:val="18"/>
          <w:szCs w:val="18"/>
          <w:lang w:val="hu-HU"/>
        </w:rPr>
        <w:t>Vállalati kommunikáció</w:t>
      </w:r>
    </w:p>
    <w:p w14:paraId="2FC7F2AE" w14:textId="1D32855C" w:rsidR="00F52372" w:rsidRPr="00561DF9" w:rsidRDefault="005C2333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>
        <w:rPr>
          <w:rFonts w:ascii="Segoe UI" w:hAnsi="Segoe UI" w:cs="Segoe UI"/>
          <w:sz w:val="18"/>
          <w:szCs w:val="18"/>
          <w:lang w:val="hu-HU" w:eastAsia="de-DE"/>
        </w:rPr>
        <w:t>Lambert Petra</w:t>
      </w:r>
    </w:p>
    <w:p w14:paraId="24B5C359" w14:textId="64EB8CE9" w:rsidR="00F52372" w:rsidRPr="00561DF9" w:rsidRDefault="00F52372" w:rsidP="00F52372">
      <w:pPr>
        <w:spacing w:line="280" w:lineRule="exact"/>
        <w:rPr>
          <w:rFonts w:ascii="Segoe UI" w:hAnsi="Segoe UI" w:cs="Segoe UI"/>
          <w:sz w:val="18"/>
          <w:szCs w:val="18"/>
          <w:lang w:val="hu-HU" w:eastAsia="de-DE"/>
        </w:rPr>
      </w:pPr>
      <w:r w:rsidRPr="00561DF9">
        <w:rPr>
          <w:rFonts w:ascii="Segoe UI" w:hAnsi="Segoe UI" w:cs="Segoe UI"/>
          <w:sz w:val="18"/>
          <w:szCs w:val="18"/>
          <w:lang w:val="hu-HU" w:eastAsia="de-DE"/>
        </w:rPr>
        <w:t>Tel.</w:t>
      </w:r>
      <w:r w:rsidRPr="00561DF9">
        <w:rPr>
          <w:rFonts w:ascii="Segoe UI" w:hAnsi="Segoe UI" w:cs="Segoe UI"/>
          <w:sz w:val="18"/>
          <w:szCs w:val="18"/>
          <w:lang w:val="hu-HU" w:eastAsia="de-DE"/>
        </w:rPr>
        <w:tab/>
        <w:t>(1) 372-55</w:t>
      </w:r>
      <w:r w:rsidR="006A460B" w:rsidRPr="00561DF9">
        <w:rPr>
          <w:rFonts w:ascii="Segoe UI" w:hAnsi="Segoe UI" w:cs="Segoe UI"/>
          <w:sz w:val="18"/>
          <w:szCs w:val="18"/>
          <w:lang w:val="hu-HU" w:eastAsia="de-DE"/>
        </w:rPr>
        <w:t>55</w:t>
      </w:r>
    </w:p>
    <w:p w14:paraId="13379902" w14:textId="41BFA030" w:rsidR="00F52372" w:rsidRPr="00561DF9" w:rsidRDefault="00F52372" w:rsidP="00806E03">
      <w:pPr>
        <w:spacing w:line="280" w:lineRule="exact"/>
        <w:rPr>
          <w:rFonts w:ascii="Segoe UI" w:hAnsi="Segoe UI" w:cs="Segoe UI"/>
          <w:szCs w:val="20"/>
          <w:lang w:val="hu-HU"/>
        </w:rPr>
      </w:pPr>
      <w:r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 xml:space="preserve">Email: </w:t>
      </w:r>
      <w:r w:rsidR="00AD7996" w:rsidRPr="00561DF9">
        <w:rPr>
          <w:rFonts w:ascii="Segoe UI" w:hAnsi="Segoe UI" w:cs="Segoe UI"/>
          <w:color w:val="000000"/>
          <w:sz w:val="18"/>
          <w:szCs w:val="18"/>
          <w:lang w:val="hu-HU" w:eastAsia="de-DE"/>
        </w:rPr>
        <w:tab/>
      </w:r>
      <w:hyperlink r:id="rId11" w:history="1">
        <w:r w:rsidR="00AD7996" w:rsidRPr="00561DF9">
          <w:rPr>
            <w:rStyle w:val="Hiperhivatkozs"/>
            <w:rFonts w:ascii="Segoe UI" w:hAnsi="Segoe UI" w:cs="Segoe UI"/>
            <w:sz w:val="18"/>
            <w:szCs w:val="18"/>
            <w:lang w:val="hu-HU" w:eastAsia="de-DE"/>
          </w:rPr>
          <w:t>vallalati.kommunikacio@henkel.com</w:t>
        </w:r>
      </w:hyperlink>
    </w:p>
    <w:sectPr w:rsidR="00F52372" w:rsidRPr="00561DF9" w:rsidSect="00787C8D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27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83365" w14:textId="77777777" w:rsidR="00787C8D" w:rsidRDefault="00787C8D">
      <w:r>
        <w:separator/>
      </w:r>
    </w:p>
  </w:endnote>
  <w:endnote w:type="continuationSeparator" w:id="0">
    <w:p w14:paraId="5A36962D" w14:textId="77777777" w:rsidR="00787C8D" w:rsidRDefault="00787C8D">
      <w:r>
        <w:continuationSeparator/>
      </w:r>
    </w:p>
  </w:endnote>
  <w:endnote w:type="continuationNotice" w:id="1">
    <w:p w14:paraId="68EB381C" w14:textId="77777777" w:rsidR="00787C8D" w:rsidRDefault="00787C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4D50" w14:textId="64D5D172" w:rsidR="00CF6F33" w:rsidRPr="00B80304" w:rsidRDefault="00F253B4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</w:rPr>
      <w:t xml:space="preserve">Henkel AG &amp; Co. KGaA / </w:t>
    </w:r>
    <w:r w:rsidR="00B80304" w:rsidRPr="00B80304">
      <w:rPr>
        <w:b w:val="0"/>
        <w:color w:val="auto"/>
      </w:rPr>
      <w:t>Henkel</w:t>
    </w:r>
    <w:r w:rsidR="00B80304" w:rsidRPr="00B80304">
      <w:rPr>
        <w:b w:val="0"/>
        <w:color w:val="auto"/>
        <w:lang w:val="hu-HU"/>
      </w:rPr>
      <w:t xml:space="preserve"> Magyarország Kft.</w:t>
    </w:r>
    <w:r w:rsidR="0060483E">
      <w:rPr>
        <w:b w:val="0"/>
        <w:color w:val="auto"/>
        <w:lang w:val="hu-HU"/>
      </w:rPr>
      <w:t>-</w:t>
    </w:r>
    <w:r w:rsidR="00B80304">
      <w:rPr>
        <w:b w:val="0"/>
        <w:color w:val="auto"/>
        <w:lang w:val="hu-HU"/>
      </w:rPr>
      <w:t xml:space="preserve"> </w:t>
    </w:r>
    <w:r w:rsidR="00B80304" w:rsidRPr="00B80304">
      <w:rPr>
        <w:b w:val="0"/>
        <w:color w:val="auto"/>
        <w:lang w:val="hu-HU"/>
      </w:rPr>
      <w:t>Vállalati kommunikáció</w:t>
    </w:r>
    <w:r w:rsidR="00CF6F33" w:rsidRPr="00B80304">
      <w:rPr>
        <w:color w:val="auto"/>
      </w:rPr>
      <w:tab/>
    </w:r>
    <w:proofErr w:type="spellStart"/>
    <w:r w:rsidR="00B80304" w:rsidRPr="00B80304">
      <w:rPr>
        <w:b w:val="0"/>
        <w:color w:val="auto"/>
      </w:rPr>
      <w:t>Oldal</w:t>
    </w:r>
    <w:proofErr w:type="spellEnd"/>
    <w:r w:rsidR="00CF6F33" w:rsidRPr="00B80304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PAGE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  <w:r w:rsidR="00CF6F33" w:rsidRPr="00B80304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80304">
      <w:rPr>
        <w:b w:val="0"/>
        <w:color w:val="auto"/>
      </w:rPr>
      <w:instrText xml:space="preserve"> </w:instrText>
    </w:r>
    <w:r w:rsidR="00262C05" w:rsidRPr="00B80304">
      <w:rPr>
        <w:b w:val="0"/>
        <w:color w:val="auto"/>
      </w:rPr>
      <w:instrText>NUMPAGES</w:instrText>
    </w:r>
    <w:r w:rsidR="00CF6F33" w:rsidRPr="00B80304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7F6FF5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747E9" w14:textId="36A0CFA4" w:rsidR="00A66DB1" w:rsidRDefault="007A6F48" w:rsidP="00A66DB1">
    <w:pPr>
      <w:pStyle w:val="llb"/>
      <w:jc w:val="distribute"/>
      <w:rPr>
        <w:b w:val="0"/>
      </w:rPr>
    </w:pPr>
    <w:r w:rsidRPr="007A6F48">
      <w:rPr>
        <w:noProof/>
      </w:rPr>
      <w:drawing>
        <wp:anchor distT="0" distB="0" distL="114300" distR="114300" simplePos="0" relativeHeight="251658245" behindDoc="0" locked="0" layoutInCell="1" allowOverlap="1" wp14:anchorId="78CA5ACA" wp14:editId="4BBF3858">
          <wp:simplePos x="0" y="0"/>
          <wp:positionH relativeFrom="column">
            <wp:posOffset>2150478</wp:posOffset>
          </wp:positionH>
          <wp:positionV relativeFrom="paragraph">
            <wp:posOffset>21423</wp:posOffset>
          </wp:positionV>
          <wp:extent cx="176530" cy="186055"/>
          <wp:effectExtent l="0" t="0" r="0" b="4445"/>
          <wp:wrapThrough wrapText="bothSides">
            <wp:wrapPolygon edited="0">
              <wp:start x="0" y="0"/>
              <wp:lineTo x="0" y="19904"/>
              <wp:lineTo x="18647" y="19904"/>
              <wp:lineTo x="18647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38EC">
      <w:rPr>
        <w:b w:val="0"/>
        <w:noProof/>
        <w:lang w:val="hu-HU" w:eastAsia="hu-HU"/>
      </w:rPr>
      <w:drawing>
        <wp:anchor distT="0" distB="0" distL="114300" distR="114300" simplePos="0" relativeHeight="251658243" behindDoc="0" locked="0" layoutInCell="1" allowOverlap="1" wp14:anchorId="10F37E2C" wp14:editId="275C65FE">
          <wp:simplePos x="0" y="0"/>
          <wp:positionH relativeFrom="column">
            <wp:posOffset>3034030</wp:posOffset>
          </wp:positionH>
          <wp:positionV relativeFrom="paragraph">
            <wp:posOffset>9915525</wp:posOffset>
          </wp:positionV>
          <wp:extent cx="255905" cy="243205"/>
          <wp:effectExtent l="0" t="0" r="0" b="4445"/>
          <wp:wrapNone/>
          <wp:docPr id="1162" name="Kép 1162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637C6D47" wp14:editId="3779344E">
          <wp:extent cx="419100" cy="152400"/>
          <wp:effectExtent l="0" t="0" r="0" b="0"/>
          <wp:docPr id="1163" name="Kép 116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Pr="007A6F48">
      <w:rPr>
        <w:noProof/>
      </w:rPr>
      <w:drawing>
        <wp:inline distT="0" distB="0" distL="0" distR="0" wp14:anchorId="10CBCF4B" wp14:editId="1FC8A21B">
          <wp:extent cx="327259" cy="195207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34613" cy="199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DB1">
      <w:t xml:space="preserve">  </w:t>
    </w:r>
    <w:r w:rsidRPr="007A6F48">
      <w:rPr>
        <w:noProof/>
      </w:rPr>
      <w:drawing>
        <wp:inline distT="0" distB="0" distL="0" distR="0" wp14:anchorId="2B3AAE22" wp14:editId="33D4C82D">
          <wp:extent cx="385011" cy="203401"/>
          <wp:effectExtent l="0" t="0" r="0" b="635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9372" cy="216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0304">
      <w:rPr>
        <w:b w:val="0"/>
        <w:noProof/>
        <w:position w:val="-10"/>
        <w:lang w:val="hu-HU" w:eastAsia="hu-HU"/>
      </w:rPr>
      <w:t xml:space="preserve"> </w:t>
    </w:r>
    <w:r w:rsidRPr="007A6F48">
      <w:rPr>
        <w:noProof/>
      </w:rPr>
      <w:drawing>
        <wp:anchor distT="0" distB="0" distL="114300" distR="114300" simplePos="0" relativeHeight="251658246" behindDoc="0" locked="0" layoutInCell="1" allowOverlap="1" wp14:anchorId="1EC5DEA1" wp14:editId="6B274FF5">
          <wp:simplePos x="0" y="0"/>
          <wp:positionH relativeFrom="column">
            <wp:posOffset>1529715</wp:posOffset>
          </wp:positionH>
          <wp:positionV relativeFrom="paragraph">
            <wp:posOffset>-2540</wp:posOffset>
          </wp:positionV>
          <wp:extent cx="500380" cy="219710"/>
          <wp:effectExtent l="0" t="0" r="0" b="8890"/>
          <wp:wrapThrough wrapText="bothSides">
            <wp:wrapPolygon edited="0">
              <wp:start x="0" y="0"/>
              <wp:lineTo x="0" y="20601"/>
              <wp:lineTo x="20558" y="20601"/>
              <wp:lineTo x="20558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0304">
      <w:rPr>
        <w:b w:val="0"/>
        <w:noProof/>
        <w:position w:val="-10"/>
        <w:lang w:val="hu-HU" w:eastAsia="hu-HU"/>
      </w:rPr>
      <w:t xml:space="preserve">                        </w:t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3FD86350" wp14:editId="6B66B8C5">
          <wp:extent cx="495300" cy="123825"/>
          <wp:effectExtent l="0" t="0" r="0" b="9525"/>
          <wp:docPr id="1164" name="Kép 116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5ECB4D0F" wp14:editId="38581D14">
          <wp:extent cx="581025" cy="104775"/>
          <wp:effectExtent l="0" t="0" r="9525" b="9525"/>
          <wp:docPr id="1165" name="Kép 1165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7605FEF" wp14:editId="374D1B3B">
          <wp:extent cx="990600" cy="104775"/>
          <wp:effectExtent l="0" t="0" r="0" b="9525"/>
          <wp:docPr id="1166" name="Kép 1166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241A843F" wp14:editId="28502840">
          <wp:extent cx="885825" cy="104775"/>
          <wp:effectExtent l="0" t="0" r="9525" b="9525"/>
          <wp:docPr id="1167" name="Kép 1167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4E9F86" w14:textId="01E15FDD" w:rsidR="00CF6F33" w:rsidRPr="00BF6E82" w:rsidRDefault="003C38EC" w:rsidP="00D260A2">
    <w:pPr>
      <w:pStyle w:val="llb"/>
      <w:jc w:val="right"/>
      <w:rPr>
        <w:color w:val="auto"/>
      </w:rPr>
    </w:pPr>
    <w:r>
      <w:rPr>
        <w:b w:val="0"/>
        <w:noProof/>
        <w:lang w:val="hu-HU" w:eastAsia="hu-HU"/>
      </w:rPr>
      <w:drawing>
        <wp:anchor distT="0" distB="0" distL="114300" distR="114300" simplePos="0" relativeHeight="251658244" behindDoc="0" locked="0" layoutInCell="1" allowOverlap="1" wp14:anchorId="2624DE0B" wp14:editId="382C0A66">
          <wp:simplePos x="0" y="0"/>
          <wp:positionH relativeFrom="column">
            <wp:posOffset>824230</wp:posOffset>
          </wp:positionH>
          <wp:positionV relativeFrom="paragraph">
            <wp:posOffset>10306050</wp:posOffset>
          </wp:positionV>
          <wp:extent cx="255905" cy="243205"/>
          <wp:effectExtent l="0" t="0" r="0" b="4445"/>
          <wp:wrapNone/>
          <wp:docPr id="1168" name="Kép 1168" descr="Fa logo transzpar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 transzpare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304">
      <w:rPr>
        <w:b w:val="0"/>
        <w:noProof/>
        <w:color w:val="auto"/>
        <w:lang w:val="hu-HU" w:eastAsia="hu-HU"/>
      </w:rPr>
      <w:t>Oldal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91623">
      <w:rPr>
        <w:b w:val="0"/>
        <w:noProof/>
        <w:color w:val="auto"/>
      </w:rPr>
      <w:t>3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FB162" w14:textId="77777777" w:rsidR="00787C8D" w:rsidRDefault="00787C8D">
      <w:r>
        <w:separator/>
      </w:r>
    </w:p>
  </w:footnote>
  <w:footnote w:type="continuationSeparator" w:id="0">
    <w:p w14:paraId="55F5D390" w14:textId="77777777" w:rsidR="00787C8D" w:rsidRDefault="00787C8D">
      <w:r>
        <w:continuationSeparator/>
      </w:r>
    </w:p>
  </w:footnote>
  <w:footnote w:type="continuationNotice" w:id="1">
    <w:p w14:paraId="7B05A716" w14:textId="77777777" w:rsidR="00787C8D" w:rsidRDefault="00787C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25D33" w14:textId="77777777"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9CDF46A" wp14:editId="2D265FE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0B3FE2" id="Csoportba foglalás 14" o:spid="_x0000_s1026" style="position:absolute;margin-left:14.2pt;margin-top:297.7pt;width:14.45pt;height:298.9pt;z-index:251658241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EB3D" w14:textId="77777777"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242" behindDoc="0" locked="0" layoutInCell="1" allowOverlap="1" wp14:anchorId="3439C8C8" wp14:editId="27D86C69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60" name="Kép 116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14:paraId="08375D74" w14:textId="77777777" w:rsidR="009A16EC" w:rsidRPr="001C4BE1" w:rsidRDefault="009A16EC" w:rsidP="00BD56B7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center"/>
      <w:rPr>
        <w:rFonts w:ascii="Calibri" w:hAnsi="Calibri"/>
        <w:b/>
        <w:bCs/>
        <w:sz w:val="40"/>
        <w:szCs w:val="40"/>
      </w:rPr>
    </w:pPr>
  </w:p>
  <w:p w14:paraId="4F08D9E5" w14:textId="77777777"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219C0D38" w14:textId="77777777" w:rsidR="00CF6F33" w:rsidRPr="00BF6F73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Segoe UI" w:hAnsi="Segoe UI" w:cs="Segoe UI"/>
        <w:b/>
        <w:bCs/>
        <w:color w:val="3E3C3C"/>
        <w:sz w:val="40"/>
        <w:szCs w:val="40"/>
      </w:rPr>
    </w:pPr>
    <w:r w:rsidRPr="00BF6F73">
      <w:rPr>
        <w:rFonts w:ascii="Segoe UI" w:hAnsi="Segoe UI" w:cs="Segoe UI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C3C41F" wp14:editId="5547BA2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Csoportba foglalá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46FE2E" id="Csoportba foglalás 10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F52372" w:rsidRPr="00BF6F73">
      <w:rPr>
        <w:rFonts w:ascii="Segoe UI" w:hAnsi="Segoe UI" w:cs="Segoe UI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4211"/>
    <w:multiLevelType w:val="hybridMultilevel"/>
    <w:tmpl w:val="8216E7FC"/>
    <w:lvl w:ilvl="0" w:tplc="D2C68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1000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C74"/>
    <w:multiLevelType w:val="hybridMultilevel"/>
    <w:tmpl w:val="68006108"/>
    <w:lvl w:ilvl="0" w:tplc="645A6B9C">
      <w:numFmt w:val="bullet"/>
      <w:lvlText w:val="-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52B0E1F"/>
    <w:multiLevelType w:val="hybridMultilevel"/>
    <w:tmpl w:val="D1BA6B2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F16D29"/>
    <w:multiLevelType w:val="hybridMultilevel"/>
    <w:tmpl w:val="FD1CCA86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92773"/>
    <w:multiLevelType w:val="hybridMultilevel"/>
    <w:tmpl w:val="52AE5424"/>
    <w:lvl w:ilvl="0" w:tplc="36002C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0F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C7F10"/>
    <w:multiLevelType w:val="multilevel"/>
    <w:tmpl w:val="C34A85B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E1000F"/>
        <w:sz w:val="24"/>
        <w:szCs w:val="24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Arial" w:hAnsi="Arial" w:cs="Arial"/>
        <w:color w:val="FF000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84388449">
    <w:abstractNumId w:val="2"/>
  </w:num>
  <w:num w:numId="2" w16cid:durableId="1426924674">
    <w:abstractNumId w:val="0"/>
  </w:num>
  <w:num w:numId="3" w16cid:durableId="12460468">
    <w:abstractNumId w:val="10"/>
  </w:num>
  <w:num w:numId="4" w16cid:durableId="1742025833">
    <w:abstractNumId w:val="8"/>
  </w:num>
  <w:num w:numId="5" w16cid:durableId="366412973">
    <w:abstractNumId w:val="4"/>
  </w:num>
  <w:num w:numId="6" w16cid:durableId="1884831577">
    <w:abstractNumId w:val="6"/>
  </w:num>
  <w:num w:numId="7" w16cid:durableId="989871908">
    <w:abstractNumId w:val="1"/>
  </w:num>
  <w:num w:numId="8" w16cid:durableId="28729355">
    <w:abstractNumId w:val="7"/>
  </w:num>
  <w:num w:numId="9" w16cid:durableId="992686272">
    <w:abstractNumId w:val="3"/>
  </w:num>
  <w:num w:numId="10" w16cid:durableId="1176309232">
    <w:abstractNumId w:val="11"/>
  </w:num>
  <w:num w:numId="11" w16cid:durableId="1104767002">
    <w:abstractNumId w:val="5"/>
  </w:num>
  <w:num w:numId="12" w16cid:durableId="1902405131">
    <w:abstractNumId w:val="9"/>
  </w:num>
  <w:num w:numId="13" w16cid:durableId="5981780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0391"/>
    <w:rsid w:val="00002AA4"/>
    <w:rsid w:val="00004E25"/>
    <w:rsid w:val="00005267"/>
    <w:rsid w:val="00006346"/>
    <w:rsid w:val="00015223"/>
    <w:rsid w:val="00021C67"/>
    <w:rsid w:val="00026014"/>
    <w:rsid w:val="00030557"/>
    <w:rsid w:val="00030F51"/>
    <w:rsid w:val="000364F0"/>
    <w:rsid w:val="00041C74"/>
    <w:rsid w:val="00042183"/>
    <w:rsid w:val="0004237E"/>
    <w:rsid w:val="000440C0"/>
    <w:rsid w:val="00050E7F"/>
    <w:rsid w:val="000530A0"/>
    <w:rsid w:val="00053CE9"/>
    <w:rsid w:val="000575F9"/>
    <w:rsid w:val="000618FC"/>
    <w:rsid w:val="000763E0"/>
    <w:rsid w:val="00080A02"/>
    <w:rsid w:val="00080D10"/>
    <w:rsid w:val="00081066"/>
    <w:rsid w:val="00084003"/>
    <w:rsid w:val="00085475"/>
    <w:rsid w:val="000915F4"/>
    <w:rsid w:val="00093F26"/>
    <w:rsid w:val="00094BA7"/>
    <w:rsid w:val="000969F6"/>
    <w:rsid w:val="000A156F"/>
    <w:rsid w:val="000A7CCA"/>
    <w:rsid w:val="000A7F93"/>
    <w:rsid w:val="000B1D64"/>
    <w:rsid w:val="000B5D7A"/>
    <w:rsid w:val="000C56DD"/>
    <w:rsid w:val="000C66BA"/>
    <w:rsid w:val="000C7265"/>
    <w:rsid w:val="000D0786"/>
    <w:rsid w:val="000D1672"/>
    <w:rsid w:val="000D3354"/>
    <w:rsid w:val="000D56B0"/>
    <w:rsid w:val="000D786F"/>
    <w:rsid w:val="000E7F24"/>
    <w:rsid w:val="000F03BE"/>
    <w:rsid w:val="000F225B"/>
    <w:rsid w:val="000F6934"/>
    <w:rsid w:val="000F7FAF"/>
    <w:rsid w:val="00100828"/>
    <w:rsid w:val="00103F00"/>
    <w:rsid w:val="0011123D"/>
    <w:rsid w:val="00111F4D"/>
    <w:rsid w:val="00115230"/>
    <w:rsid w:val="00115966"/>
    <w:rsid w:val="001162B4"/>
    <w:rsid w:val="001167CC"/>
    <w:rsid w:val="001208B8"/>
    <w:rsid w:val="00122CBC"/>
    <w:rsid w:val="00126D4A"/>
    <w:rsid w:val="00127F2F"/>
    <w:rsid w:val="001309FE"/>
    <w:rsid w:val="00132DA9"/>
    <w:rsid w:val="0013305B"/>
    <w:rsid w:val="00133B99"/>
    <w:rsid w:val="001412EC"/>
    <w:rsid w:val="001443BD"/>
    <w:rsid w:val="00146737"/>
    <w:rsid w:val="001504BB"/>
    <w:rsid w:val="0016455F"/>
    <w:rsid w:val="00180604"/>
    <w:rsid w:val="00180662"/>
    <w:rsid w:val="00186D88"/>
    <w:rsid w:val="00191394"/>
    <w:rsid w:val="00191623"/>
    <w:rsid w:val="00197E46"/>
    <w:rsid w:val="00197E49"/>
    <w:rsid w:val="001A5F49"/>
    <w:rsid w:val="001A74EE"/>
    <w:rsid w:val="001B4F0A"/>
    <w:rsid w:val="001B7AE3"/>
    <w:rsid w:val="001C0B32"/>
    <w:rsid w:val="001C32D9"/>
    <w:rsid w:val="001C4BE1"/>
    <w:rsid w:val="001D2727"/>
    <w:rsid w:val="001D6E7F"/>
    <w:rsid w:val="001E0F71"/>
    <w:rsid w:val="001E6D05"/>
    <w:rsid w:val="001E7C28"/>
    <w:rsid w:val="001F007A"/>
    <w:rsid w:val="001F1BDF"/>
    <w:rsid w:val="001F695F"/>
    <w:rsid w:val="001F7110"/>
    <w:rsid w:val="001F7E96"/>
    <w:rsid w:val="002018E7"/>
    <w:rsid w:val="00205F40"/>
    <w:rsid w:val="002075E2"/>
    <w:rsid w:val="00210254"/>
    <w:rsid w:val="002122C2"/>
    <w:rsid w:val="00212488"/>
    <w:rsid w:val="00215FA1"/>
    <w:rsid w:val="002179B4"/>
    <w:rsid w:val="00220628"/>
    <w:rsid w:val="002318E7"/>
    <w:rsid w:val="002345BD"/>
    <w:rsid w:val="00237F62"/>
    <w:rsid w:val="0024586A"/>
    <w:rsid w:val="002551CA"/>
    <w:rsid w:val="00262C05"/>
    <w:rsid w:val="00266826"/>
    <w:rsid w:val="00272470"/>
    <w:rsid w:val="00272CA2"/>
    <w:rsid w:val="00280A79"/>
    <w:rsid w:val="00282204"/>
    <w:rsid w:val="002913FB"/>
    <w:rsid w:val="00291BD6"/>
    <w:rsid w:val="002A0DF7"/>
    <w:rsid w:val="002A2673"/>
    <w:rsid w:val="002A2BAF"/>
    <w:rsid w:val="002A48DE"/>
    <w:rsid w:val="002A60E0"/>
    <w:rsid w:val="002A6ABE"/>
    <w:rsid w:val="002A7617"/>
    <w:rsid w:val="002B4A37"/>
    <w:rsid w:val="002C2212"/>
    <w:rsid w:val="002C252E"/>
    <w:rsid w:val="002C6773"/>
    <w:rsid w:val="002C6E2B"/>
    <w:rsid w:val="002D6A76"/>
    <w:rsid w:val="002E0B17"/>
    <w:rsid w:val="002E7DED"/>
    <w:rsid w:val="002F30CC"/>
    <w:rsid w:val="002F3C00"/>
    <w:rsid w:val="002F6C4E"/>
    <w:rsid w:val="002F7E11"/>
    <w:rsid w:val="00300005"/>
    <w:rsid w:val="00300E76"/>
    <w:rsid w:val="00304087"/>
    <w:rsid w:val="0030463D"/>
    <w:rsid w:val="00310ACD"/>
    <w:rsid w:val="0031379F"/>
    <w:rsid w:val="00316D10"/>
    <w:rsid w:val="00320A26"/>
    <w:rsid w:val="00321344"/>
    <w:rsid w:val="00322825"/>
    <w:rsid w:val="00331BC7"/>
    <w:rsid w:val="00332241"/>
    <w:rsid w:val="0033392C"/>
    <w:rsid w:val="00334305"/>
    <w:rsid w:val="0034015C"/>
    <w:rsid w:val="00344356"/>
    <w:rsid w:val="00347622"/>
    <w:rsid w:val="00353705"/>
    <w:rsid w:val="0035444D"/>
    <w:rsid w:val="003562E8"/>
    <w:rsid w:val="0036311F"/>
    <w:rsid w:val="0036357D"/>
    <w:rsid w:val="00367AA1"/>
    <w:rsid w:val="00372E36"/>
    <w:rsid w:val="003753DF"/>
    <w:rsid w:val="00377CBB"/>
    <w:rsid w:val="00381142"/>
    <w:rsid w:val="00381B32"/>
    <w:rsid w:val="003877B6"/>
    <w:rsid w:val="003920A8"/>
    <w:rsid w:val="00392D1F"/>
    <w:rsid w:val="003935BF"/>
    <w:rsid w:val="00393887"/>
    <w:rsid w:val="00394C6B"/>
    <w:rsid w:val="003A28AA"/>
    <w:rsid w:val="003A44AF"/>
    <w:rsid w:val="003B0146"/>
    <w:rsid w:val="003B0D96"/>
    <w:rsid w:val="003B1069"/>
    <w:rsid w:val="003B2624"/>
    <w:rsid w:val="003B390A"/>
    <w:rsid w:val="003B7A34"/>
    <w:rsid w:val="003C15DE"/>
    <w:rsid w:val="003C20C9"/>
    <w:rsid w:val="003C38EC"/>
    <w:rsid w:val="003C452C"/>
    <w:rsid w:val="003C4EB2"/>
    <w:rsid w:val="003C52D1"/>
    <w:rsid w:val="003D3815"/>
    <w:rsid w:val="003E14C8"/>
    <w:rsid w:val="003E2F48"/>
    <w:rsid w:val="003F1AF3"/>
    <w:rsid w:val="003F4D8D"/>
    <w:rsid w:val="00407638"/>
    <w:rsid w:val="00413DB5"/>
    <w:rsid w:val="00414BAB"/>
    <w:rsid w:val="0041524F"/>
    <w:rsid w:val="00415282"/>
    <w:rsid w:val="004163A1"/>
    <w:rsid w:val="00425043"/>
    <w:rsid w:val="004304E6"/>
    <w:rsid w:val="004313E7"/>
    <w:rsid w:val="00436F78"/>
    <w:rsid w:val="0044763B"/>
    <w:rsid w:val="0045329A"/>
    <w:rsid w:val="00456A71"/>
    <w:rsid w:val="00460448"/>
    <w:rsid w:val="004629B3"/>
    <w:rsid w:val="0046376E"/>
    <w:rsid w:val="0046690F"/>
    <w:rsid w:val="00473390"/>
    <w:rsid w:val="0048397A"/>
    <w:rsid w:val="00483A3E"/>
    <w:rsid w:val="00484123"/>
    <w:rsid w:val="004901E5"/>
    <w:rsid w:val="00490A03"/>
    <w:rsid w:val="00494DBE"/>
    <w:rsid w:val="00495CE6"/>
    <w:rsid w:val="004A0244"/>
    <w:rsid w:val="004A047D"/>
    <w:rsid w:val="004A1FE0"/>
    <w:rsid w:val="004A2050"/>
    <w:rsid w:val="004A2862"/>
    <w:rsid w:val="004A323C"/>
    <w:rsid w:val="004A4401"/>
    <w:rsid w:val="004A44F6"/>
    <w:rsid w:val="004B506A"/>
    <w:rsid w:val="004B54E8"/>
    <w:rsid w:val="004C4D9C"/>
    <w:rsid w:val="004C4FEB"/>
    <w:rsid w:val="004C6641"/>
    <w:rsid w:val="004D059B"/>
    <w:rsid w:val="004D4CB6"/>
    <w:rsid w:val="004E27B2"/>
    <w:rsid w:val="004F10C1"/>
    <w:rsid w:val="004F39CF"/>
    <w:rsid w:val="004F4D21"/>
    <w:rsid w:val="004F539E"/>
    <w:rsid w:val="00501141"/>
    <w:rsid w:val="00502612"/>
    <w:rsid w:val="00502E62"/>
    <w:rsid w:val="00504704"/>
    <w:rsid w:val="005050FE"/>
    <w:rsid w:val="005068FD"/>
    <w:rsid w:val="005100A8"/>
    <w:rsid w:val="00513E8E"/>
    <w:rsid w:val="0051436E"/>
    <w:rsid w:val="00514DFC"/>
    <w:rsid w:val="005210EF"/>
    <w:rsid w:val="0052161A"/>
    <w:rsid w:val="0052212B"/>
    <w:rsid w:val="00525A94"/>
    <w:rsid w:val="00526294"/>
    <w:rsid w:val="00534B46"/>
    <w:rsid w:val="00537D6D"/>
    <w:rsid w:val="00540358"/>
    <w:rsid w:val="00545231"/>
    <w:rsid w:val="005478F6"/>
    <w:rsid w:val="0055386A"/>
    <w:rsid w:val="00555016"/>
    <w:rsid w:val="00555A2F"/>
    <w:rsid w:val="00556F67"/>
    <w:rsid w:val="00561DF9"/>
    <w:rsid w:val="00574C44"/>
    <w:rsid w:val="005751AA"/>
    <w:rsid w:val="00576E8C"/>
    <w:rsid w:val="00581A28"/>
    <w:rsid w:val="0058229E"/>
    <w:rsid w:val="0058488E"/>
    <w:rsid w:val="00585710"/>
    <w:rsid w:val="00586CAF"/>
    <w:rsid w:val="00591180"/>
    <w:rsid w:val="00592524"/>
    <w:rsid w:val="00592CEA"/>
    <w:rsid w:val="00597D07"/>
    <w:rsid w:val="005A0AA0"/>
    <w:rsid w:val="005B0BB5"/>
    <w:rsid w:val="005C2333"/>
    <w:rsid w:val="005C2818"/>
    <w:rsid w:val="005C36C8"/>
    <w:rsid w:val="005C7112"/>
    <w:rsid w:val="005D0561"/>
    <w:rsid w:val="005D0AD9"/>
    <w:rsid w:val="005D22F6"/>
    <w:rsid w:val="005E0C30"/>
    <w:rsid w:val="005E64E7"/>
    <w:rsid w:val="005E69D9"/>
    <w:rsid w:val="005F0F86"/>
    <w:rsid w:val="005F181F"/>
    <w:rsid w:val="005F27F4"/>
    <w:rsid w:val="005F280A"/>
    <w:rsid w:val="005F30CE"/>
    <w:rsid w:val="005F3239"/>
    <w:rsid w:val="0060483E"/>
    <w:rsid w:val="00607256"/>
    <w:rsid w:val="006144B1"/>
    <w:rsid w:val="006254C0"/>
    <w:rsid w:val="00630B69"/>
    <w:rsid w:val="006335F1"/>
    <w:rsid w:val="006345B6"/>
    <w:rsid w:val="00635712"/>
    <w:rsid w:val="00640DF5"/>
    <w:rsid w:val="006423AC"/>
    <w:rsid w:val="006437F8"/>
    <w:rsid w:val="006439E2"/>
    <w:rsid w:val="00644141"/>
    <w:rsid w:val="00647467"/>
    <w:rsid w:val="00647AC4"/>
    <w:rsid w:val="0065196C"/>
    <w:rsid w:val="00652229"/>
    <w:rsid w:val="00652793"/>
    <w:rsid w:val="00653303"/>
    <w:rsid w:val="006610A4"/>
    <w:rsid w:val="00661ED7"/>
    <w:rsid w:val="006626CA"/>
    <w:rsid w:val="00663487"/>
    <w:rsid w:val="00666A1D"/>
    <w:rsid w:val="00672382"/>
    <w:rsid w:val="006755E9"/>
    <w:rsid w:val="00677AB9"/>
    <w:rsid w:val="00677E4C"/>
    <w:rsid w:val="00690B19"/>
    <w:rsid w:val="00695708"/>
    <w:rsid w:val="006957AA"/>
    <w:rsid w:val="006979C6"/>
    <w:rsid w:val="006A0DD1"/>
    <w:rsid w:val="006A460B"/>
    <w:rsid w:val="006A796D"/>
    <w:rsid w:val="006B2C16"/>
    <w:rsid w:val="006B499F"/>
    <w:rsid w:val="006B5B15"/>
    <w:rsid w:val="006B5B62"/>
    <w:rsid w:val="006B7F73"/>
    <w:rsid w:val="006C3F18"/>
    <w:rsid w:val="006D0BC7"/>
    <w:rsid w:val="006D14D8"/>
    <w:rsid w:val="006D343E"/>
    <w:rsid w:val="006D4996"/>
    <w:rsid w:val="006D4B22"/>
    <w:rsid w:val="006D54AB"/>
    <w:rsid w:val="006E0D9D"/>
    <w:rsid w:val="006E0FBF"/>
    <w:rsid w:val="006E5032"/>
    <w:rsid w:val="006E7FD0"/>
    <w:rsid w:val="006F2173"/>
    <w:rsid w:val="006F670F"/>
    <w:rsid w:val="00703272"/>
    <w:rsid w:val="00704434"/>
    <w:rsid w:val="00706B91"/>
    <w:rsid w:val="0070733C"/>
    <w:rsid w:val="00710C5D"/>
    <w:rsid w:val="00712F2B"/>
    <w:rsid w:val="0071348C"/>
    <w:rsid w:val="00717273"/>
    <w:rsid w:val="00717754"/>
    <w:rsid w:val="00720560"/>
    <w:rsid w:val="0072069E"/>
    <w:rsid w:val="00720833"/>
    <w:rsid w:val="00720FD4"/>
    <w:rsid w:val="007222DE"/>
    <w:rsid w:val="00722FBE"/>
    <w:rsid w:val="0073096C"/>
    <w:rsid w:val="00730EDC"/>
    <w:rsid w:val="0074094C"/>
    <w:rsid w:val="00742398"/>
    <w:rsid w:val="00743E13"/>
    <w:rsid w:val="00744FEE"/>
    <w:rsid w:val="007457A7"/>
    <w:rsid w:val="00747F1A"/>
    <w:rsid w:val="007507B5"/>
    <w:rsid w:val="00752384"/>
    <w:rsid w:val="00753A24"/>
    <w:rsid w:val="00754510"/>
    <w:rsid w:val="00757760"/>
    <w:rsid w:val="00763E5E"/>
    <w:rsid w:val="00772188"/>
    <w:rsid w:val="00780C94"/>
    <w:rsid w:val="00786BA3"/>
    <w:rsid w:val="00787C8D"/>
    <w:rsid w:val="007A059A"/>
    <w:rsid w:val="007A1667"/>
    <w:rsid w:val="007A2812"/>
    <w:rsid w:val="007A4432"/>
    <w:rsid w:val="007A6F48"/>
    <w:rsid w:val="007B059C"/>
    <w:rsid w:val="007B4704"/>
    <w:rsid w:val="007B499C"/>
    <w:rsid w:val="007B4D4B"/>
    <w:rsid w:val="007D2A02"/>
    <w:rsid w:val="007D33D5"/>
    <w:rsid w:val="007D3BDC"/>
    <w:rsid w:val="007E3FF5"/>
    <w:rsid w:val="007E6EA1"/>
    <w:rsid w:val="007F15FB"/>
    <w:rsid w:val="007F2B1E"/>
    <w:rsid w:val="007F62B4"/>
    <w:rsid w:val="007F6FF5"/>
    <w:rsid w:val="00801517"/>
    <w:rsid w:val="00806E03"/>
    <w:rsid w:val="008167D3"/>
    <w:rsid w:val="00817DE8"/>
    <w:rsid w:val="008229F5"/>
    <w:rsid w:val="00824F05"/>
    <w:rsid w:val="00827AB2"/>
    <w:rsid w:val="008311CB"/>
    <w:rsid w:val="0083301A"/>
    <w:rsid w:val="00833090"/>
    <w:rsid w:val="00833CEB"/>
    <w:rsid w:val="0083502F"/>
    <w:rsid w:val="008372D2"/>
    <w:rsid w:val="008430B6"/>
    <w:rsid w:val="0084372E"/>
    <w:rsid w:val="008445E5"/>
    <w:rsid w:val="00844C17"/>
    <w:rsid w:val="00845271"/>
    <w:rsid w:val="00847726"/>
    <w:rsid w:val="008523F7"/>
    <w:rsid w:val="00852511"/>
    <w:rsid w:val="00852A10"/>
    <w:rsid w:val="00854E17"/>
    <w:rsid w:val="00855F27"/>
    <w:rsid w:val="0085669A"/>
    <w:rsid w:val="00856E96"/>
    <w:rsid w:val="00857A81"/>
    <w:rsid w:val="00861295"/>
    <w:rsid w:val="008614F1"/>
    <w:rsid w:val="008639B3"/>
    <w:rsid w:val="00863C1A"/>
    <w:rsid w:val="00864560"/>
    <w:rsid w:val="008667B3"/>
    <w:rsid w:val="00866E3E"/>
    <w:rsid w:val="00871127"/>
    <w:rsid w:val="0087142D"/>
    <w:rsid w:val="00873956"/>
    <w:rsid w:val="0087697C"/>
    <w:rsid w:val="008825EE"/>
    <w:rsid w:val="00884451"/>
    <w:rsid w:val="00884D4C"/>
    <w:rsid w:val="0088596E"/>
    <w:rsid w:val="00885CC2"/>
    <w:rsid w:val="00886A7A"/>
    <w:rsid w:val="00887B6F"/>
    <w:rsid w:val="0089226C"/>
    <w:rsid w:val="008A1136"/>
    <w:rsid w:val="008A1CA0"/>
    <w:rsid w:val="008A2375"/>
    <w:rsid w:val="008B037E"/>
    <w:rsid w:val="008B0F87"/>
    <w:rsid w:val="008B1580"/>
    <w:rsid w:val="008B2AD0"/>
    <w:rsid w:val="008B3467"/>
    <w:rsid w:val="008C0897"/>
    <w:rsid w:val="008D6BCD"/>
    <w:rsid w:val="008D76C5"/>
    <w:rsid w:val="008E0AFA"/>
    <w:rsid w:val="008E2C66"/>
    <w:rsid w:val="008E3299"/>
    <w:rsid w:val="008E75D3"/>
    <w:rsid w:val="008E77EA"/>
    <w:rsid w:val="008F01B1"/>
    <w:rsid w:val="008F125E"/>
    <w:rsid w:val="008F4D2F"/>
    <w:rsid w:val="00900F14"/>
    <w:rsid w:val="009026EC"/>
    <w:rsid w:val="00910572"/>
    <w:rsid w:val="009131F3"/>
    <w:rsid w:val="009161C7"/>
    <w:rsid w:val="00917162"/>
    <w:rsid w:val="009244A4"/>
    <w:rsid w:val="009251CC"/>
    <w:rsid w:val="00925FB7"/>
    <w:rsid w:val="009267D3"/>
    <w:rsid w:val="00926856"/>
    <w:rsid w:val="0092714E"/>
    <w:rsid w:val="00927B07"/>
    <w:rsid w:val="00937ACF"/>
    <w:rsid w:val="00942002"/>
    <w:rsid w:val="00943A3A"/>
    <w:rsid w:val="00943B0B"/>
    <w:rsid w:val="00943E5B"/>
    <w:rsid w:val="00945F4B"/>
    <w:rsid w:val="00947885"/>
    <w:rsid w:val="00952168"/>
    <w:rsid w:val="009527FE"/>
    <w:rsid w:val="00961380"/>
    <w:rsid w:val="0096200D"/>
    <w:rsid w:val="00963A0D"/>
    <w:rsid w:val="00965301"/>
    <w:rsid w:val="0096572C"/>
    <w:rsid w:val="00973327"/>
    <w:rsid w:val="009739A0"/>
    <w:rsid w:val="009767C7"/>
    <w:rsid w:val="00977ACF"/>
    <w:rsid w:val="0098579A"/>
    <w:rsid w:val="00987874"/>
    <w:rsid w:val="0099195A"/>
    <w:rsid w:val="00994681"/>
    <w:rsid w:val="0099486A"/>
    <w:rsid w:val="009A0E26"/>
    <w:rsid w:val="009A0FAE"/>
    <w:rsid w:val="009A16EC"/>
    <w:rsid w:val="009A2F59"/>
    <w:rsid w:val="009A6D07"/>
    <w:rsid w:val="009B19B0"/>
    <w:rsid w:val="009B33C8"/>
    <w:rsid w:val="009B3B37"/>
    <w:rsid w:val="009B4EC5"/>
    <w:rsid w:val="009B519C"/>
    <w:rsid w:val="009C0717"/>
    <w:rsid w:val="009C088E"/>
    <w:rsid w:val="009C0AA0"/>
    <w:rsid w:val="009C1526"/>
    <w:rsid w:val="009C4D35"/>
    <w:rsid w:val="009C4E24"/>
    <w:rsid w:val="009C5CA7"/>
    <w:rsid w:val="009C7781"/>
    <w:rsid w:val="009C7D13"/>
    <w:rsid w:val="009D00E2"/>
    <w:rsid w:val="009E33EF"/>
    <w:rsid w:val="009E441F"/>
    <w:rsid w:val="009E5EB4"/>
    <w:rsid w:val="009E65C3"/>
    <w:rsid w:val="009F64CD"/>
    <w:rsid w:val="00A044D6"/>
    <w:rsid w:val="00A04ADB"/>
    <w:rsid w:val="00A06F31"/>
    <w:rsid w:val="00A10DAC"/>
    <w:rsid w:val="00A11E0F"/>
    <w:rsid w:val="00A17416"/>
    <w:rsid w:val="00A244C2"/>
    <w:rsid w:val="00A2529C"/>
    <w:rsid w:val="00A26CB6"/>
    <w:rsid w:val="00A3287B"/>
    <w:rsid w:val="00A32F82"/>
    <w:rsid w:val="00A32F8B"/>
    <w:rsid w:val="00A33457"/>
    <w:rsid w:val="00A40D6B"/>
    <w:rsid w:val="00A44A60"/>
    <w:rsid w:val="00A45A62"/>
    <w:rsid w:val="00A53748"/>
    <w:rsid w:val="00A54AC5"/>
    <w:rsid w:val="00A54CD9"/>
    <w:rsid w:val="00A56D41"/>
    <w:rsid w:val="00A60DB5"/>
    <w:rsid w:val="00A61353"/>
    <w:rsid w:val="00A658ED"/>
    <w:rsid w:val="00A66DB1"/>
    <w:rsid w:val="00A66F6A"/>
    <w:rsid w:val="00A67A92"/>
    <w:rsid w:val="00A715A5"/>
    <w:rsid w:val="00A77E80"/>
    <w:rsid w:val="00A83FFE"/>
    <w:rsid w:val="00A848B2"/>
    <w:rsid w:val="00A87099"/>
    <w:rsid w:val="00A875FB"/>
    <w:rsid w:val="00A91A70"/>
    <w:rsid w:val="00A94564"/>
    <w:rsid w:val="00AA1B85"/>
    <w:rsid w:val="00AA7E1C"/>
    <w:rsid w:val="00AB1273"/>
    <w:rsid w:val="00AB1CB6"/>
    <w:rsid w:val="00AB1D9A"/>
    <w:rsid w:val="00AC0B87"/>
    <w:rsid w:val="00AC644E"/>
    <w:rsid w:val="00AD0A62"/>
    <w:rsid w:val="00AD0BFE"/>
    <w:rsid w:val="00AD2E58"/>
    <w:rsid w:val="00AD44FE"/>
    <w:rsid w:val="00AD7996"/>
    <w:rsid w:val="00AE0D5E"/>
    <w:rsid w:val="00AE49F1"/>
    <w:rsid w:val="00AE76BB"/>
    <w:rsid w:val="00AE7E4C"/>
    <w:rsid w:val="00AF32A5"/>
    <w:rsid w:val="00AF4048"/>
    <w:rsid w:val="00AF5120"/>
    <w:rsid w:val="00AF6CBB"/>
    <w:rsid w:val="00B02FC0"/>
    <w:rsid w:val="00B03BE7"/>
    <w:rsid w:val="00B053AF"/>
    <w:rsid w:val="00B05C95"/>
    <w:rsid w:val="00B05CCA"/>
    <w:rsid w:val="00B06EF6"/>
    <w:rsid w:val="00B14271"/>
    <w:rsid w:val="00B160FA"/>
    <w:rsid w:val="00B21195"/>
    <w:rsid w:val="00B21ECF"/>
    <w:rsid w:val="00B22F63"/>
    <w:rsid w:val="00B24130"/>
    <w:rsid w:val="00B2685D"/>
    <w:rsid w:val="00B27B31"/>
    <w:rsid w:val="00B27E9A"/>
    <w:rsid w:val="00B3016F"/>
    <w:rsid w:val="00B30351"/>
    <w:rsid w:val="00B33C2A"/>
    <w:rsid w:val="00B35822"/>
    <w:rsid w:val="00B422EC"/>
    <w:rsid w:val="00B45AD6"/>
    <w:rsid w:val="00B51664"/>
    <w:rsid w:val="00B57BEB"/>
    <w:rsid w:val="00B70780"/>
    <w:rsid w:val="00B72002"/>
    <w:rsid w:val="00B73495"/>
    <w:rsid w:val="00B80304"/>
    <w:rsid w:val="00B820D7"/>
    <w:rsid w:val="00B84968"/>
    <w:rsid w:val="00B86A4F"/>
    <w:rsid w:val="00B87094"/>
    <w:rsid w:val="00B958E8"/>
    <w:rsid w:val="00BA08B7"/>
    <w:rsid w:val="00BA09B2"/>
    <w:rsid w:val="00BA3870"/>
    <w:rsid w:val="00BA3969"/>
    <w:rsid w:val="00BA5B5E"/>
    <w:rsid w:val="00BB0223"/>
    <w:rsid w:val="00BB121B"/>
    <w:rsid w:val="00BB512A"/>
    <w:rsid w:val="00BC0995"/>
    <w:rsid w:val="00BC3BD3"/>
    <w:rsid w:val="00BC48D6"/>
    <w:rsid w:val="00BD0C53"/>
    <w:rsid w:val="00BD32CA"/>
    <w:rsid w:val="00BD56B7"/>
    <w:rsid w:val="00BD7208"/>
    <w:rsid w:val="00BE7091"/>
    <w:rsid w:val="00BE793A"/>
    <w:rsid w:val="00BF1927"/>
    <w:rsid w:val="00BF1C48"/>
    <w:rsid w:val="00BF432A"/>
    <w:rsid w:val="00BF4B5C"/>
    <w:rsid w:val="00BF529D"/>
    <w:rsid w:val="00BF6E82"/>
    <w:rsid w:val="00BF6F73"/>
    <w:rsid w:val="00C03C80"/>
    <w:rsid w:val="00C144DF"/>
    <w:rsid w:val="00C22049"/>
    <w:rsid w:val="00C23CA9"/>
    <w:rsid w:val="00C24C17"/>
    <w:rsid w:val="00C26894"/>
    <w:rsid w:val="00C30F30"/>
    <w:rsid w:val="00C323F6"/>
    <w:rsid w:val="00C40B88"/>
    <w:rsid w:val="00C42D1B"/>
    <w:rsid w:val="00C446AC"/>
    <w:rsid w:val="00C47D21"/>
    <w:rsid w:val="00C47D87"/>
    <w:rsid w:val="00C5376E"/>
    <w:rsid w:val="00C548B1"/>
    <w:rsid w:val="00C57CF2"/>
    <w:rsid w:val="00C60117"/>
    <w:rsid w:val="00C63258"/>
    <w:rsid w:val="00C63E66"/>
    <w:rsid w:val="00C651A3"/>
    <w:rsid w:val="00C70493"/>
    <w:rsid w:val="00C70961"/>
    <w:rsid w:val="00C76F73"/>
    <w:rsid w:val="00C77ECC"/>
    <w:rsid w:val="00C80965"/>
    <w:rsid w:val="00C83B73"/>
    <w:rsid w:val="00C912A6"/>
    <w:rsid w:val="00C93E5E"/>
    <w:rsid w:val="00C94430"/>
    <w:rsid w:val="00C95613"/>
    <w:rsid w:val="00C96D73"/>
    <w:rsid w:val="00C97091"/>
    <w:rsid w:val="00CA2001"/>
    <w:rsid w:val="00CA6B37"/>
    <w:rsid w:val="00CB46D4"/>
    <w:rsid w:val="00CB5B6C"/>
    <w:rsid w:val="00CD14E4"/>
    <w:rsid w:val="00CD3B0B"/>
    <w:rsid w:val="00CD458D"/>
    <w:rsid w:val="00CD4616"/>
    <w:rsid w:val="00CD6436"/>
    <w:rsid w:val="00CE1427"/>
    <w:rsid w:val="00CE1CC7"/>
    <w:rsid w:val="00CE33D5"/>
    <w:rsid w:val="00CE6674"/>
    <w:rsid w:val="00CE7DE0"/>
    <w:rsid w:val="00CF5D37"/>
    <w:rsid w:val="00CF6F33"/>
    <w:rsid w:val="00D00877"/>
    <w:rsid w:val="00D02248"/>
    <w:rsid w:val="00D03718"/>
    <w:rsid w:val="00D063B8"/>
    <w:rsid w:val="00D17E3B"/>
    <w:rsid w:val="00D17EAA"/>
    <w:rsid w:val="00D213B6"/>
    <w:rsid w:val="00D23C09"/>
    <w:rsid w:val="00D23CED"/>
    <w:rsid w:val="00D24BD2"/>
    <w:rsid w:val="00D24E11"/>
    <w:rsid w:val="00D260A2"/>
    <w:rsid w:val="00D30CC6"/>
    <w:rsid w:val="00D3260C"/>
    <w:rsid w:val="00D35790"/>
    <w:rsid w:val="00D40AFA"/>
    <w:rsid w:val="00D41392"/>
    <w:rsid w:val="00D42FC7"/>
    <w:rsid w:val="00D51F12"/>
    <w:rsid w:val="00D52B16"/>
    <w:rsid w:val="00D53A2D"/>
    <w:rsid w:val="00D55CBF"/>
    <w:rsid w:val="00D60B57"/>
    <w:rsid w:val="00D619AA"/>
    <w:rsid w:val="00D62EF1"/>
    <w:rsid w:val="00D6309D"/>
    <w:rsid w:val="00D637A7"/>
    <w:rsid w:val="00D644CA"/>
    <w:rsid w:val="00D64765"/>
    <w:rsid w:val="00D647B8"/>
    <w:rsid w:val="00D66FC2"/>
    <w:rsid w:val="00D67C9C"/>
    <w:rsid w:val="00D76C7E"/>
    <w:rsid w:val="00D804F0"/>
    <w:rsid w:val="00D8631C"/>
    <w:rsid w:val="00D92226"/>
    <w:rsid w:val="00D9293F"/>
    <w:rsid w:val="00D93598"/>
    <w:rsid w:val="00D95612"/>
    <w:rsid w:val="00D96526"/>
    <w:rsid w:val="00D96B9A"/>
    <w:rsid w:val="00DA0A33"/>
    <w:rsid w:val="00DA1E18"/>
    <w:rsid w:val="00DA7138"/>
    <w:rsid w:val="00DB05B1"/>
    <w:rsid w:val="00DB2D3C"/>
    <w:rsid w:val="00DB7F14"/>
    <w:rsid w:val="00DC3761"/>
    <w:rsid w:val="00DD217B"/>
    <w:rsid w:val="00DD512E"/>
    <w:rsid w:val="00DD5F89"/>
    <w:rsid w:val="00DD7D45"/>
    <w:rsid w:val="00DE0574"/>
    <w:rsid w:val="00DE1177"/>
    <w:rsid w:val="00DE2CEA"/>
    <w:rsid w:val="00DE6A3C"/>
    <w:rsid w:val="00DE7F97"/>
    <w:rsid w:val="00DF1010"/>
    <w:rsid w:val="00DF1A35"/>
    <w:rsid w:val="00DF5AEA"/>
    <w:rsid w:val="00DF63F6"/>
    <w:rsid w:val="00E0140F"/>
    <w:rsid w:val="00E13161"/>
    <w:rsid w:val="00E13747"/>
    <w:rsid w:val="00E24469"/>
    <w:rsid w:val="00E24C7C"/>
    <w:rsid w:val="00E25AEA"/>
    <w:rsid w:val="00E260A1"/>
    <w:rsid w:val="00E261B9"/>
    <w:rsid w:val="00E270DC"/>
    <w:rsid w:val="00E30DEF"/>
    <w:rsid w:val="00E30ED2"/>
    <w:rsid w:val="00E353C0"/>
    <w:rsid w:val="00E35A2E"/>
    <w:rsid w:val="00E365C7"/>
    <w:rsid w:val="00E375A0"/>
    <w:rsid w:val="00E37F70"/>
    <w:rsid w:val="00E41AF5"/>
    <w:rsid w:val="00E42AF8"/>
    <w:rsid w:val="00E446C1"/>
    <w:rsid w:val="00E5207F"/>
    <w:rsid w:val="00E54B0A"/>
    <w:rsid w:val="00E61CB9"/>
    <w:rsid w:val="00E661D0"/>
    <w:rsid w:val="00E67A88"/>
    <w:rsid w:val="00E732A0"/>
    <w:rsid w:val="00E758B9"/>
    <w:rsid w:val="00E834C6"/>
    <w:rsid w:val="00E83780"/>
    <w:rsid w:val="00E85569"/>
    <w:rsid w:val="00E856AF"/>
    <w:rsid w:val="00E86055"/>
    <w:rsid w:val="00E866D9"/>
    <w:rsid w:val="00E90E08"/>
    <w:rsid w:val="00E93A01"/>
    <w:rsid w:val="00E93FF8"/>
    <w:rsid w:val="00E96EAF"/>
    <w:rsid w:val="00EA1752"/>
    <w:rsid w:val="00EA326E"/>
    <w:rsid w:val="00EA5BDB"/>
    <w:rsid w:val="00EB7398"/>
    <w:rsid w:val="00EC00AC"/>
    <w:rsid w:val="00EC02C2"/>
    <w:rsid w:val="00EC0368"/>
    <w:rsid w:val="00EC0586"/>
    <w:rsid w:val="00EC142D"/>
    <w:rsid w:val="00EC2836"/>
    <w:rsid w:val="00EC2AFD"/>
    <w:rsid w:val="00EC412B"/>
    <w:rsid w:val="00ED1B14"/>
    <w:rsid w:val="00ED1D99"/>
    <w:rsid w:val="00ED2B5C"/>
    <w:rsid w:val="00EE1460"/>
    <w:rsid w:val="00EE31A6"/>
    <w:rsid w:val="00EE413F"/>
    <w:rsid w:val="00EF15FF"/>
    <w:rsid w:val="00EF32FA"/>
    <w:rsid w:val="00EF7111"/>
    <w:rsid w:val="00EF7AD1"/>
    <w:rsid w:val="00EF7D1A"/>
    <w:rsid w:val="00F03436"/>
    <w:rsid w:val="00F0448F"/>
    <w:rsid w:val="00F11B2E"/>
    <w:rsid w:val="00F2343D"/>
    <w:rsid w:val="00F240B0"/>
    <w:rsid w:val="00F253B4"/>
    <w:rsid w:val="00F275C0"/>
    <w:rsid w:val="00F30848"/>
    <w:rsid w:val="00F36145"/>
    <w:rsid w:val="00F37BDD"/>
    <w:rsid w:val="00F37F3B"/>
    <w:rsid w:val="00F41503"/>
    <w:rsid w:val="00F435B7"/>
    <w:rsid w:val="00F466C8"/>
    <w:rsid w:val="00F50B46"/>
    <w:rsid w:val="00F52372"/>
    <w:rsid w:val="00F56A1A"/>
    <w:rsid w:val="00F62746"/>
    <w:rsid w:val="00F629FF"/>
    <w:rsid w:val="00F63D03"/>
    <w:rsid w:val="00F64049"/>
    <w:rsid w:val="00F65E2F"/>
    <w:rsid w:val="00F67DF1"/>
    <w:rsid w:val="00F67EB3"/>
    <w:rsid w:val="00F74B68"/>
    <w:rsid w:val="00F82A45"/>
    <w:rsid w:val="00F8309B"/>
    <w:rsid w:val="00F833C9"/>
    <w:rsid w:val="00F90064"/>
    <w:rsid w:val="00F9083B"/>
    <w:rsid w:val="00F93185"/>
    <w:rsid w:val="00F9372F"/>
    <w:rsid w:val="00F96AFD"/>
    <w:rsid w:val="00FA0253"/>
    <w:rsid w:val="00FA17E5"/>
    <w:rsid w:val="00FA2371"/>
    <w:rsid w:val="00FA2E19"/>
    <w:rsid w:val="00FA2FAF"/>
    <w:rsid w:val="00FA4A44"/>
    <w:rsid w:val="00FB398B"/>
    <w:rsid w:val="00FB610D"/>
    <w:rsid w:val="00FC441F"/>
    <w:rsid w:val="00FC4724"/>
    <w:rsid w:val="00FD0475"/>
    <w:rsid w:val="00FD14E7"/>
    <w:rsid w:val="00FD4CCA"/>
    <w:rsid w:val="00FE2A9E"/>
    <w:rsid w:val="00FF39B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2D7F7DA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customStyle="1" w:styleId="Cmsor2Char">
    <w:name w:val="Címsor 2 Char"/>
    <w:link w:val="Cmsor2"/>
    <w:uiPriority w:val="9"/>
    <w:locked/>
    <w:rsid w:val="006979C6"/>
    <w:rPr>
      <w:rFonts w:ascii="Arial" w:hAnsi="Arial" w:cs="Arial"/>
      <w:bCs/>
      <w:iCs/>
      <w:color w:val="E1000F"/>
      <w:sz w:val="22"/>
      <w:szCs w:val="28"/>
      <w:lang w:eastAsia="en-US"/>
    </w:rPr>
  </w:style>
  <w:style w:type="paragraph" w:styleId="NormlWeb">
    <w:name w:val="Normal (Web)"/>
    <w:basedOn w:val="Norml"/>
    <w:uiPriority w:val="99"/>
    <w:unhideWhenUsed/>
    <w:rsid w:val="006979C6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character" w:styleId="Mrltotthiperhivatkozs">
    <w:name w:val="FollowedHyperlink"/>
    <w:basedOn w:val="Bekezdsalapbettpusa"/>
    <w:rsid w:val="00BD56B7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B1273"/>
    <w:rPr>
      <w:color w:val="808080"/>
      <w:shd w:val="clear" w:color="auto" w:fill="E6E6E6"/>
    </w:rPr>
  </w:style>
  <w:style w:type="paragraph" w:customStyle="1" w:styleId="PRTopline">
    <w:name w:val="_PR_Topline"/>
    <w:next w:val="Norml"/>
    <w:rsid w:val="00C26894"/>
    <w:pPr>
      <w:keepLines/>
      <w:spacing w:after="320" w:line="320" w:lineRule="exact"/>
    </w:pPr>
    <w:rPr>
      <w:rFonts w:ascii="Arial" w:hAnsi="Arial"/>
      <w:color w:val="000000"/>
      <w:sz w:val="24"/>
      <w:lang w:eastAsia="en-US"/>
    </w:rPr>
  </w:style>
  <w:style w:type="paragraph" w:customStyle="1" w:styleId="PRHeadline">
    <w:name w:val="_PR_Headline"/>
    <w:basedOn w:val="Norml"/>
    <w:next w:val="Norml"/>
    <w:link w:val="PRHeadlineZchn"/>
    <w:rsid w:val="00C26894"/>
    <w:pPr>
      <w:spacing w:after="280" w:line="280" w:lineRule="exact"/>
    </w:pPr>
    <w:rPr>
      <w:b/>
      <w:sz w:val="28"/>
      <w:szCs w:val="20"/>
      <w:lang w:val="hu-HU" w:eastAsia="de-DE"/>
    </w:rPr>
  </w:style>
  <w:style w:type="paragraph" w:customStyle="1" w:styleId="PRCopy">
    <w:name w:val="_PR_Copy"/>
    <w:basedOn w:val="Norml"/>
    <w:uiPriority w:val="99"/>
    <w:rsid w:val="00C26894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  <w:lang w:val="hu-HU" w:eastAsia="de-DE"/>
    </w:rPr>
  </w:style>
  <w:style w:type="paragraph" w:customStyle="1" w:styleId="PRAbstract">
    <w:name w:val="_PR_Abstract"/>
    <w:basedOn w:val="Norml"/>
    <w:next w:val="PRCopy"/>
    <w:link w:val="PRAbstractZchn"/>
    <w:rsid w:val="00C26894"/>
    <w:pPr>
      <w:keepNext/>
      <w:keepLines/>
      <w:widowControl w:val="0"/>
      <w:spacing w:after="280" w:line="280" w:lineRule="exact"/>
      <w:jc w:val="both"/>
    </w:pPr>
    <w:rPr>
      <w:b/>
      <w:szCs w:val="20"/>
      <w:lang w:val="hu-HU" w:eastAsia="de-DE"/>
    </w:rPr>
  </w:style>
  <w:style w:type="character" w:customStyle="1" w:styleId="PRHeadlineZchn">
    <w:name w:val="_PR_Headline Zchn"/>
    <w:link w:val="PRHeadline"/>
    <w:locked/>
    <w:rsid w:val="00C26894"/>
    <w:rPr>
      <w:rFonts w:ascii="Arial" w:hAnsi="Arial"/>
      <w:b/>
      <w:sz w:val="28"/>
      <w:lang w:val="hu-HU"/>
    </w:rPr>
  </w:style>
  <w:style w:type="character" w:customStyle="1" w:styleId="PRAbstractZchn">
    <w:name w:val="_PR_Abstract Zchn"/>
    <w:link w:val="PRAbstract"/>
    <w:uiPriority w:val="99"/>
    <w:locked/>
    <w:rsid w:val="00C26894"/>
    <w:rPr>
      <w:rFonts w:ascii="Arial" w:hAnsi="Arial"/>
      <w:b/>
      <w:lang w:val="hu-HU"/>
    </w:rPr>
  </w:style>
  <w:style w:type="paragraph" w:customStyle="1" w:styleId="PRContact">
    <w:name w:val="_PR_Contact"/>
    <w:basedOn w:val="Norml"/>
    <w:rsid w:val="000B1D64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cs="Arial"/>
      <w:szCs w:val="20"/>
      <w:lang w:val="en-US" w:eastAsia="de-DE"/>
    </w:rPr>
  </w:style>
  <w:style w:type="character" w:customStyle="1" w:styleId="Headline">
    <w:name w:val="Headline"/>
    <w:rsid w:val="007B059C"/>
    <w:rPr>
      <w:rFonts w:cs="Times New Roman"/>
      <w:b/>
      <w:bCs/>
      <w:sz w:val="32"/>
    </w:rPr>
  </w:style>
  <w:style w:type="character" w:customStyle="1" w:styleId="AboutandContactBody">
    <w:name w:val="About and Contact Body"/>
    <w:rsid w:val="007B059C"/>
    <w:rPr>
      <w:rFonts w:ascii="Segoe UI" w:hAnsi="Segoe UI" w:cs="Times New Roman"/>
      <w:sz w:val="18"/>
    </w:rPr>
  </w:style>
  <w:style w:type="character" w:customStyle="1" w:styleId="Ohne">
    <w:name w:val="Ohne"/>
    <w:rsid w:val="007B059C"/>
  </w:style>
  <w:style w:type="paragraph" w:styleId="Listaszerbekezds">
    <w:name w:val="List Paragraph"/>
    <w:basedOn w:val="Norml"/>
    <w:link w:val="ListaszerbekezdsChar"/>
    <w:uiPriority w:val="34"/>
    <w:qFormat/>
    <w:rsid w:val="00864560"/>
    <w:pPr>
      <w:spacing w:line="276" w:lineRule="auto"/>
      <w:ind w:left="720"/>
      <w:contextualSpacing/>
      <w:jc w:val="both"/>
    </w:pPr>
    <w:rPr>
      <w:rFonts w:ascii="Segoe UI" w:hAnsi="Segoe UI"/>
      <w:sz w:val="22"/>
      <w:lang w:val="en-US"/>
    </w:rPr>
  </w:style>
  <w:style w:type="character" w:styleId="Lbjegyzet-hivatkozs">
    <w:name w:val="footnote reference"/>
    <w:basedOn w:val="Bekezdsalapbettpusa"/>
    <w:uiPriority w:val="99"/>
    <w:unhideWhenUsed/>
    <w:rsid w:val="00864560"/>
    <w:rPr>
      <w:rFonts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rsid w:val="00864560"/>
    <w:pPr>
      <w:spacing w:line="240" w:lineRule="auto"/>
      <w:jc w:val="both"/>
    </w:pPr>
    <w:rPr>
      <w:rFonts w:ascii="Segoe UI" w:hAnsi="Segoe UI"/>
      <w:szCs w:val="20"/>
      <w:lang w:val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64560"/>
    <w:rPr>
      <w:rFonts w:ascii="Segoe UI" w:hAnsi="Segoe UI"/>
      <w:lang w:val="en-US" w:eastAsia="en-US"/>
    </w:rPr>
  </w:style>
  <w:style w:type="character" w:customStyle="1" w:styleId="AboutandContactHeadline">
    <w:name w:val="About and Contact Headline"/>
    <w:rsid w:val="004F539E"/>
    <w:rPr>
      <w:rFonts w:ascii="Segoe UI" w:hAnsi="Segoe UI" w:cs="Times New Roman"/>
      <w:b/>
      <w:bCs/>
      <w:sz w:val="18"/>
    </w:rPr>
  </w:style>
  <w:style w:type="character" w:customStyle="1" w:styleId="ListaszerbekezdsChar">
    <w:name w:val="Listaszerű bekezdés Char"/>
    <w:link w:val="Listaszerbekezds"/>
    <w:uiPriority w:val="34"/>
    <w:locked/>
    <w:rsid w:val="00FA2371"/>
    <w:rPr>
      <w:rFonts w:ascii="Segoe UI" w:hAnsi="Segoe UI"/>
      <w:sz w:val="22"/>
      <w:szCs w:val="24"/>
      <w:lang w:val="en-US" w:eastAsia="en-US"/>
    </w:rPr>
  </w:style>
  <w:style w:type="paragraph" w:customStyle="1" w:styleId="xmsonormal">
    <w:name w:val="x_msonormal"/>
    <w:basedOn w:val="Norml"/>
    <w:rsid w:val="00561DF9"/>
    <w:pPr>
      <w:spacing w:line="240" w:lineRule="auto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customStyle="1" w:styleId="xmsolistparagraph">
    <w:name w:val="x_msolistparagraph"/>
    <w:basedOn w:val="Norml"/>
    <w:rsid w:val="00561DF9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hu-HU" w:eastAsia="hu-HU"/>
    </w:rPr>
  </w:style>
  <w:style w:type="paragraph" w:styleId="Vltozat">
    <w:name w:val="Revision"/>
    <w:hidden/>
    <w:uiPriority w:val="62"/>
    <w:unhideWhenUsed/>
    <w:rsid w:val="004A1FE0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tl.hu/reggeli/2023/12/21/kornyezetvedelem-szelektiv-hulladekgyujtes-zold-bolyg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allalati.kommunikacio@henke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enkel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44EC-5D38-45B1-8C30-37D615D1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</Template>
  <TotalTime>0</TotalTime>
  <Pages>5</Pages>
  <Words>990</Words>
  <Characters>6835</Characters>
  <Application>Microsoft Office Word</Application>
  <DocSecurity>0</DocSecurity>
  <Lines>56</Lines>
  <Paragraphs>15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7810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29</cp:revision>
  <cp:lastPrinted>2016-11-16T08:11:00Z</cp:lastPrinted>
  <dcterms:created xsi:type="dcterms:W3CDTF">2024-02-15T15:11:00Z</dcterms:created>
  <dcterms:modified xsi:type="dcterms:W3CDTF">2024-02-22T11:12:00Z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1b2f1761ea53f61bf5cbb7788794a095d9e75e416bbb13664ac06edfd13bfd24</vt:lpwstr>
  </property>
</Properties>
</file>