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96324" w14:textId="07459874" w:rsidR="007F0F63" w:rsidRDefault="00B06B6F" w:rsidP="00AD02C2">
      <w:pPr>
        <w:pStyle w:val="MonthDayYear"/>
        <w:rPr>
          <w:lang w:val="sk-SK"/>
        </w:rPr>
      </w:pPr>
      <w:r>
        <w:rPr>
          <w:lang w:val="sk-SK"/>
        </w:rPr>
        <w:t>20</w:t>
      </w:r>
      <w:r w:rsidR="00514611">
        <w:rPr>
          <w:lang w:val="sk-SK"/>
        </w:rPr>
        <w:t xml:space="preserve">. </w:t>
      </w:r>
      <w:r w:rsidR="00FE126F">
        <w:rPr>
          <w:lang w:val="sk-SK"/>
        </w:rPr>
        <w:t>október</w:t>
      </w:r>
      <w:r w:rsidR="00BF6E82" w:rsidRPr="00B71239">
        <w:rPr>
          <w:lang w:val="sk-SK"/>
        </w:rPr>
        <w:t xml:space="preserve"> 20</w:t>
      </w:r>
      <w:r w:rsidR="00F635FC" w:rsidRPr="00B71239">
        <w:rPr>
          <w:lang w:val="sk-SK"/>
        </w:rPr>
        <w:t>2</w:t>
      </w:r>
      <w:r w:rsidR="0006344D" w:rsidRPr="00B71239">
        <w:rPr>
          <w:lang w:val="sk-SK"/>
        </w:rPr>
        <w:t>3</w:t>
      </w:r>
    </w:p>
    <w:p w14:paraId="4AD03D4E" w14:textId="77777777" w:rsidR="00AD02C2" w:rsidRPr="00B71239" w:rsidRDefault="00AD02C2" w:rsidP="00AD02C2">
      <w:pPr>
        <w:pStyle w:val="MonthDayYear"/>
        <w:rPr>
          <w:lang w:val="sk-SK"/>
        </w:rPr>
      </w:pPr>
    </w:p>
    <w:p w14:paraId="51648DA2" w14:textId="6884B046" w:rsidR="00D36ACB" w:rsidRDefault="00D36ACB" w:rsidP="00A3756F">
      <w:pPr>
        <w:rPr>
          <w:rStyle w:val="Headline"/>
          <w:lang w:val="sk-SK"/>
        </w:rPr>
      </w:pPr>
      <w:r>
        <w:rPr>
          <w:rStyle w:val="Headline"/>
          <w:lang w:val="sk-SK"/>
        </w:rPr>
        <w:t xml:space="preserve">Spoločnosť Henkel Slovensko opäť získala výnimočnú cenu </w:t>
      </w:r>
      <w:r w:rsidR="005823F4">
        <w:rPr>
          <w:rStyle w:val="Headline"/>
          <w:lang w:val="sk-SK"/>
        </w:rPr>
        <w:t xml:space="preserve">Senior </w:t>
      </w:r>
      <w:proofErr w:type="spellStart"/>
      <w:r w:rsidR="005823F4">
        <w:rPr>
          <w:rStyle w:val="Headline"/>
          <w:lang w:val="sk-SK"/>
        </w:rPr>
        <w:t>Friendly</w:t>
      </w:r>
      <w:proofErr w:type="spellEnd"/>
    </w:p>
    <w:p w14:paraId="0B83842E" w14:textId="4376C740" w:rsidR="006635B5" w:rsidRPr="00B71239" w:rsidRDefault="006635B5" w:rsidP="00A3756F">
      <w:pPr>
        <w:rPr>
          <w:rStyle w:val="Headline"/>
          <w:lang w:val="sk-SK"/>
        </w:rPr>
      </w:pPr>
    </w:p>
    <w:p w14:paraId="11B55725" w14:textId="6591F38C" w:rsidR="0055571E" w:rsidRPr="00496303" w:rsidRDefault="004F4F4F" w:rsidP="00643D8A">
      <w:pPr>
        <w:rPr>
          <w:rFonts w:cs="Segoe UI"/>
          <w:b/>
          <w:bCs/>
          <w:szCs w:val="22"/>
          <w:lang w:val="sk-SK"/>
        </w:rPr>
      </w:pPr>
      <w:r w:rsidRPr="00496303">
        <w:rPr>
          <w:rFonts w:cs="Segoe UI"/>
          <w:b/>
          <w:bCs/>
          <w:szCs w:val="22"/>
          <w:lang w:val="sk-SK"/>
        </w:rPr>
        <w:t xml:space="preserve">Spoločnosť </w:t>
      </w:r>
      <w:r w:rsidR="00EE4280" w:rsidRPr="00496303">
        <w:rPr>
          <w:rFonts w:cs="Segoe UI"/>
          <w:b/>
          <w:bCs/>
          <w:szCs w:val="22"/>
          <w:lang w:val="sk-SK"/>
        </w:rPr>
        <w:t xml:space="preserve">Henkel Slovensko </w:t>
      </w:r>
      <w:r w:rsidR="007A20E9" w:rsidRPr="00496303">
        <w:rPr>
          <w:rFonts w:cs="Segoe UI"/>
          <w:b/>
          <w:bCs/>
          <w:szCs w:val="22"/>
          <w:lang w:val="sk-SK"/>
        </w:rPr>
        <w:t xml:space="preserve">už </w:t>
      </w:r>
      <w:r w:rsidR="00C8274E" w:rsidRPr="00496303">
        <w:rPr>
          <w:rFonts w:cs="Segoe UI"/>
          <w:b/>
          <w:bCs/>
          <w:szCs w:val="22"/>
          <w:lang w:val="sk-SK"/>
        </w:rPr>
        <w:t xml:space="preserve">po </w:t>
      </w:r>
      <w:r w:rsidR="00C922BB" w:rsidRPr="00496303">
        <w:rPr>
          <w:rFonts w:cs="Segoe UI"/>
          <w:b/>
          <w:bCs/>
          <w:szCs w:val="22"/>
          <w:lang w:val="sk-SK"/>
        </w:rPr>
        <w:t xml:space="preserve">štvrtýkrát </w:t>
      </w:r>
      <w:r w:rsidRPr="00496303">
        <w:rPr>
          <w:rFonts w:cs="Segoe UI"/>
          <w:b/>
          <w:bCs/>
          <w:szCs w:val="22"/>
          <w:lang w:val="sk-SK"/>
        </w:rPr>
        <w:t xml:space="preserve">získala </w:t>
      </w:r>
      <w:r w:rsidR="00526F6D" w:rsidRPr="00496303">
        <w:rPr>
          <w:rFonts w:cs="Segoe UI"/>
          <w:b/>
          <w:bCs/>
          <w:szCs w:val="22"/>
          <w:lang w:val="sk-SK"/>
        </w:rPr>
        <w:t>ocenenie</w:t>
      </w:r>
      <w:r w:rsidR="004013F7" w:rsidRPr="00496303">
        <w:rPr>
          <w:rFonts w:cs="Segoe UI"/>
          <w:b/>
          <w:bCs/>
          <w:szCs w:val="22"/>
          <w:lang w:val="sk-SK"/>
        </w:rPr>
        <w:t xml:space="preserve"> </w:t>
      </w:r>
      <w:r w:rsidR="00133CF3" w:rsidRPr="00496303">
        <w:rPr>
          <w:rFonts w:cs="Segoe UI"/>
          <w:b/>
          <w:bCs/>
          <w:szCs w:val="22"/>
          <w:lang w:val="sk-SK"/>
        </w:rPr>
        <w:t>v súťaž</w:t>
      </w:r>
      <w:r w:rsidR="005821BC" w:rsidRPr="00496303">
        <w:rPr>
          <w:rFonts w:cs="Segoe UI"/>
          <w:b/>
          <w:bCs/>
          <w:szCs w:val="22"/>
          <w:lang w:val="sk-SK"/>
        </w:rPr>
        <w:t>i</w:t>
      </w:r>
      <w:r w:rsidR="00133CF3" w:rsidRPr="00496303">
        <w:rPr>
          <w:rFonts w:cs="Segoe UI"/>
          <w:b/>
          <w:bCs/>
          <w:szCs w:val="22"/>
          <w:lang w:val="sk-SK"/>
        </w:rPr>
        <w:t xml:space="preserve"> Senior </w:t>
      </w:r>
      <w:proofErr w:type="spellStart"/>
      <w:r w:rsidR="00133CF3" w:rsidRPr="00496303">
        <w:rPr>
          <w:rFonts w:cs="Segoe UI"/>
          <w:b/>
          <w:bCs/>
          <w:szCs w:val="22"/>
          <w:lang w:val="sk-SK"/>
        </w:rPr>
        <w:t>Friendly</w:t>
      </w:r>
      <w:proofErr w:type="spellEnd"/>
      <w:r w:rsidRPr="00496303">
        <w:rPr>
          <w:rFonts w:cs="Segoe UI"/>
          <w:b/>
          <w:bCs/>
          <w:szCs w:val="22"/>
          <w:lang w:val="sk-SK"/>
        </w:rPr>
        <w:t xml:space="preserve">. </w:t>
      </w:r>
      <w:r w:rsidR="00AD02C2" w:rsidRPr="00496303">
        <w:rPr>
          <w:rFonts w:cs="Segoe UI"/>
          <w:b/>
          <w:bCs/>
          <w:szCs w:val="22"/>
          <w:lang w:val="sk-SK"/>
        </w:rPr>
        <w:t>V ôsmom ročníku</w:t>
      </w:r>
      <w:r w:rsidR="004D0EE6" w:rsidRPr="00496303">
        <w:rPr>
          <w:rFonts w:cs="Segoe UI"/>
          <w:b/>
          <w:bCs/>
          <w:szCs w:val="22"/>
          <w:lang w:val="sk-SK"/>
        </w:rPr>
        <w:t xml:space="preserve"> </w:t>
      </w:r>
      <w:r w:rsidR="008A094B" w:rsidRPr="00496303">
        <w:rPr>
          <w:rFonts w:cs="Segoe UI"/>
          <w:b/>
          <w:bCs/>
          <w:szCs w:val="22"/>
          <w:lang w:val="sk-SK"/>
        </w:rPr>
        <w:t xml:space="preserve">tejto </w:t>
      </w:r>
      <w:r w:rsidR="00AD02C2" w:rsidRPr="00496303">
        <w:rPr>
          <w:rFonts w:cs="Segoe UI"/>
          <w:b/>
          <w:bCs/>
          <w:szCs w:val="22"/>
          <w:lang w:val="sk-SK"/>
        </w:rPr>
        <w:t>súťaže</w:t>
      </w:r>
      <w:r w:rsidR="008A094B" w:rsidRPr="00496303">
        <w:rPr>
          <w:rFonts w:cs="Segoe UI"/>
          <w:b/>
          <w:bCs/>
          <w:szCs w:val="22"/>
          <w:lang w:val="sk-SK"/>
        </w:rPr>
        <w:t xml:space="preserve"> </w:t>
      </w:r>
      <w:r w:rsidR="007254F4" w:rsidRPr="00496303">
        <w:rPr>
          <w:rFonts w:cs="Segoe UI"/>
          <w:b/>
          <w:bCs/>
          <w:szCs w:val="22"/>
          <w:lang w:val="sk-SK"/>
        </w:rPr>
        <w:t xml:space="preserve">si odniesla cenu </w:t>
      </w:r>
      <w:r w:rsidR="00A860FE" w:rsidRPr="00496303">
        <w:rPr>
          <w:rFonts w:cs="Segoe UI"/>
          <w:b/>
          <w:bCs/>
          <w:szCs w:val="22"/>
          <w:lang w:val="sk-SK"/>
        </w:rPr>
        <w:t xml:space="preserve">v kategórii </w:t>
      </w:r>
      <w:r w:rsidR="002E127C" w:rsidRPr="00496303">
        <w:rPr>
          <w:rFonts w:cs="Segoe UI"/>
          <w:b/>
          <w:bCs/>
          <w:szCs w:val="22"/>
          <w:lang w:val="sk-SK"/>
        </w:rPr>
        <w:t>V</w:t>
      </w:r>
      <w:r w:rsidR="006D672E" w:rsidRPr="00496303">
        <w:rPr>
          <w:rFonts w:cs="Segoe UI"/>
          <w:b/>
          <w:bCs/>
          <w:szCs w:val="22"/>
          <w:lang w:val="sk-SK"/>
        </w:rPr>
        <w:t xml:space="preserve">eľké </w:t>
      </w:r>
      <w:r w:rsidR="0010186B" w:rsidRPr="00496303">
        <w:rPr>
          <w:rFonts w:cs="Segoe UI"/>
          <w:b/>
          <w:bCs/>
          <w:szCs w:val="22"/>
          <w:lang w:val="sk-SK"/>
        </w:rPr>
        <w:t xml:space="preserve">spoločnosti a podniky </w:t>
      </w:r>
      <w:r w:rsidR="00F66A39" w:rsidRPr="00496303">
        <w:rPr>
          <w:rFonts w:cs="Segoe UI"/>
          <w:b/>
          <w:bCs/>
          <w:szCs w:val="22"/>
          <w:lang w:val="sk-SK"/>
        </w:rPr>
        <w:t xml:space="preserve">za </w:t>
      </w:r>
      <w:r w:rsidR="00E8294B" w:rsidRPr="00496303">
        <w:rPr>
          <w:rFonts w:cs="Segoe UI"/>
          <w:b/>
          <w:bCs/>
          <w:szCs w:val="22"/>
          <w:lang w:val="sk-SK"/>
        </w:rPr>
        <w:t>dlhod</w:t>
      </w:r>
      <w:r w:rsidR="005E3CD0" w:rsidRPr="00496303">
        <w:rPr>
          <w:rFonts w:cs="Segoe UI"/>
          <w:b/>
          <w:bCs/>
          <w:szCs w:val="22"/>
          <w:lang w:val="sk-SK"/>
        </w:rPr>
        <w:t>ob</w:t>
      </w:r>
      <w:r w:rsidR="002F01BB" w:rsidRPr="00496303">
        <w:rPr>
          <w:rFonts w:cs="Segoe UI"/>
          <w:b/>
          <w:bCs/>
          <w:szCs w:val="22"/>
          <w:lang w:val="sk-SK"/>
        </w:rPr>
        <w:t xml:space="preserve">ú podporu a </w:t>
      </w:r>
      <w:r w:rsidR="00E8294B" w:rsidRPr="00496303">
        <w:rPr>
          <w:rFonts w:cs="Segoe UI"/>
          <w:b/>
          <w:bCs/>
          <w:szCs w:val="22"/>
          <w:lang w:val="sk-SK"/>
        </w:rPr>
        <w:t>aktivity</w:t>
      </w:r>
      <w:r w:rsidR="005E3CD0" w:rsidRPr="00496303">
        <w:rPr>
          <w:rFonts w:cs="Segoe UI"/>
          <w:b/>
          <w:bCs/>
          <w:szCs w:val="22"/>
          <w:lang w:val="sk-SK"/>
        </w:rPr>
        <w:t xml:space="preserve"> </w:t>
      </w:r>
      <w:r w:rsidR="004D0EE6" w:rsidRPr="00496303">
        <w:rPr>
          <w:rFonts w:cs="Segoe UI"/>
          <w:b/>
          <w:bCs/>
          <w:szCs w:val="22"/>
          <w:lang w:val="sk-SK"/>
        </w:rPr>
        <w:t>zameran</w:t>
      </w:r>
      <w:r w:rsidR="005E3CD0" w:rsidRPr="00496303">
        <w:rPr>
          <w:rFonts w:cs="Segoe UI"/>
          <w:b/>
          <w:bCs/>
          <w:szCs w:val="22"/>
          <w:lang w:val="sk-SK"/>
        </w:rPr>
        <w:t>é</w:t>
      </w:r>
      <w:r w:rsidR="004D0EE6" w:rsidRPr="00496303">
        <w:rPr>
          <w:rFonts w:cs="Segoe UI"/>
          <w:b/>
          <w:bCs/>
          <w:szCs w:val="22"/>
          <w:lang w:val="sk-SK"/>
        </w:rPr>
        <w:t xml:space="preserve"> na aktívne starnuti</w:t>
      </w:r>
      <w:r w:rsidR="0011522C" w:rsidRPr="00496303">
        <w:rPr>
          <w:rFonts w:cs="Segoe UI"/>
          <w:b/>
          <w:bCs/>
          <w:szCs w:val="22"/>
          <w:lang w:val="sk-SK"/>
        </w:rPr>
        <w:t>e</w:t>
      </w:r>
      <w:r w:rsidR="004D0EE6" w:rsidRPr="00496303">
        <w:rPr>
          <w:rFonts w:cs="Segoe UI"/>
          <w:b/>
          <w:bCs/>
          <w:szCs w:val="22"/>
          <w:lang w:val="sk-SK"/>
        </w:rPr>
        <w:t xml:space="preserve"> a medzigeneračn</w:t>
      </w:r>
      <w:r w:rsidR="0011522C" w:rsidRPr="00496303">
        <w:rPr>
          <w:rFonts w:cs="Segoe UI"/>
          <w:b/>
          <w:bCs/>
          <w:szCs w:val="22"/>
          <w:lang w:val="sk-SK"/>
        </w:rPr>
        <w:t>ú</w:t>
      </w:r>
      <w:r w:rsidR="004D0EE6" w:rsidRPr="00496303">
        <w:rPr>
          <w:rFonts w:cs="Segoe UI"/>
          <w:b/>
          <w:bCs/>
          <w:szCs w:val="22"/>
          <w:lang w:val="sk-SK"/>
        </w:rPr>
        <w:t xml:space="preserve"> spoluprác</w:t>
      </w:r>
      <w:r w:rsidR="0011522C" w:rsidRPr="00496303">
        <w:rPr>
          <w:rFonts w:cs="Segoe UI"/>
          <w:b/>
          <w:bCs/>
          <w:szCs w:val="22"/>
          <w:lang w:val="sk-SK"/>
        </w:rPr>
        <w:t>u</w:t>
      </w:r>
      <w:r w:rsidR="00F36B71" w:rsidRPr="00496303">
        <w:rPr>
          <w:rFonts w:cs="Segoe UI"/>
          <w:b/>
          <w:bCs/>
          <w:szCs w:val="22"/>
          <w:lang w:val="sk-SK"/>
        </w:rPr>
        <w:t>.</w:t>
      </w:r>
      <w:r w:rsidR="00EE4280" w:rsidRPr="00496303">
        <w:rPr>
          <w:rFonts w:cs="Segoe UI"/>
          <w:b/>
          <w:bCs/>
          <w:szCs w:val="22"/>
          <w:lang w:val="sk-SK"/>
        </w:rPr>
        <w:t xml:space="preserve"> </w:t>
      </w:r>
      <w:r w:rsidR="00F36B71" w:rsidRPr="00496303">
        <w:rPr>
          <w:rFonts w:cs="Segoe UI"/>
          <w:b/>
          <w:bCs/>
          <w:szCs w:val="22"/>
          <w:lang w:val="sk-SK"/>
        </w:rPr>
        <w:t>Jej</w:t>
      </w:r>
      <w:r w:rsidR="00EE4280" w:rsidRPr="00496303">
        <w:rPr>
          <w:rFonts w:cs="Segoe UI"/>
          <w:b/>
          <w:bCs/>
          <w:szCs w:val="22"/>
          <w:lang w:val="sk-SK"/>
        </w:rPr>
        <w:t xml:space="preserve"> cieľom </w:t>
      </w:r>
      <w:r w:rsidR="00F36B71" w:rsidRPr="00496303">
        <w:rPr>
          <w:rFonts w:cs="Segoe UI"/>
          <w:b/>
          <w:bCs/>
          <w:szCs w:val="22"/>
          <w:lang w:val="sk-SK"/>
        </w:rPr>
        <w:t xml:space="preserve">je vytvárať </w:t>
      </w:r>
      <w:r w:rsidR="00EE4280" w:rsidRPr="00496303">
        <w:rPr>
          <w:rFonts w:cs="Segoe UI"/>
          <w:b/>
          <w:bCs/>
          <w:szCs w:val="22"/>
          <w:lang w:val="sk-SK"/>
        </w:rPr>
        <w:t xml:space="preserve">prostredie, </w:t>
      </w:r>
      <w:r w:rsidR="00091C4A">
        <w:rPr>
          <w:rFonts w:cs="Segoe UI"/>
          <w:b/>
          <w:bCs/>
          <w:szCs w:val="22"/>
          <w:lang w:val="sk-SK"/>
        </w:rPr>
        <w:t>v ktorom</w:t>
      </w:r>
      <w:r w:rsidR="00EE4280" w:rsidRPr="00496303">
        <w:rPr>
          <w:rFonts w:cs="Segoe UI"/>
          <w:b/>
          <w:bCs/>
          <w:szCs w:val="22"/>
          <w:lang w:val="sk-SK"/>
        </w:rPr>
        <w:t xml:space="preserve"> </w:t>
      </w:r>
      <w:r w:rsidR="004863C1" w:rsidRPr="00496303">
        <w:rPr>
          <w:rFonts w:cs="Segoe UI"/>
          <w:b/>
          <w:bCs/>
          <w:szCs w:val="22"/>
          <w:lang w:val="sk-SK"/>
        </w:rPr>
        <w:t xml:space="preserve">sa </w:t>
      </w:r>
      <w:r w:rsidR="00EE4280" w:rsidRPr="00496303">
        <w:rPr>
          <w:rFonts w:cs="Segoe UI"/>
          <w:b/>
          <w:bCs/>
          <w:szCs w:val="22"/>
          <w:lang w:val="sk-SK"/>
        </w:rPr>
        <w:t xml:space="preserve">môžu seniori aktívne </w:t>
      </w:r>
      <w:r w:rsidR="00C41865" w:rsidRPr="00496303">
        <w:rPr>
          <w:rFonts w:cs="Segoe UI"/>
          <w:b/>
          <w:bCs/>
          <w:szCs w:val="22"/>
          <w:lang w:val="sk-SK"/>
        </w:rPr>
        <w:t xml:space="preserve">zapájať </w:t>
      </w:r>
      <w:r w:rsidR="00120192" w:rsidRPr="00496303">
        <w:rPr>
          <w:rFonts w:cs="Segoe UI"/>
          <w:b/>
          <w:bCs/>
          <w:szCs w:val="22"/>
          <w:lang w:val="sk-SK"/>
        </w:rPr>
        <w:t>do spoločenského diania</w:t>
      </w:r>
      <w:r w:rsidR="00EE4280" w:rsidRPr="00496303">
        <w:rPr>
          <w:rFonts w:cs="Segoe UI"/>
          <w:b/>
          <w:bCs/>
          <w:szCs w:val="22"/>
          <w:lang w:val="sk-SK"/>
        </w:rPr>
        <w:t xml:space="preserve"> a byť </w:t>
      </w:r>
      <w:r w:rsidR="00AE57F2" w:rsidRPr="00496303">
        <w:rPr>
          <w:rFonts w:cs="Segoe UI"/>
          <w:b/>
          <w:bCs/>
          <w:szCs w:val="22"/>
          <w:lang w:val="sk-SK"/>
        </w:rPr>
        <w:t>užitoční</w:t>
      </w:r>
      <w:r w:rsidR="005E3CD0" w:rsidRPr="00496303">
        <w:rPr>
          <w:rFonts w:cs="Segoe UI"/>
          <w:b/>
          <w:bCs/>
          <w:szCs w:val="22"/>
          <w:lang w:val="sk-SK"/>
        </w:rPr>
        <w:t>.</w:t>
      </w:r>
    </w:p>
    <w:p w14:paraId="1DFE4C49" w14:textId="77777777" w:rsidR="002873E5" w:rsidRDefault="002873E5" w:rsidP="00643D8A">
      <w:pPr>
        <w:rPr>
          <w:rFonts w:cs="Segoe UI"/>
          <w:szCs w:val="22"/>
          <w:lang w:val="sk-SK"/>
        </w:rPr>
      </w:pPr>
    </w:p>
    <w:p w14:paraId="75369A7E" w14:textId="15C46487" w:rsidR="002873E5" w:rsidRDefault="003F692A" w:rsidP="00643D8A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272D7D64" wp14:editId="222EF1FF">
            <wp:extent cx="5759450" cy="3238500"/>
            <wp:effectExtent l="0" t="0" r="0" b="0"/>
            <wp:docPr id="881171883" name="Obrázok 88117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60B2" w14:textId="364BF4E0" w:rsidR="00B27F48" w:rsidRPr="00DB7DC9" w:rsidRDefault="00B27F48" w:rsidP="00B27F48">
      <w:pPr>
        <w:rPr>
          <w:rFonts w:asciiTheme="minorHAnsi" w:hAnsiTheme="minorHAnsi" w:cstheme="minorHAnsi"/>
          <w:b/>
          <w:bCs/>
          <w:sz w:val="24"/>
          <w:szCs w:val="28"/>
          <w:lang w:val="sk-SK"/>
        </w:rPr>
      </w:pPr>
      <w:r w:rsidRPr="00DB7DC9">
        <w:rPr>
          <w:rFonts w:cs="Segoe UI"/>
          <w:sz w:val="18"/>
          <w:szCs w:val="18"/>
          <w:lang w:val="sk-SK"/>
        </w:rPr>
        <w:t xml:space="preserve">Spoločnosť Henkel Slovensko </w:t>
      </w:r>
      <w:r>
        <w:rPr>
          <w:rFonts w:cs="Segoe UI"/>
          <w:sz w:val="18"/>
          <w:szCs w:val="18"/>
          <w:lang w:val="sk-SK"/>
        </w:rPr>
        <w:t xml:space="preserve">získala </w:t>
      </w:r>
      <w:r w:rsidR="00233C5C">
        <w:rPr>
          <w:rFonts w:cs="Segoe UI"/>
          <w:sz w:val="18"/>
          <w:szCs w:val="18"/>
          <w:lang w:val="sk-SK"/>
        </w:rPr>
        <w:t xml:space="preserve">už po štvrtýkrát </w:t>
      </w:r>
      <w:r>
        <w:rPr>
          <w:rFonts w:cs="Segoe UI"/>
          <w:sz w:val="18"/>
          <w:szCs w:val="18"/>
          <w:lang w:val="sk-SK"/>
        </w:rPr>
        <w:t xml:space="preserve">ocenenie v súťaži Senior </w:t>
      </w:r>
      <w:proofErr w:type="spellStart"/>
      <w:r>
        <w:rPr>
          <w:rFonts w:cs="Segoe UI"/>
          <w:sz w:val="18"/>
          <w:szCs w:val="18"/>
          <w:lang w:val="sk-SK"/>
        </w:rPr>
        <w:t>Friendly</w:t>
      </w:r>
      <w:proofErr w:type="spellEnd"/>
      <w:r>
        <w:rPr>
          <w:rFonts w:cs="Segoe UI"/>
          <w:sz w:val="18"/>
          <w:szCs w:val="18"/>
          <w:lang w:val="sk-SK"/>
        </w:rPr>
        <w:t>.</w:t>
      </w:r>
    </w:p>
    <w:p w14:paraId="0433BFF4" w14:textId="794E26AA" w:rsidR="00914CE6" w:rsidRDefault="00914CE6" w:rsidP="00914CE6">
      <w:pPr>
        <w:rPr>
          <w:lang w:val="sk-SK"/>
        </w:rPr>
      </w:pPr>
    </w:p>
    <w:p w14:paraId="028EBC1C" w14:textId="2B39310E" w:rsidR="002B3751" w:rsidRPr="00245715" w:rsidRDefault="002B3751" w:rsidP="00914CE6">
      <w:pPr>
        <w:rPr>
          <w:lang w:val="sk-SK"/>
        </w:rPr>
      </w:pPr>
      <w:r w:rsidRPr="002B3751">
        <w:rPr>
          <w:lang w:val="sk-SK"/>
        </w:rPr>
        <w:t xml:space="preserve">V tomto ročníku súťaže Senior </w:t>
      </w:r>
      <w:proofErr w:type="spellStart"/>
      <w:r w:rsidRPr="002B3751">
        <w:rPr>
          <w:lang w:val="sk-SK"/>
        </w:rPr>
        <w:t>Friendly</w:t>
      </w:r>
      <w:proofErr w:type="spellEnd"/>
      <w:r w:rsidRPr="002B3751">
        <w:rPr>
          <w:lang w:val="sk-SK"/>
        </w:rPr>
        <w:t xml:space="preserve"> </w:t>
      </w:r>
      <w:r w:rsidR="00245715">
        <w:rPr>
          <w:lang w:val="sk-SK"/>
        </w:rPr>
        <w:t>spoločnosť Henkel Slovensko opäť obhájila titul „firma priateľská k seniorom“.</w:t>
      </w:r>
      <w:r w:rsidRPr="002B3751">
        <w:rPr>
          <w:lang w:val="sk-SK"/>
        </w:rPr>
        <w:t xml:space="preserve"> </w:t>
      </w:r>
      <w:r w:rsidRPr="00483B82">
        <w:rPr>
          <w:i/>
          <w:iCs/>
          <w:lang w:val="sk-SK"/>
        </w:rPr>
        <w:t xml:space="preserve">„S pokorou prijímame toto ocenenie v mene celého tímu spoločnosti Henkel Slovensko a ďakujeme odbornej porote, že si všíma naše aktivity. Uvedomujeme si, že kým dnes diskutujeme o dôležitosti podpory seniorov, zajtra nimi budeme my. </w:t>
      </w:r>
      <w:r w:rsidR="00501B72">
        <w:rPr>
          <w:i/>
          <w:iCs/>
          <w:lang w:val="sk-SK"/>
        </w:rPr>
        <w:t>Veríme, že p</w:t>
      </w:r>
      <w:r w:rsidR="00526E03">
        <w:rPr>
          <w:i/>
          <w:iCs/>
          <w:lang w:val="sk-SK"/>
        </w:rPr>
        <w:t xml:space="preserve">odporou </w:t>
      </w:r>
      <w:r w:rsidR="00C56EDF" w:rsidRPr="00C56EDF">
        <w:rPr>
          <w:i/>
          <w:iCs/>
          <w:lang w:val="sk-SK"/>
        </w:rPr>
        <w:lastRenderedPageBreak/>
        <w:t>seniorov a búran</w:t>
      </w:r>
      <w:r w:rsidR="00526E03">
        <w:rPr>
          <w:i/>
          <w:iCs/>
          <w:lang w:val="sk-SK"/>
        </w:rPr>
        <w:t>ím</w:t>
      </w:r>
      <w:r w:rsidR="00C56EDF" w:rsidRPr="00C56EDF">
        <w:rPr>
          <w:i/>
          <w:iCs/>
          <w:lang w:val="sk-SK"/>
        </w:rPr>
        <w:t xml:space="preserve"> medzigeneračných mýtov aktívne formujeme našu budúcnosť a odovzdávame hodnoty </w:t>
      </w:r>
      <w:r w:rsidR="00411961">
        <w:rPr>
          <w:i/>
          <w:iCs/>
          <w:lang w:val="sk-SK"/>
        </w:rPr>
        <w:t xml:space="preserve">ďalším </w:t>
      </w:r>
      <w:r w:rsidR="00C56EDF" w:rsidRPr="00C56EDF">
        <w:rPr>
          <w:i/>
          <w:iCs/>
          <w:lang w:val="sk-SK"/>
        </w:rPr>
        <w:t>generáciám</w:t>
      </w:r>
      <w:r w:rsidR="00215F89">
        <w:rPr>
          <w:i/>
          <w:iCs/>
          <w:lang w:val="sk-SK"/>
        </w:rPr>
        <w:t>,</w:t>
      </w:r>
      <w:r w:rsidRPr="00483B82">
        <w:rPr>
          <w:i/>
          <w:iCs/>
          <w:lang w:val="sk-SK"/>
        </w:rPr>
        <w:t>“</w:t>
      </w:r>
      <w:r w:rsidRPr="00245715">
        <w:rPr>
          <w:lang w:val="sk-SK"/>
        </w:rPr>
        <w:t xml:space="preserve"> vysvetľuje Zuzana </w:t>
      </w:r>
      <w:proofErr w:type="spellStart"/>
      <w:r w:rsidRPr="00245715">
        <w:rPr>
          <w:lang w:val="sk-SK"/>
        </w:rPr>
        <w:t>Kaňuchová</w:t>
      </w:r>
      <w:proofErr w:type="spellEnd"/>
      <w:r w:rsidRPr="00245715">
        <w:rPr>
          <w:lang w:val="sk-SK"/>
        </w:rPr>
        <w:t xml:space="preserve">, riaditeľka </w:t>
      </w:r>
      <w:proofErr w:type="spellStart"/>
      <w:r w:rsidRPr="00245715">
        <w:rPr>
          <w:lang w:val="sk-SK"/>
        </w:rPr>
        <w:t>korporátnej</w:t>
      </w:r>
      <w:proofErr w:type="spellEnd"/>
      <w:r w:rsidRPr="00245715">
        <w:rPr>
          <w:lang w:val="sk-SK"/>
        </w:rPr>
        <w:t xml:space="preserve"> komunikácie pre CEE klaster. Henkel Slovensko je známe svojím dlhodobým záväzkom k spoločenskej zodpovednosti a aktívne sa zúčastňuje rôznych iniciatív zameraných na podporu komunity. </w:t>
      </w:r>
      <w:r w:rsidRPr="005D2862">
        <w:rPr>
          <w:i/>
          <w:iCs/>
          <w:lang w:val="sk-SK"/>
        </w:rPr>
        <w:t>„</w:t>
      </w:r>
      <w:r w:rsidR="00BA2F14">
        <w:rPr>
          <w:i/>
          <w:iCs/>
          <w:lang w:val="sk-SK"/>
        </w:rPr>
        <w:t>Chceme povzbudiť</w:t>
      </w:r>
      <w:r w:rsidR="00BA2F14" w:rsidRPr="00BA2F14">
        <w:rPr>
          <w:i/>
          <w:iCs/>
          <w:lang w:val="sk-SK"/>
        </w:rPr>
        <w:t xml:space="preserve"> všetky organizácie, dobrovoľníkov a firmy na Slovensku, ktoré si zvolili ušľachtilú cestu CSR smerujúcu k pomoci seniorom, aby vytrvali vo svojej misii. Ak sa všetci spojíme v tomto úsilí, dopad sa prejaví, generačná priepasť zúži a svet sa tak vie stať harmonickým, chápavým a inkluzívnym miestom</w:t>
      </w:r>
      <w:r w:rsidRPr="005D2862">
        <w:rPr>
          <w:i/>
          <w:iCs/>
          <w:lang w:val="sk-SK"/>
        </w:rPr>
        <w:t>,“</w:t>
      </w:r>
      <w:r w:rsidRPr="00245715">
        <w:rPr>
          <w:lang w:val="sk-SK"/>
        </w:rPr>
        <w:t xml:space="preserve"> dodáva Zuzana </w:t>
      </w:r>
      <w:proofErr w:type="spellStart"/>
      <w:r w:rsidRPr="00245715">
        <w:rPr>
          <w:lang w:val="sk-SK"/>
        </w:rPr>
        <w:t>Kaňuchová</w:t>
      </w:r>
      <w:proofErr w:type="spellEnd"/>
      <w:r w:rsidRPr="00245715">
        <w:rPr>
          <w:lang w:val="sk-SK"/>
        </w:rPr>
        <w:t>.</w:t>
      </w:r>
    </w:p>
    <w:p w14:paraId="630CC987" w14:textId="77777777" w:rsidR="004F57FD" w:rsidRDefault="004F57FD" w:rsidP="00914CE6">
      <w:pPr>
        <w:rPr>
          <w:lang w:val="sk-SK"/>
        </w:rPr>
      </w:pPr>
    </w:p>
    <w:p w14:paraId="0E402642" w14:textId="3E55C0BE" w:rsidR="004F57FD" w:rsidRPr="00FD7D27" w:rsidRDefault="004F57FD" w:rsidP="00914CE6">
      <w:pPr>
        <w:rPr>
          <w:lang w:val="sk-SK"/>
        </w:rPr>
      </w:pPr>
      <w:r>
        <w:rPr>
          <w:noProof/>
        </w:rPr>
        <w:drawing>
          <wp:inline distT="0" distB="0" distL="0" distR="0" wp14:anchorId="0042BD13" wp14:editId="2D1D4D4B">
            <wp:extent cx="5768465" cy="3244761"/>
            <wp:effectExtent l="0" t="0" r="3810" b="0"/>
            <wp:docPr id="449053556" name="Obrázok 44905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53556" name="Obrázok 4490535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65" cy="324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791F" w14:textId="6E11F82F" w:rsidR="00CC5988" w:rsidRPr="00B71322" w:rsidRDefault="00C84234" w:rsidP="00CC5988">
      <w:pPr>
        <w:rPr>
          <w:rFonts w:cs="Segoe UI"/>
          <w:sz w:val="18"/>
          <w:szCs w:val="18"/>
          <w:lang w:val="sk-SK"/>
        </w:rPr>
      </w:pPr>
      <w:r>
        <w:rPr>
          <w:rFonts w:cs="Segoe UI"/>
          <w:sz w:val="18"/>
          <w:szCs w:val="18"/>
          <w:lang w:val="sk-SK"/>
        </w:rPr>
        <w:t>V</w:t>
      </w:r>
      <w:r w:rsidR="00E35D70">
        <w:rPr>
          <w:rFonts w:cs="Segoe UI"/>
          <w:sz w:val="18"/>
          <w:szCs w:val="18"/>
          <w:lang w:val="sk-SK"/>
        </w:rPr>
        <w:t> </w:t>
      </w:r>
      <w:r w:rsidR="007D5332">
        <w:rPr>
          <w:rFonts w:cs="Segoe UI"/>
          <w:sz w:val="18"/>
          <w:szCs w:val="18"/>
          <w:lang w:val="sk-SK"/>
        </w:rPr>
        <w:t>súťaž</w:t>
      </w:r>
      <w:r w:rsidR="00B71322">
        <w:rPr>
          <w:rFonts w:cs="Segoe UI"/>
          <w:sz w:val="18"/>
          <w:szCs w:val="18"/>
          <w:lang w:val="sk-SK"/>
        </w:rPr>
        <w:t>i</w:t>
      </w:r>
      <w:r w:rsidR="00E35D70">
        <w:rPr>
          <w:rFonts w:cs="Segoe UI"/>
          <w:sz w:val="18"/>
          <w:szCs w:val="18"/>
          <w:lang w:val="sk-SK"/>
        </w:rPr>
        <w:t xml:space="preserve"> </w:t>
      </w:r>
      <w:r w:rsidR="007D5332">
        <w:rPr>
          <w:rFonts w:cs="Segoe UI"/>
          <w:sz w:val="18"/>
          <w:szCs w:val="18"/>
          <w:lang w:val="sk-SK"/>
        </w:rPr>
        <w:t>si spoločnosť Henkel Slovensko odniesla cenu v kategórii Veľké spoločnosti a</w:t>
      </w:r>
      <w:r w:rsidR="00795A09">
        <w:rPr>
          <w:rFonts w:cs="Segoe UI"/>
          <w:sz w:val="18"/>
          <w:szCs w:val="18"/>
          <w:lang w:val="sk-SK"/>
        </w:rPr>
        <w:t> </w:t>
      </w:r>
      <w:r w:rsidR="007D5332">
        <w:rPr>
          <w:rFonts w:cs="Segoe UI"/>
          <w:sz w:val="18"/>
          <w:szCs w:val="18"/>
          <w:lang w:val="sk-SK"/>
        </w:rPr>
        <w:t>podniky</w:t>
      </w:r>
      <w:r w:rsidR="00795A09">
        <w:rPr>
          <w:rFonts w:cs="Segoe UI"/>
          <w:sz w:val="18"/>
          <w:szCs w:val="18"/>
          <w:lang w:val="sk-SK"/>
        </w:rPr>
        <w:t xml:space="preserve"> </w:t>
      </w:r>
      <w:r w:rsidR="00DA4230">
        <w:rPr>
          <w:rFonts w:cs="Segoe UI"/>
          <w:sz w:val="18"/>
          <w:szCs w:val="18"/>
          <w:lang w:val="sk-SK"/>
        </w:rPr>
        <w:t>za mimoriadne aktivity pre seniorov</w:t>
      </w:r>
      <w:r w:rsidR="00DC4BEC">
        <w:rPr>
          <w:rFonts w:cs="Segoe UI"/>
          <w:sz w:val="18"/>
          <w:szCs w:val="18"/>
          <w:lang w:val="sk-SK"/>
        </w:rPr>
        <w:t>.</w:t>
      </w:r>
    </w:p>
    <w:p w14:paraId="487FA374" w14:textId="77777777" w:rsidR="00FD7D27" w:rsidRDefault="00FD7D27" w:rsidP="00914CE6">
      <w:pPr>
        <w:rPr>
          <w:rFonts w:cs="Segoe UI"/>
          <w:color w:val="000000" w:themeColor="text1"/>
          <w:shd w:val="clear" w:color="auto" w:fill="FFFFFF"/>
          <w:lang w:val="sk-SK"/>
        </w:rPr>
      </w:pPr>
    </w:p>
    <w:p w14:paraId="2E596BAD" w14:textId="4C1BAED7" w:rsidR="00FD7D27" w:rsidRDefault="00FD7D27" w:rsidP="00FD7D27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Súťaž bola sprevádzaná aj konferenciou</w:t>
      </w:r>
      <w:r w:rsidR="00871EF2">
        <w:rPr>
          <w:rFonts w:cs="Segoe UI"/>
          <w:szCs w:val="22"/>
          <w:lang w:val="sk-SK"/>
        </w:rPr>
        <w:t xml:space="preserve"> </w:t>
      </w:r>
      <w:r>
        <w:rPr>
          <w:rFonts w:cs="Segoe UI"/>
          <w:szCs w:val="22"/>
          <w:lang w:val="sk-SK"/>
        </w:rPr>
        <w:t>na tému aktívneho starnutia a medzigeneračnej spolupráce</w:t>
      </w:r>
      <w:r w:rsidR="002E0534">
        <w:rPr>
          <w:rFonts w:cs="Segoe UI"/>
          <w:szCs w:val="22"/>
          <w:lang w:val="sk-SK"/>
        </w:rPr>
        <w:t xml:space="preserve">, v rámci ktorej aj </w:t>
      </w:r>
      <w:r>
        <w:rPr>
          <w:rFonts w:cs="Segoe UI"/>
          <w:szCs w:val="22"/>
          <w:lang w:val="sk-SK"/>
        </w:rPr>
        <w:t xml:space="preserve">spoločnosť Henkel Slovensko </w:t>
      </w:r>
      <w:r w:rsidRPr="00AD2A4B">
        <w:rPr>
          <w:rFonts w:cs="Segoe UI"/>
          <w:color w:val="000000" w:themeColor="text1"/>
          <w:szCs w:val="22"/>
          <w:lang w:val="sk-SK"/>
        </w:rPr>
        <w:t>odprezentova</w:t>
      </w:r>
      <w:r w:rsidR="00AE0262">
        <w:rPr>
          <w:rFonts w:cs="Segoe UI"/>
          <w:color w:val="000000" w:themeColor="text1"/>
          <w:szCs w:val="22"/>
          <w:lang w:val="sk-SK"/>
        </w:rPr>
        <w:t>la</w:t>
      </w:r>
      <w:r>
        <w:rPr>
          <w:rFonts w:cs="Segoe UI"/>
          <w:szCs w:val="22"/>
          <w:lang w:val="sk-SK"/>
        </w:rPr>
        <w:t xml:space="preserve"> </w:t>
      </w:r>
      <w:r w:rsidR="00AE0262">
        <w:rPr>
          <w:rFonts w:cs="Segoe UI"/>
          <w:szCs w:val="22"/>
          <w:lang w:val="sk-SK"/>
        </w:rPr>
        <w:t xml:space="preserve">svoje </w:t>
      </w:r>
      <w:r>
        <w:rPr>
          <w:rFonts w:cs="Segoe UI"/>
          <w:szCs w:val="22"/>
          <w:lang w:val="sk-SK"/>
        </w:rPr>
        <w:t>aktiv</w:t>
      </w:r>
      <w:r w:rsidR="00AE0262">
        <w:rPr>
          <w:rFonts w:cs="Segoe UI"/>
          <w:szCs w:val="22"/>
          <w:lang w:val="sk-SK"/>
        </w:rPr>
        <w:t>ity</w:t>
      </w:r>
      <w:r>
        <w:rPr>
          <w:rFonts w:cs="Segoe UI"/>
          <w:szCs w:val="22"/>
          <w:lang w:val="sk-SK"/>
        </w:rPr>
        <w:t xml:space="preserve"> </w:t>
      </w:r>
      <w:r w:rsidR="006478C6">
        <w:rPr>
          <w:rFonts w:cs="Segoe UI"/>
          <w:szCs w:val="22"/>
          <w:lang w:val="sk-SK"/>
        </w:rPr>
        <w:t xml:space="preserve">v oblasti </w:t>
      </w:r>
      <w:r>
        <w:rPr>
          <w:rFonts w:cs="Segoe UI"/>
          <w:szCs w:val="22"/>
          <w:lang w:val="sk-SK"/>
        </w:rPr>
        <w:t>spoločenskej zodpovednosti a</w:t>
      </w:r>
      <w:r w:rsidR="009D66B1">
        <w:rPr>
          <w:rFonts w:cs="Segoe UI"/>
          <w:szCs w:val="22"/>
          <w:lang w:val="sk-SK"/>
        </w:rPr>
        <w:t> </w:t>
      </w:r>
      <w:r>
        <w:rPr>
          <w:rFonts w:cs="Segoe UI"/>
          <w:szCs w:val="22"/>
          <w:lang w:val="sk-SK"/>
        </w:rPr>
        <w:t>predstav</w:t>
      </w:r>
      <w:r w:rsidR="009D66B1">
        <w:rPr>
          <w:rFonts w:cs="Segoe UI"/>
          <w:szCs w:val="22"/>
          <w:lang w:val="sk-SK"/>
        </w:rPr>
        <w:t xml:space="preserve">ila </w:t>
      </w:r>
      <w:r w:rsidR="000B66CE">
        <w:rPr>
          <w:rFonts w:cs="Segoe UI"/>
          <w:szCs w:val="22"/>
          <w:lang w:val="sk-SK"/>
        </w:rPr>
        <w:t xml:space="preserve">odbornému publiku </w:t>
      </w:r>
      <w:r w:rsidR="009D66B1">
        <w:rPr>
          <w:rFonts w:cs="Segoe UI"/>
          <w:szCs w:val="22"/>
          <w:lang w:val="sk-SK"/>
        </w:rPr>
        <w:t>svoj</w:t>
      </w:r>
      <w:r>
        <w:rPr>
          <w:rFonts w:cs="Segoe UI"/>
          <w:szCs w:val="22"/>
          <w:lang w:val="sk-SK"/>
        </w:rPr>
        <w:t xml:space="preserve"> CSR program. </w:t>
      </w:r>
      <w:r w:rsidR="00A91637">
        <w:rPr>
          <w:rFonts w:cs="Segoe UI"/>
          <w:szCs w:val="22"/>
          <w:lang w:val="sk-SK"/>
        </w:rPr>
        <w:t xml:space="preserve">Bohatý program vyvrcholil </w:t>
      </w:r>
      <w:r w:rsidR="00AA7373">
        <w:rPr>
          <w:rFonts w:cs="Segoe UI"/>
          <w:szCs w:val="22"/>
          <w:lang w:val="sk-SK"/>
        </w:rPr>
        <w:t>s</w:t>
      </w:r>
      <w:r>
        <w:rPr>
          <w:rFonts w:cs="Segoe UI"/>
          <w:szCs w:val="22"/>
          <w:lang w:val="sk-SK"/>
        </w:rPr>
        <w:t>lávnostný</w:t>
      </w:r>
      <w:r w:rsidR="00AA7373">
        <w:rPr>
          <w:rFonts w:cs="Segoe UI"/>
          <w:szCs w:val="22"/>
          <w:lang w:val="sk-SK"/>
        </w:rPr>
        <w:t>m</w:t>
      </w:r>
      <w:r>
        <w:rPr>
          <w:rFonts w:cs="Segoe UI"/>
          <w:szCs w:val="22"/>
          <w:lang w:val="sk-SK"/>
        </w:rPr>
        <w:t xml:space="preserve"> večer</w:t>
      </w:r>
      <w:r w:rsidR="00AA7373">
        <w:rPr>
          <w:rFonts w:cs="Segoe UI"/>
          <w:szCs w:val="22"/>
          <w:lang w:val="sk-SK"/>
        </w:rPr>
        <w:t>om</w:t>
      </w:r>
      <w:r>
        <w:rPr>
          <w:rFonts w:cs="Segoe UI"/>
          <w:szCs w:val="22"/>
          <w:lang w:val="sk-SK"/>
        </w:rPr>
        <w:t xml:space="preserve"> </w:t>
      </w:r>
      <w:r w:rsidR="00C74FC0">
        <w:rPr>
          <w:rFonts w:cs="Segoe UI"/>
          <w:szCs w:val="22"/>
          <w:lang w:val="sk-SK"/>
        </w:rPr>
        <w:t>v Zichyho paláci v Bratislave</w:t>
      </w:r>
      <w:r>
        <w:rPr>
          <w:rFonts w:cs="Segoe UI"/>
          <w:szCs w:val="22"/>
          <w:lang w:val="sk-SK"/>
        </w:rPr>
        <w:t xml:space="preserve"> </w:t>
      </w:r>
      <w:r w:rsidR="0069101F">
        <w:rPr>
          <w:rFonts w:cs="Segoe UI"/>
          <w:szCs w:val="22"/>
          <w:lang w:val="sk-SK"/>
        </w:rPr>
        <w:t>a</w:t>
      </w:r>
      <w:r w:rsidR="0079724E">
        <w:rPr>
          <w:rFonts w:cs="Segoe UI"/>
          <w:szCs w:val="22"/>
          <w:lang w:val="sk-SK"/>
        </w:rPr>
        <w:t> </w:t>
      </w:r>
      <w:r w:rsidR="0069101F">
        <w:rPr>
          <w:rFonts w:cs="Segoe UI"/>
          <w:szCs w:val="22"/>
          <w:lang w:val="sk-SK"/>
        </w:rPr>
        <w:t>odovzd</w:t>
      </w:r>
      <w:r w:rsidR="00731688">
        <w:rPr>
          <w:rFonts w:cs="Segoe UI"/>
          <w:szCs w:val="22"/>
          <w:lang w:val="sk-SK"/>
        </w:rPr>
        <w:t>áv</w:t>
      </w:r>
      <w:r w:rsidR="0079724E">
        <w:rPr>
          <w:rFonts w:cs="Segoe UI"/>
          <w:szCs w:val="22"/>
          <w:lang w:val="sk-SK"/>
        </w:rPr>
        <w:t xml:space="preserve">aním </w:t>
      </w:r>
      <w:r w:rsidR="001B7B22">
        <w:rPr>
          <w:rFonts w:cs="Segoe UI"/>
          <w:szCs w:val="22"/>
          <w:lang w:val="sk-SK"/>
        </w:rPr>
        <w:t xml:space="preserve">ocenení </w:t>
      </w:r>
      <w:r>
        <w:rPr>
          <w:rFonts w:cs="Segoe UI"/>
          <w:szCs w:val="22"/>
          <w:lang w:val="sk-SK"/>
        </w:rPr>
        <w:t xml:space="preserve">v štyroch </w:t>
      </w:r>
      <w:r w:rsidR="00C74FC0">
        <w:rPr>
          <w:rFonts w:cs="Segoe UI"/>
          <w:szCs w:val="22"/>
          <w:lang w:val="sk-SK"/>
        </w:rPr>
        <w:t xml:space="preserve">súťažných </w:t>
      </w:r>
      <w:r>
        <w:rPr>
          <w:rFonts w:cs="Segoe UI"/>
          <w:szCs w:val="22"/>
          <w:lang w:val="sk-SK"/>
        </w:rPr>
        <w:t>kategóriách.</w:t>
      </w:r>
    </w:p>
    <w:p w14:paraId="0E2C0F0E" w14:textId="77777777" w:rsidR="003F692A" w:rsidRDefault="003F692A" w:rsidP="00FD7D27">
      <w:pPr>
        <w:rPr>
          <w:rFonts w:cs="Segoe UI"/>
          <w:szCs w:val="22"/>
          <w:lang w:val="sk-SK"/>
        </w:rPr>
      </w:pPr>
    </w:p>
    <w:p w14:paraId="7C527383" w14:textId="5AE775FA" w:rsidR="003F692A" w:rsidRDefault="003F692A" w:rsidP="00FD7D27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lastRenderedPageBreak/>
        <w:drawing>
          <wp:inline distT="0" distB="0" distL="0" distR="0" wp14:anchorId="3C3C70AE" wp14:editId="429EA331">
            <wp:extent cx="5759450" cy="3848100"/>
            <wp:effectExtent l="0" t="0" r="0" b="0"/>
            <wp:docPr id="1828061896" name="Obrázok 182806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04C7" w14:textId="136EB6F0" w:rsidR="00B27F48" w:rsidRDefault="00B27F48" w:rsidP="00B27F48">
      <w:pPr>
        <w:rPr>
          <w:rFonts w:cs="Segoe UI"/>
          <w:sz w:val="18"/>
          <w:szCs w:val="18"/>
          <w:lang w:val="sk-SK"/>
        </w:rPr>
      </w:pPr>
      <w:r w:rsidRPr="00DB7DC9">
        <w:rPr>
          <w:rFonts w:cs="Segoe UI"/>
          <w:sz w:val="18"/>
          <w:szCs w:val="18"/>
          <w:lang w:val="sk-SK"/>
        </w:rPr>
        <w:t xml:space="preserve">Spoločnosť Henkel Slovensko </w:t>
      </w:r>
      <w:r w:rsidR="00445642">
        <w:rPr>
          <w:rFonts w:cs="Segoe UI"/>
          <w:sz w:val="18"/>
          <w:szCs w:val="18"/>
          <w:lang w:val="sk-SK"/>
        </w:rPr>
        <w:t>prezentovala svoje aktivity v oblasti spoločenskej zodpovednosti</w:t>
      </w:r>
      <w:r w:rsidR="00E86B82">
        <w:rPr>
          <w:rFonts w:cs="Segoe UI"/>
          <w:sz w:val="18"/>
          <w:szCs w:val="18"/>
          <w:lang w:val="sk-SK"/>
        </w:rPr>
        <w:t xml:space="preserve"> a predstavila svoj CSR program na </w:t>
      </w:r>
      <w:r w:rsidR="007F7BEB">
        <w:rPr>
          <w:rFonts w:cs="Segoe UI"/>
          <w:sz w:val="18"/>
          <w:szCs w:val="18"/>
          <w:lang w:val="sk-SK"/>
        </w:rPr>
        <w:t>konferencii Aktívne starnutie a medzigeneračná spolupráca.</w:t>
      </w:r>
    </w:p>
    <w:p w14:paraId="363BC74B" w14:textId="77777777" w:rsidR="00FD7D27" w:rsidRPr="00D07F0B" w:rsidRDefault="00FD7D27" w:rsidP="00914CE6">
      <w:pPr>
        <w:rPr>
          <w:rFonts w:cs="Segoe UI"/>
          <w:color w:val="000000" w:themeColor="text1"/>
          <w:szCs w:val="22"/>
          <w:lang w:val="sk-SK"/>
        </w:rPr>
      </w:pPr>
    </w:p>
    <w:p w14:paraId="43DA5C72" w14:textId="52556DAB" w:rsidR="00A01751" w:rsidRPr="00B1337E" w:rsidRDefault="0072688B" w:rsidP="00222232">
      <w:pPr>
        <w:rPr>
          <w:b/>
          <w:bCs/>
          <w:lang w:val="sk-SK"/>
        </w:rPr>
      </w:pPr>
      <w:r>
        <w:rPr>
          <w:b/>
          <w:bCs/>
          <w:lang w:val="sk-SK"/>
        </w:rPr>
        <w:t>P</w:t>
      </w:r>
      <w:r w:rsidR="00B1337E" w:rsidRPr="00B1337E">
        <w:rPr>
          <w:b/>
          <w:bCs/>
          <w:lang w:val="sk-SK"/>
        </w:rPr>
        <w:t>omoc</w:t>
      </w:r>
      <w:r>
        <w:rPr>
          <w:b/>
          <w:bCs/>
          <w:lang w:val="sk-SK"/>
        </w:rPr>
        <w:t>, ktorá</w:t>
      </w:r>
      <w:r w:rsidR="00B1337E" w:rsidRPr="00B1337E">
        <w:rPr>
          <w:b/>
          <w:bCs/>
          <w:lang w:val="sk-SK"/>
        </w:rPr>
        <w:t xml:space="preserve"> má zmysel</w:t>
      </w:r>
    </w:p>
    <w:p w14:paraId="1BB8D1BD" w14:textId="77777777" w:rsidR="00941DA7" w:rsidRPr="00B1337E" w:rsidRDefault="00941DA7" w:rsidP="00222232">
      <w:pPr>
        <w:rPr>
          <w:b/>
          <w:bCs/>
          <w:lang w:val="sk-SK"/>
        </w:rPr>
      </w:pPr>
    </w:p>
    <w:p w14:paraId="0E4D436B" w14:textId="306CE7E3" w:rsidR="00235F33" w:rsidRDefault="0022140F" w:rsidP="00222232">
      <w:pPr>
        <w:rPr>
          <w:lang w:val="sk-SK"/>
        </w:rPr>
      </w:pPr>
      <w:r>
        <w:rPr>
          <w:lang w:val="sk-SK"/>
        </w:rPr>
        <w:t>Spoločnosť sa dlhodobo snaží</w:t>
      </w:r>
      <w:r w:rsidR="00C8570A">
        <w:rPr>
          <w:lang w:val="sk-SK"/>
        </w:rPr>
        <w:t xml:space="preserve"> primárne stierať medzigeneračné bariéry, odbúravať mýty a zlepšovať kvalitu života seniorov</w:t>
      </w:r>
      <w:r w:rsidR="00752054">
        <w:rPr>
          <w:lang w:val="sk-SK"/>
        </w:rPr>
        <w:t xml:space="preserve"> </w:t>
      </w:r>
      <w:r w:rsidR="002E7642">
        <w:rPr>
          <w:lang w:val="sk-SK"/>
        </w:rPr>
        <w:t>prostredníctvom finančnej podpory</w:t>
      </w:r>
      <w:r w:rsidR="00752054">
        <w:rPr>
          <w:lang w:val="sk-SK"/>
        </w:rPr>
        <w:t>, dobrovo</w:t>
      </w:r>
      <w:r w:rsidR="00A01751">
        <w:rPr>
          <w:lang w:val="sk-SK"/>
        </w:rPr>
        <w:t>ľn</w:t>
      </w:r>
      <w:r w:rsidR="00752054">
        <w:rPr>
          <w:lang w:val="sk-SK"/>
        </w:rPr>
        <w:t>í</w:t>
      </w:r>
      <w:r w:rsidR="002E7642">
        <w:rPr>
          <w:lang w:val="sk-SK"/>
        </w:rPr>
        <w:t>ctva</w:t>
      </w:r>
      <w:r w:rsidR="00752054">
        <w:rPr>
          <w:lang w:val="sk-SK"/>
        </w:rPr>
        <w:t xml:space="preserve"> i produktovej pomoci. </w:t>
      </w:r>
      <w:r w:rsidR="005B5CD1">
        <w:rPr>
          <w:lang w:val="sk-SK"/>
        </w:rPr>
        <w:t>Nadácia Henkel Slovensko za 5 roko</w:t>
      </w:r>
      <w:r w:rsidR="008D20AA">
        <w:rPr>
          <w:lang w:val="sk-SK"/>
        </w:rPr>
        <w:t>v</w:t>
      </w:r>
      <w:r w:rsidR="00206189">
        <w:rPr>
          <w:lang w:val="sk-SK"/>
        </w:rPr>
        <w:t xml:space="preserve"> </w:t>
      </w:r>
      <w:r w:rsidR="00315793">
        <w:rPr>
          <w:lang w:val="sk-SK"/>
        </w:rPr>
        <w:t xml:space="preserve">podporila </w:t>
      </w:r>
      <w:r w:rsidR="008D20AA">
        <w:rPr>
          <w:lang w:val="sk-SK"/>
        </w:rPr>
        <w:t>280 organizáci</w:t>
      </w:r>
      <w:r w:rsidR="00315793">
        <w:rPr>
          <w:lang w:val="sk-SK"/>
        </w:rPr>
        <w:t>í</w:t>
      </w:r>
      <w:r w:rsidR="008D20AA">
        <w:rPr>
          <w:lang w:val="sk-SK"/>
        </w:rPr>
        <w:t xml:space="preserve"> </w:t>
      </w:r>
      <w:r w:rsidR="00EA6D59">
        <w:rPr>
          <w:lang w:val="sk-SK"/>
        </w:rPr>
        <w:t xml:space="preserve">po celom Slovensku </w:t>
      </w:r>
      <w:r w:rsidR="008D20AA">
        <w:rPr>
          <w:lang w:val="sk-SK"/>
        </w:rPr>
        <w:t>a</w:t>
      </w:r>
      <w:r w:rsidR="00D230CF">
        <w:rPr>
          <w:lang w:val="sk-SK"/>
        </w:rPr>
        <w:t> </w:t>
      </w:r>
      <w:r w:rsidR="008D20AA">
        <w:rPr>
          <w:lang w:val="sk-SK"/>
        </w:rPr>
        <w:t>rozdelila</w:t>
      </w:r>
      <w:r w:rsidR="00D230CF">
        <w:rPr>
          <w:lang w:val="sk-SK"/>
        </w:rPr>
        <w:t xml:space="preserve"> im</w:t>
      </w:r>
      <w:r w:rsidR="008D20AA">
        <w:rPr>
          <w:lang w:val="sk-SK"/>
        </w:rPr>
        <w:t xml:space="preserve"> viac ako 182 000 eur</w:t>
      </w:r>
      <w:r w:rsidR="00D230CF">
        <w:rPr>
          <w:lang w:val="sk-SK"/>
        </w:rPr>
        <w:t>.</w:t>
      </w:r>
      <w:r w:rsidR="00327EB8">
        <w:rPr>
          <w:lang w:val="sk-SK"/>
        </w:rPr>
        <w:t xml:space="preserve"> Tento rok dokonca </w:t>
      </w:r>
      <w:r w:rsidR="00F3585C">
        <w:rPr>
          <w:lang w:val="sk-SK"/>
        </w:rPr>
        <w:t xml:space="preserve">predstavila </w:t>
      </w:r>
      <w:r w:rsidR="00327EB8">
        <w:rPr>
          <w:lang w:val="sk-SK"/>
        </w:rPr>
        <w:t>Cenu inovatívnost</w:t>
      </w:r>
      <w:r w:rsidR="00DD790E">
        <w:rPr>
          <w:lang w:val="sk-SK"/>
        </w:rPr>
        <w:t xml:space="preserve">i, aby </w:t>
      </w:r>
      <w:r w:rsidR="000B0882">
        <w:rPr>
          <w:lang w:val="sk-SK"/>
        </w:rPr>
        <w:t xml:space="preserve">podporila </w:t>
      </w:r>
      <w:r w:rsidR="000F5207">
        <w:rPr>
          <w:lang w:val="sk-SK"/>
        </w:rPr>
        <w:t>projekty</w:t>
      </w:r>
      <w:r w:rsidR="00194D81">
        <w:rPr>
          <w:lang w:val="sk-SK"/>
        </w:rPr>
        <w:t xml:space="preserve"> s pridanou hodnotou, </w:t>
      </w:r>
      <w:r w:rsidR="000F5207">
        <w:rPr>
          <w:lang w:val="sk-SK"/>
        </w:rPr>
        <w:t>ktoré vynikajú nápaditosťou a inovatív</w:t>
      </w:r>
      <w:r w:rsidR="00294495">
        <w:rPr>
          <w:lang w:val="sk-SK"/>
        </w:rPr>
        <w:t>n</w:t>
      </w:r>
      <w:r w:rsidR="000F5207">
        <w:rPr>
          <w:lang w:val="sk-SK"/>
        </w:rPr>
        <w:t>osťou v prístupe k seniorom.</w:t>
      </w:r>
      <w:r w:rsidR="000365BF">
        <w:rPr>
          <w:lang w:val="sk-SK"/>
        </w:rPr>
        <w:t xml:space="preserve"> </w:t>
      </w:r>
      <w:r w:rsidR="00235F33">
        <w:rPr>
          <w:lang w:val="sk-SK"/>
        </w:rPr>
        <w:t xml:space="preserve">Vďaka </w:t>
      </w:r>
      <w:r w:rsidR="009A2783">
        <w:rPr>
          <w:lang w:val="sk-SK"/>
        </w:rPr>
        <w:t xml:space="preserve">firemnému </w:t>
      </w:r>
      <w:r w:rsidR="00235F33">
        <w:rPr>
          <w:lang w:val="sk-SK"/>
        </w:rPr>
        <w:t>dobrovoľní</w:t>
      </w:r>
      <w:r w:rsidR="009A2783">
        <w:rPr>
          <w:lang w:val="sk-SK"/>
        </w:rPr>
        <w:t xml:space="preserve">ckemu programu Henkel </w:t>
      </w:r>
      <w:proofErr w:type="spellStart"/>
      <w:r w:rsidR="009A2783">
        <w:rPr>
          <w:lang w:val="sk-SK"/>
        </w:rPr>
        <w:t>helps</w:t>
      </w:r>
      <w:proofErr w:type="spellEnd"/>
      <w:r w:rsidR="009A2783">
        <w:rPr>
          <w:lang w:val="sk-SK"/>
        </w:rPr>
        <w:t xml:space="preserve"> sa do pomoci seniorom </w:t>
      </w:r>
      <w:r w:rsidR="002A38F6">
        <w:rPr>
          <w:lang w:val="sk-SK"/>
        </w:rPr>
        <w:t xml:space="preserve">aktívne </w:t>
      </w:r>
      <w:r w:rsidR="004F513E">
        <w:rPr>
          <w:lang w:val="sk-SK"/>
        </w:rPr>
        <w:t>zapájajú aj zamestnanci Henkel Slovensko</w:t>
      </w:r>
      <w:r w:rsidR="00A80C74">
        <w:rPr>
          <w:lang w:val="sk-SK"/>
        </w:rPr>
        <w:t xml:space="preserve"> a od začiatku roka </w:t>
      </w:r>
      <w:r w:rsidR="00672674">
        <w:rPr>
          <w:lang w:val="sk-SK"/>
        </w:rPr>
        <w:t xml:space="preserve">už </w:t>
      </w:r>
      <w:r w:rsidR="00DA6C27">
        <w:rPr>
          <w:lang w:val="sk-SK"/>
        </w:rPr>
        <w:t xml:space="preserve">pripravili </w:t>
      </w:r>
      <w:r w:rsidR="004F513E" w:rsidRPr="00222232">
        <w:rPr>
          <w:lang w:val="sk-SK"/>
        </w:rPr>
        <w:t>23 podujatí</w:t>
      </w:r>
      <w:r w:rsidR="00646C97">
        <w:rPr>
          <w:lang w:val="sk-SK"/>
        </w:rPr>
        <w:t xml:space="preserve">, napríklad </w:t>
      </w:r>
      <w:r w:rsidR="000F4FF8" w:rsidRPr="000F4FF8">
        <w:rPr>
          <w:lang w:val="sk-SK"/>
        </w:rPr>
        <w:t xml:space="preserve">kreatívne workshopy, hodiny angličtiny, cestovateľské kino </w:t>
      </w:r>
      <w:r w:rsidR="008C622A">
        <w:rPr>
          <w:lang w:val="sk-SK"/>
        </w:rPr>
        <w:t>či návštevu galérie</w:t>
      </w:r>
      <w:r w:rsidR="004F513E" w:rsidRPr="00222232">
        <w:rPr>
          <w:lang w:val="sk-SK"/>
        </w:rPr>
        <w:t>.</w:t>
      </w:r>
    </w:p>
    <w:p w14:paraId="18E03AA2" w14:textId="77777777" w:rsidR="0064374B" w:rsidRPr="00A32BFD" w:rsidRDefault="0064374B" w:rsidP="00222232">
      <w:pPr>
        <w:rPr>
          <w:lang w:val="sk-SK"/>
        </w:rPr>
      </w:pPr>
    </w:p>
    <w:p w14:paraId="66164BAF" w14:textId="4E2DBBDE" w:rsidR="00874FFD" w:rsidRPr="00A32BFD" w:rsidRDefault="0064374B" w:rsidP="00222232">
      <w:pPr>
        <w:rPr>
          <w:b/>
          <w:bCs/>
          <w:lang w:val="sk-SK"/>
        </w:rPr>
      </w:pPr>
      <w:r w:rsidRPr="00A32BFD">
        <w:rPr>
          <w:b/>
          <w:bCs/>
          <w:lang w:val="sk-SK"/>
        </w:rPr>
        <w:t xml:space="preserve">Súťaž Senior </w:t>
      </w:r>
      <w:proofErr w:type="spellStart"/>
      <w:r w:rsidRPr="00A32BFD">
        <w:rPr>
          <w:b/>
          <w:bCs/>
          <w:lang w:val="sk-SK"/>
        </w:rPr>
        <w:t>Friendly</w:t>
      </w:r>
      <w:proofErr w:type="spellEnd"/>
    </w:p>
    <w:p w14:paraId="06B14E94" w14:textId="77777777" w:rsidR="0044078F" w:rsidRPr="00A32BFD" w:rsidRDefault="0044078F" w:rsidP="00222232">
      <w:pPr>
        <w:rPr>
          <w:b/>
          <w:bCs/>
          <w:lang w:val="sk-SK"/>
        </w:rPr>
      </w:pPr>
    </w:p>
    <w:p w14:paraId="7B619F6D" w14:textId="32148A0E" w:rsidR="0044078F" w:rsidRDefault="00914CE6" w:rsidP="00914CE6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Súťaž organizuje </w:t>
      </w:r>
      <w:r w:rsidR="003E0F9F">
        <w:rPr>
          <w:rFonts w:cs="Segoe UI"/>
          <w:szCs w:val="22"/>
          <w:lang w:val="sk-SK"/>
        </w:rPr>
        <w:t xml:space="preserve">Klub Luna </w:t>
      </w:r>
      <w:r w:rsidR="00FC7680">
        <w:rPr>
          <w:rFonts w:cs="Segoe UI"/>
          <w:szCs w:val="22"/>
          <w:lang w:val="sk-SK"/>
        </w:rPr>
        <w:t xml:space="preserve">Senior </w:t>
      </w:r>
      <w:proofErr w:type="spellStart"/>
      <w:r w:rsidR="00FC7680">
        <w:rPr>
          <w:rFonts w:cs="Segoe UI"/>
          <w:szCs w:val="22"/>
          <w:lang w:val="sk-SK"/>
        </w:rPr>
        <w:t>Friendly</w:t>
      </w:r>
      <w:proofErr w:type="spellEnd"/>
      <w:r w:rsidR="00FC7680">
        <w:rPr>
          <w:rFonts w:cs="Segoe UI"/>
          <w:szCs w:val="22"/>
          <w:lang w:val="sk-SK"/>
        </w:rPr>
        <w:t>, občianske združenie spolu s Občianskym združením Bagar</w:t>
      </w:r>
      <w:r w:rsidR="002C2A23">
        <w:rPr>
          <w:rFonts w:cs="Segoe UI"/>
          <w:szCs w:val="22"/>
          <w:lang w:val="sk-SK"/>
        </w:rPr>
        <w:t xml:space="preserve">. </w:t>
      </w:r>
      <w:r w:rsidR="006D795E">
        <w:rPr>
          <w:rFonts w:cs="Segoe UI"/>
          <w:szCs w:val="22"/>
          <w:lang w:val="sk-SK"/>
        </w:rPr>
        <w:t xml:space="preserve">Zámerom projektu Senior </w:t>
      </w:r>
      <w:proofErr w:type="spellStart"/>
      <w:r w:rsidR="006D795E">
        <w:rPr>
          <w:rFonts w:cs="Segoe UI"/>
          <w:szCs w:val="22"/>
          <w:lang w:val="sk-SK"/>
        </w:rPr>
        <w:t>Friendly</w:t>
      </w:r>
      <w:proofErr w:type="spellEnd"/>
      <w:r w:rsidR="006D795E">
        <w:rPr>
          <w:rFonts w:cs="Segoe UI"/>
          <w:szCs w:val="22"/>
          <w:lang w:val="sk-SK"/>
        </w:rPr>
        <w:t xml:space="preserve"> – priateľskí, otvorení a ústretoví k</w:t>
      </w:r>
      <w:r w:rsidR="000B66CE">
        <w:rPr>
          <w:rFonts w:cs="Segoe UI"/>
          <w:szCs w:val="22"/>
          <w:lang w:val="sk-SK"/>
        </w:rPr>
        <w:t> </w:t>
      </w:r>
      <w:r w:rsidR="006D795E">
        <w:rPr>
          <w:rFonts w:cs="Segoe UI"/>
          <w:szCs w:val="22"/>
          <w:lang w:val="sk-SK"/>
        </w:rPr>
        <w:t>seniorom</w:t>
      </w:r>
      <w:r w:rsidR="000B66CE">
        <w:rPr>
          <w:rFonts w:cs="Segoe UI"/>
          <w:szCs w:val="22"/>
          <w:lang w:val="sk-SK"/>
        </w:rPr>
        <w:t xml:space="preserve"> –</w:t>
      </w:r>
      <w:r w:rsidR="006D795E">
        <w:rPr>
          <w:rFonts w:cs="Segoe UI"/>
          <w:szCs w:val="22"/>
          <w:lang w:val="sk-SK"/>
        </w:rPr>
        <w:t xml:space="preserve"> je oceniť firmy, inštitúcie a ďalšie organizácie, ktoré ponúkajú rôzne výhody, služby a</w:t>
      </w:r>
      <w:r w:rsidR="000B66CE">
        <w:rPr>
          <w:rFonts w:cs="Segoe UI"/>
          <w:szCs w:val="22"/>
          <w:lang w:val="sk-SK"/>
        </w:rPr>
        <w:t>j</w:t>
      </w:r>
      <w:r w:rsidR="006D795E">
        <w:rPr>
          <w:rFonts w:cs="Segoe UI"/>
          <w:szCs w:val="22"/>
          <w:lang w:val="sk-SK"/>
        </w:rPr>
        <w:t xml:space="preserve"> ďalšie aktivity a uplatnenie pre seniorov. Snaží sa upriamiť pozornosť na tých, ktorí aktívne vytvárajú podmienky pre lepší a kvalitnejší život seniorov a snažia sa o zmenu spoločenského postoja voči tejto zraniteľnej skupine. </w:t>
      </w:r>
      <w:r w:rsidR="002C2A23">
        <w:rPr>
          <w:rFonts w:cs="Segoe UI"/>
          <w:szCs w:val="22"/>
          <w:lang w:val="sk-SK"/>
        </w:rPr>
        <w:t>O</w:t>
      </w:r>
      <w:r>
        <w:rPr>
          <w:rFonts w:cs="Segoe UI"/>
          <w:szCs w:val="22"/>
          <w:lang w:val="sk-SK"/>
        </w:rPr>
        <w:t xml:space="preserve"> víťazoch </w:t>
      </w:r>
      <w:r w:rsidR="006D795E">
        <w:rPr>
          <w:rFonts w:cs="Segoe UI"/>
          <w:szCs w:val="22"/>
          <w:lang w:val="sk-SK"/>
        </w:rPr>
        <w:t xml:space="preserve">súťaže </w:t>
      </w:r>
      <w:r>
        <w:rPr>
          <w:rFonts w:cs="Segoe UI"/>
          <w:szCs w:val="22"/>
          <w:lang w:val="sk-SK"/>
        </w:rPr>
        <w:t>rozhoduje odborná porota, ktorá ude</w:t>
      </w:r>
      <w:r w:rsidR="00B12B77">
        <w:rPr>
          <w:rFonts w:cs="Segoe UI"/>
          <w:szCs w:val="22"/>
          <w:lang w:val="sk-SK"/>
        </w:rPr>
        <w:t>ľuje</w:t>
      </w:r>
      <w:r>
        <w:rPr>
          <w:rFonts w:cs="Segoe UI"/>
          <w:szCs w:val="22"/>
          <w:lang w:val="sk-SK"/>
        </w:rPr>
        <w:t xml:space="preserve"> </w:t>
      </w:r>
      <w:r w:rsidR="006D795E">
        <w:rPr>
          <w:rFonts w:cs="Segoe UI"/>
          <w:szCs w:val="22"/>
          <w:lang w:val="sk-SK"/>
        </w:rPr>
        <w:t xml:space="preserve">ocenenia </w:t>
      </w:r>
      <w:r>
        <w:rPr>
          <w:rFonts w:cs="Segoe UI"/>
          <w:szCs w:val="22"/>
          <w:lang w:val="sk-SK"/>
        </w:rPr>
        <w:t>v štyroch kategóriách –</w:t>
      </w:r>
      <w:r w:rsidR="000B66CE">
        <w:rPr>
          <w:rFonts w:cs="Segoe UI"/>
          <w:szCs w:val="22"/>
          <w:lang w:val="sk-SK"/>
        </w:rPr>
        <w:t xml:space="preserve"> </w:t>
      </w:r>
      <w:r w:rsidR="00691B40">
        <w:rPr>
          <w:rFonts w:cs="Segoe UI"/>
          <w:szCs w:val="22"/>
          <w:lang w:val="sk-SK"/>
        </w:rPr>
        <w:t>V</w:t>
      </w:r>
      <w:r w:rsidR="000E2118">
        <w:rPr>
          <w:rFonts w:cs="Segoe UI"/>
          <w:szCs w:val="22"/>
          <w:lang w:val="sk-SK"/>
        </w:rPr>
        <w:t xml:space="preserve">eľké spoločnosti, </w:t>
      </w:r>
      <w:r w:rsidR="002B30C7">
        <w:rPr>
          <w:rFonts w:cs="Segoe UI"/>
          <w:szCs w:val="22"/>
          <w:lang w:val="sk-SK"/>
        </w:rPr>
        <w:t>Stredné podniky, Malé podniky vrátane živnostníkov a Médiá, kultúrne</w:t>
      </w:r>
      <w:r w:rsidR="0044078F">
        <w:rPr>
          <w:rFonts w:cs="Segoe UI"/>
          <w:szCs w:val="22"/>
          <w:lang w:val="sk-SK"/>
        </w:rPr>
        <w:t xml:space="preserve"> a </w:t>
      </w:r>
      <w:r w:rsidR="009C1903">
        <w:rPr>
          <w:rFonts w:cs="Segoe UI"/>
          <w:szCs w:val="22"/>
          <w:lang w:val="sk-SK"/>
        </w:rPr>
        <w:t>vzdelávacie inštitúcie či zdravotné zariadenia.</w:t>
      </w:r>
      <w:r w:rsidR="0027289E">
        <w:rPr>
          <w:rFonts w:cs="Segoe UI"/>
          <w:szCs w:val="22"/>
          <w:lang w:val="sk-SK"/>
        </w:rPr>
        <w:t xml:space="preserve"> </w:t>
      </w:r>
    </w:p>
    <w:p w14:paraId="7CCB1EB5" w14:textId="77777777" w:rsidR="0044078F" w:rsidRDefault="0044078F" w:rsidP="00914CE6">
      <w:pPr>
        <w:rPr>
          <w:rFonts w:cs="Segoe UI"/>
          <w:szCs w:val="22"/>
          <w:lang w:val="sk-SK"/>
        </w:rPr>
      </w:pPr>
    </w:p>
    <w:p w14:paraId="7A71956F" w14:textId="0AF78210" w:rsidR="00914CE6" w:rsidRDefault="0027289E" w:rsidP="00914CE6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Cenu si tento rok odniesli </w:t>
      </w:r>
      <w:r w:rsidR="00D24A2C">
        <w:rPr>
          <w:rFonts w:cs="Segoe UI"/>
          <w:szCs w:val="22"/>
          <w:lang w:val="sk-SK"/>
        </w:rPr>
        <w:t>spoločnosti ako Lidl Slovenská republika, 365</w:t>
      </w:r>
      <w:r w:rsidR="000B66CE">
        <w:rPr>
          <w:rFonts w:cs="Segoe UI"/>
          <w:szCs w:val="22"/>
          <w:lang w:val="sk-SK"/>
        </w:rPr>
        <w:t>.</w:t>
      </w:r>
      <w:r w:rsidR="00D24A2C">
        <w:rPr>
          <w:rFonts w:cs="Segoe UI"/>
          <w:szCs w:val="22"/>
          <w:lang w:val="sk-SK"/>
        </w:rPr>
        <w:t xml:space="preserve">bank, DEKRA Slovensko, </w:t>
      </w:r>
      <w:proofErr w:type="spellStart"/>
      <w:r w:rsidR="00D24A2C">
        <w:rPr>
          <w:rFonts w:cs="Segoe UI"/>
          <w:szCs w:val="22"/>
          <w:lang w:val="sk-SK"/>
        </w:rPr>
        <w:t>Relaxos</w:t>
      </w:r>
      <w:proofErr w:type="spellEnd"/>
      <w:r w:rsidR="00060761">
        <w:rPr>
          <w:rFonts w:cs="Segoe UI"/>
          <w:szCs w:val="22"/>
          <w:lang w:val="sk-SK"/>
        </w:rPr>
        <w:t xml:space="preserve">, </w:t>
      </w:r>
      <w:proofErr w:type="spellStart"/>
      <w:r w:rsidR="00060761">
        <w:rPr>
          <w:rFonts w:cs="Segoe UI"/>
          <w:szCs w:val="22"/>
          <w:lang w:val="sk-SK"/>
        </w:rPr>
        <w:t>Inited</w:t>
      </w:r>
      <w:proofErr w:type="spellEnd"/>
      <w:r w:rsidR="00060761">
        <w:rPr>
          <w:rFonts w:cs="Segoe UI"/>
          <w:szCs w:val="22"/>
          <w:lang w:val="sk-SK"/>
        </w:rPr>
        <w:t xml:space="preserve"> </w:t>
      </w:r>
      <w:proofErr w:type="spellStart"/>
      <w:r w:rsidR="00060761">
        <w:rPr>
          <w:rFonts w:cs="Segoe UI"/>
          <w:szCs w:val="22"/>
          <w:lang w:val="sk-SK"/>
        </w:rPr>
        <w:t>Resources</w:t>
      </w:r>
      <w:proofErr w:type="spellEnd"/>
      <w:r w:rsidR="00A242F0">
        <w:rPr>
          <w:rFonts w:cs="Segoe UI"/>
          <w:szCs w:val="22"/>
          <w:lang w:val="sk-SK"/>
        </w:rPr>
        <w:t xml:space="preserve"> Business Solutions</w:t>
      </w:r>
      <w:r w:rsidR="001837EB">
        <w:rPr>
          <w:rFonts w:cs="Segoe UI"/>
          <w:szCs w:val="22"/>
          <w:lang w:val="sk-SK"/>
        </w:rPr>
        <w:t xml:space="preserve"> a</w:t>
      </w:r>
      <w:r w:rsidR="00CF694A">
        <w:rPr>
          <w:rFonts w:cs="Segoe UI"/>
          <w:szCs w:val="22"/>
          <w:lang w:val="sk-SK"/>
        </w:rPr>
        <w:t> </w:t>
      </w:r>
      <w:r w:rsidR="001837EB">
        <w:rPr>
          <w:rFonts w:cs="Segoe UI"/>
          <w:szCs w:val="22"/>
          <w:lang w:val="sk-SK"/>
        </w:rPr>
        <w:t>samospr</w:t>
      </w:r>
      <w:r w:rsidR="00CF694A">
        <w:rPr>
          <w:rFonts w:cs="Segoe UI"/>
          <w:szCs w:val="22"/>
          <w:lang w:val="sk-SK"/>
        </w:rPr>
        <w:t>ávy ako Trenčiansky</w:t>
      </w:r>
      <w:r w:rsidR="00D32C03">
        <w:rPr>
          <w:rFonts w:cs="Segoe UI"/>
          <w:szCs w:val="22"/>
          <w:lang w:val="sk-SK"/>
        </w:rPr>
        <w:t xml:space="preserve"> </w:t>
      </w:r>
      <w:r w:rsidR="00CF694A">
        <w:rPr>
          <w:rFonts w:cs="Segoe UI"/>
          <w:szCs w:val="22"/>
          <w:lang w:val="sk-SK"/>
        </w:rPr>
        <w:t xml:space="preserve">samosprávny kraj, </w:t>
      </w:r>
      <w:r w:rsidR="00655FA4">
        <w:rPr>
          <w:rFonts w:cs="Segoe UI"/>
          <w:szCs w:val="22"/>
          <w:lang w:val="sk-SK"/>
        </w:rPr>
        <w:t>m</w:t>
      </w:r>
      <w:r w:rsidR="00CF694A">
        <w:rPr>
          <w:rFonts w:cs="Segoe UI"/>
          <w:szCs w:val="22"/>
          <w:lang w:val="sk-SK"/>
        </w:rPr>
        <w:t>estská časť Bratislava</w:t>
      </w:r>
      <w:r w:rsidR="000B66CE">
        <w:rPr>
          <w:rFonts w:cs="Segoe UI"/>
          <w:szCs w:val="22"/>
          <w:lang w:val="sk-SK"/>
        </w:rPr>
        <w:t>-</w:t>
      </w:r>
      <w:r w:rsidR="00CF694A">
        <w:rPr>
          <w:rFonts w:cs="Segoe UI"/>
          <w:szCs w:val="22"/>
          <w:lang w:val="sk-SK"/>
        </w:rPr>
        <w:t xml:space="preserve">Staré Mesto, </w:t>
      </w:r>
      <w:r w:rsidR="00655FA4">
        <w:rPr>
          <w:rFonts w:cs="Segoe UI"/>
          <w:szCs w:val="22"/>
          <w:lang w:val="sk-SK"/>
        </w:rPr>
        <w:t>m</w:t>
      </w:r>
      <w:r w:rsidR="00060761">
        <w:rPr>
          <w:rFonts w:cs="Segoe UI"/>
          <w:szCs w:val="22"/>
          <w:lang w:val="sk-SK"/>
        </w:rPr>
        <w:t>estská časť Bratislava</w:t>
      </w:r>
      <w:r w:rsidR="000B66CE">
        <w:rPr>
          <w:rFonts w:cs="Segoe UI"/>
          <w:szCs w:val="22"/>
          <w:lang w:val="sk-SK"/>
        </w:rPr>
        <w:t>-</w:t>
      </w:r>
      <w:r w:rsidR="00060761">
        <w:rPr>
          <w:rFonts w:cs="Segoe UI"/>
          <w:szCs w:val="22"/>
          <w:lang w:val="sk-SK"/>
        </w:rPr>
        <w:t xml:space="preserve">Ružinov, </w:t>
      </w:r>
      <w:r w:rsidR="00EB76CD">
        <w:rPr>
          <w:rFonts w:cs="Segoe UI"/>
          <w:szCs w:val="22"/>
          <w:lang w:val="sk-SK"/>
        </w:rPr>
        <w:t>m</w:t>
      </w:r>
      <w:r w:rsidR="00060761">
        <w:rPr>
          <w:rFonts w:cs="Segoe UI"/>
          <w:szCs w:val="22"/>
          <w:lang w:val="sk-SK"/>
        </w:rPr>
        <w:t>est</w:t>
      </w:r>
      <w:r w:rsidR="00655FA4">
        <w:rPr>
          <w:rFonts w:cs="Segoe UI"/>
          <w:szCs w:val="22"/>
          <w:lang w:val="sk-SK"/>
        </w:rPr>
        <w:t>á</w:t>
      </w:r>
      <w:r w:rsidR="00060761">
        <w:rPr>
          <w:rFonts w:cs="Segoe UI"/>
          <w:szCs w:val="22"/>
          <w:lang w:val="sk-SK"/>
        </w:rPr>
        <w:t xml:space="preserve"> </w:t>
      </w:r>
      <w:r w:rsidR="00655FA4">
        <w:rPr>
          <w:rFonts w:cs="Segoe UI"/>
          <w:szCs w:val="22"/>
          <w:lang w:val="sk-SK"/>
        </w:rPr>
        <w:t xml:space="preserve">Prešov, </w:t>
      </w:r>
      <w:r w:rsidR="00060761">
        <w:rPr>
          <w:rFonts w:cs="Segoe UI"/>
          <w:szCs w:val="22"/>
          <w:lang w:val="sk-SK"/>
        </w:rPr>
        <w:t>Piešťany a Pezinok.</w:t>
      </w:r>
      <w:r w:rsidR="00A242F0">
        <w:rPr>
          <w:rFonts w:cs="Segoe UI"/>
          <w:szCs w:val="22"/>
          <w:lang w:val="sk-SK"/>
        </w:rPr>
        <w:t xml:space="preserve"> Medzi ocenenými boli aj Koľko Lásky o.</w:t>
      </w:r>
      <w:r w:rsidR="000B66CE">
        <w:rPr>
          <w:rFonts w:cs="Segoe UI"/>
          <w:szCs w:val="22"/>
          <w:lang w:val="sk-SK"/>
        </w:rPr>
        <w:t xml:space="preserve"> </w:t>
      </w:r>
      <w:r w:rsidR="00A242F0">
        <w:rPr>
          <w:rFonts w:cs="Segoe UI"/>
          <w:szCs w:val="22"/>
          <w:lang w:val="sk-SK"/>
        </w:rPr>
        <w:t>z., Zväz diabetikov Slovenska DIATY</w:t>
      </w:r>
      <w:r w:rsidR="007B2789">
        <w:rPr>
          <w:rFonts w:cs="Segoe UI"/>
          <w:szCs w:val="22"/>
          <w:lang w:val="sk-SK"/>
        </w:rPr>
        <w:t>RNAVIA Trnava, Televízia TVR, Klub absolventov Baťovej školy práce Partizánske či Medicamentum.sk.</w:t>
      </w:r>
    </w:p>
    <w:p w14:paraId="1B9B5CA4" w14:textId="77777777" w:rsidR="00E8685A" w:rsidRDefault="00E8685A" w:rsidP="00914CE6">
      <w:pPr>
        <w:rPr>
          <w:rFonts w:cs="Segoe UI"/>
          <w:szCs w:val="22"/>
          <w:lang w:val="sk-SK"/>
        </w:rPr>
      </w:pPr>
    </w:p>
    <w:p w14:paraId="71820964" w14:textId="27128FD9" w:rsidR="00E8685A" w:rsidRDefault="00E8685A" w:rsidP="00914CE6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Viac o súťaži </w:t>
      </w:r>
      <w:r w:rsidR="00314032">
        <w:rPr>
          <w:rFonts w:cs="Segoe UI"/>
          <w:szCs w:val="22"/>
          <w:lang w:val="sk-SK"/>
        </w:rPr>
        <w:t xml:space="preserve">nájdete na </w:t>
      </w:r>
      <w:r w:rsidR="00AB3DF7">
        <w:fldChar w:fldCharType="begin"/>
      </w:r>
      <w:r w:rsidR="00AB3DF7" w:rsidRPr="00AB3DF7">
        <w:rPr>
          <w:lang w:val="pl-PL"/>
        </w:rPr>
        <w:instrText>HYPERLINK "https://www.seniorfriendly.sk/" \l "page-top"</w:instrText>
      </w:r>
      <w:r w:rsidR="00AB3DF7">
        <w:fldChar w:fldCharType="separate"/>
      </w:r>
      <w:r w:rsidR="00314032" w:rsidRPr="00314032">
        <w:rPr>
          <w:rStyle w:val="Hypertextovprepojenie"/>
          <w:rFonts w:cs="Segoe UI"/>
          <w:sz w:val="22"/>
          <w:szCs w:val="22"/>
          <w:lang w:val="sk-SK"/>
        </w:rPr>
        <w:t>seniorfriendly.sk</w:t>
      </w:r>
      <w:r w:rsidR="00AB3DF7">
        <w:rPr>
          <w:rStyle w:val="Hypertextovprepojenie"/>
          <w:rFonts w:cs="Segoe UI"/>
          <w:sz w:val="22"/>
          <w:szCs w:val="22"/>
          <w:lang w:val="sk-SK"/>
        </w:rPr>
        <w:fldChar w:fldCharType="end"/>
      </w:r>
      <w:r w:rsidR="00314032">
        <w:rPr>
          <w:rFonts w:cs="Segoe UI"/>
          <w:szCs w:val="22"/>
          <w:lang w:val="sk-SK"/>
        </w:rPr>
        <w:t>.</w:t>
      </w:r>
    </w:p>
    <w:p w14:paraId="174779A4" w14:textId="77777777" w:rsidR="00914CE6" w:rsidRPr="00914CE6" w:rsidRDefault="00914CE6" w:rsidP="00222232">
      <w:pPr>
        <w:rPr>
          <w:b/>
          <w:bCs/>
          <w:lang w:val="sk-SK"/>
        </w:rPr>
      </w:pPr>
    </w:p>
    <w:p w14:paraId="56AC8909" w14:textId="77777777" w:rsidR="002A2975" w:rsidRPr="00B71239" w:rsidRDefault="002A297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6800F443" w14:textId="77777777" w:rsidR="00BF605A" w:rsidRPr="00167065" w:rsidRDefault="00BF605A" w:rsidP="00BF605A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Adhesive</w:t>
      </w:r>
      <w:proofErr w:type="spellEnd"/>
      <w:r w:rsidRPr="00B71239">
        <w:rPr>
          <w:rStyle w:val="AboutandContactBody"/>
          <w:lang w:val="sk-SK" w:bidi="bo-CN"/>
        </w:rPr>
        <w:t xml:space="preserve"> Technologies je globálnym lídrom na trhu so spojovacími a lepiacimi materiálmi, tmelmi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Consumer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domácnosť.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B71239">
        <w:rPr>
          <w:rStyle w:val="AboutandContactBody"/>
          <w:lang w:val="sk-SK" w:bidi="bo-CN"/>
        </w:rPr>
        <w:t>Loctite</w:t>
      </w:r>
      <w:proofErr w:type="spellEnd"/>
      <w:r w:rsidRPr="00B71239">
        <w:rPr>
          <w:rStyle w:val="AboutandContactBody"/>
          <w:lang w:val="sk-SK" w:bidi="bo-CN"/>
        </w:rPr>
        <w:t xml:space="preserve">, </w:t>
      </w:r>
      <w:proofErr w:type="spellStart"/>
      <w:r w:rsidRPr="00B71239">
        <w:rPr>
          <w:rStyle w:val="AboutandContactBody"/>
          <w:lang w:val="sk-SK" w:bidi="bo-CN"/>
        </w:rPr>
        <w:t>Persil</w:t>
      </w:r>
      <w:proofErr w:type="spellEnd"/>
      <w:r w:rsidRPr="00B71239">
        <w:rPr>
          <w:rStyle w:val="AboutandContactBody"/>
          <w:lang w:val="sk-SK" w:bidi="bo-CN"/>
        </w:rPr>
        <w:t xml:space="preserve"> a </w:t>
      </w:r>
      <w:proofErr w:type="spellStart"/>
      <w:r w:rsidRPr="00B71239">
        <w:rPr>
          <w:rStyle w:val="AboutandContactBody"/>
          <w:lang w:val="sk-SK" w:bidi="bo-CN"/>
        </w:rPr>
        <w:t>Schwarzkopf</w:t>
      </w:r>
      <w:proofErr w:type="spellEnd"/>
      <w:r w:rsidRPr="00B71239">
        <w:rPr>
          <w:rStyle w:val="AboutandContactBody"/>
          <w:lang w:val="sk-SK" w:bidi="bo-CN"/>
        </w:rPr>
        <w:t>.</w:t>
      </w:r>
      <w:r w:rsidRPr="00B71239">
        <w:rPr>
          <w:rStyle w:val="AboutandContactBody"/>
          <w:lang w:val="sk-SK"/>
        </w:rPr>
        <w:t xml:space="preserve"> </w:t>
      </w:r>
      <w:r w:rsidRPr="00114FB6">
        <w:rPr>
          <w:rStyle w:val="AboutandContactBody"/>
          <w:lang w:val="sk-SK" w:bidi="bo-CN"/>
        </w:rPr>
        <w:t>Vo finančnom roku 2022 vykázala spoločnosť Henkel obrat vo výške viac než 22 mld. eur a upravený prevádzkový zisk približne vo výške 2,3 mld. eur.</w:t>
      </w:r>
      <w:r w:rsidRPr="00114FB6">
        <w:rPr>
          <w:rStyle w:val="AboutandContactBody"/>
          <w:lang w:val="sk-SK"/>
        </w:rPr>
        <w:t xml:space="preserve"> </w:t>
      </w:r>
      <w:r w:rsidRPr="00114FB6">
        <w:rPr>
          <w:rStyle w:val="AboutandContactBody"/>
          <w:lang w:val="sk-SK" w:bidi="bo-CN"/>
        </w:rPr>
        <w:t>Prioritné</w:t>
      </w:r>
      <w:r w:rsidRPr="00B71239">
        <w:rPr>
          <w:rStyle w:val="AboutandContactBody"/>
          <w:lang w:val="sk-SK" w:bidi="bo-CN"/>
        </w:rPr>
        <w:t xml:space="preserve"> akcie spoločnosti Henkel sú kótované na nemeckom akciovom indexe DAX.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Spoločnosť Henkel bola založená v roku 1876 a dnes celosvetovo zamestnáva viac než 50 000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the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r w:rsidR="00AB3DF7">
        <w:fldChar w:fldCharType="begin"/>
      </w:r>
      <w:r w:rsidR="00AB3DF7" w:rsidRPr="00AB3DF7">
        <w:rPr>
          <w:lang w:val="pl-PL"/>
        </w:rPr>
        <w:instrText>HYPERLINK "http://www.henkel.com"</w:instrText>
      </w:r>
      <w:r w:rsidR="00AB3DF7">
        <w:fldChar w:fldCharType="separate"/>
      </w:r>
      <w:r w:rsidRPr="00B05873">
        <w:rPr>
          <w:rStyle w:val="Hypertextovprepojenie"/>
          <w:szCs w:val="24"/>
          <w:lang w:val="sk-SK" w:bidi="bo-CN"/>
        </w:rPr>
        <w:t>www.henkel.com</w:t>
      </w:r>
      <w:r w:rsidR="00AB3DF7">
        <w:rPr>
          <w:rStyle w:val="Hypertextovprepojenie"/>
          <w:szCs w:val="24"/>
          <w:lang w:val="sk-SK" w:bidi="bo-CN"/>
        </w:rPr>
        <w:fldChar w:fldCharType="end"/>
      </w:r>
      <w:r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Pr="00B71239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32C04A43" w14:textId="41ADED65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lastRenderedPageBreak/>
        <w:t xml:space="preserve">Na Slovensku pôsobí Henkel vo všetkých troch strategických oblastiach už od roku 1991 a zároveň je HENKEL SLOVENSKO spol. s r. o. pôsobiskom najväčšej expertnej pobočky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spoločnosti Henkel celosvetovo.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Bratislava ‏(GBS+ Bratislava) patrí od svojho založenia v roku 2006 k dôležitej súčasti spoločnosti Henkel, zabezpečujúcej služby v Európe a globálne  vo viac než 30 jazykoch. V súčasnosti zamestnáva viac než 1 600 pracovníkov. HENKEL SLOVENSKO spol. s r. o.  predáva viac ako 50 značiek a dnes zamestnáva, spolu s GBS+ Bratislava, viac ako 1 800 zamestnancov. Viac informácií nájdete na stránke </w:t>
      </w:r>
      <w:r w:rsidR="00AB3DF7">
        <w:fldChar w:fldCharType="begin"/>
      </w:r>
      <w:r w:rsidR="00AB3DF7" w:rsidRPr="00AB3DF7">
        <w:rPr>
          <w:lang w:val="pl-PL"/>
        </w:rPr>
        <w:instrText>HYPERLINK "http://www.henkel.sk"</w:instrText>
      </w:r>
      <w:r w:rsidR="00AB3DF7">
        <w:fldChar w:fldCharType="separate"/>
      </w:r>
      <w:r w:rsidR="00B71239" w:rsidRPr="00B71239">
        <w:rPr>
          <w:rStyle w:val="Hypertextovprepojenie"/>
          <w:szCs w:val="24"/>
          <w:lang w:val="sk-SK"/>
        </w:rPr>
        <w:t>www.henkel.sk</w:t>
      </w:r>
      <w:r w:rsidR="00AB3DF7">
        <w:rPr>
          <w:rStyle w:val="Hypertextovprepojenie"/>
          <w:szCs w:val="24"/>
          <w:lang w:val="sk-SK"/>
        </w:rPr>
        <w:fldChar w:fldCharType="end"/>
      </w:r>
      <w:r w:rsidRPr="00B71239">
        <w:rPr>
          <w:rStyle w:val="AboutandContactHeadline"/>
          <w:b w:val="0"/>
          <w:bCs w:val="0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73906FC7" w14:textId="77777777" w:rsidR="00030B92" w:rsidRPr="001E3EF1" w:rsidRDefault="00030B92" w:rsidP="00030B92">
      <w:pPr>
        <w:rPr>
          <w:rStyle w:val="AboutandContactHeadline"/>
          <w:b w:val="0"/>
          <w:bCs w:val="0"/>
          <w:lang w:val="sk-SK"/>
        </w:rPr>
      </w:pPr>
      <w:r w:rsidRPr="001E3EF1">
        <w:rPr>
          <w:rStyle w:val="AboutandContactHeadline"/>
          <w:b w:val="0"/>
          <w:bCs w:val="0"/>
          <w:lang w:val="sk-SK"/>
        </w:rPr>
        <w:t>Martina Poliačková</w:t>
      </w:r>
      <w:r w:rsidRPr="001E3EF1">
        <w:rPr>
          <w:rStyle w:val="AboutandContactHeadline"/>
          <w:b w:val="0"/>
          <w:bCs w:val="0"/>
          <w:lang w:val="sk-SK"/>
        </w:rPr>
        <w:tab/>
      </w:r>
      <w:r w:rsidRPr="001E3EF1">
        <w:rPr>
          <w:rStyle w:val="AboutandContactHeadline"/>
          <w:b w:val="0"/>
          <w:bCs w:val="0"/>
          <w:lang w:val="sk-SK"/>
        </w:rPr>
        <w:tab/>
      </w:r>
      <w:r w:rsidRPr="001E3EF1">
        <w:rPr>
          <w:rStyle w:val="AboutandContactHeadline"/>
          <w:b w:val="0"/>
          <w:bCs w:val="0"/>
          <w:lang w:val="sk-SK"/>
        </w:rPr>
        <w:tab/>
      </w:r>
      <w:r w:rsidRPr="001E3EF1">
        <w:rPr>
          <w:rStyle w:val="AboutandContactHeadline"/>
          <w:b w:val="0"/>
          <w:bCs w:val="0"/>
          <w:lang w:val="sk-SK"/>
        </w:rPr>
        <w:tab/>
      </w:r>
      <w:r w:rsidRPr="001E3EF1">
        <w:rPr>
          <w:rStyle w:val="AboutandContactHeadline"/>
          <w:b w:val="0"/>
          <w:bCs w:val="0"/>
          <w:lang w:val="sk-SK"/>
        </w:rPr>
        <w:tab/>
      </w:r>
      <w:r w:rsidRPr="001E3EF1">
        <w:rPr>
          <w:rStyle w:val="AboutandContactHeadline"/>
          <w:b w:val="0"/>
          <w:bCs w:val="0"/>
          <w:lang w:val="sk-SK"/>
        </w:rPr>
        <w:tab/>
      </w:r>
    </w:p>
    <w:p w14:paraId="071D293F" w14:textId="77777777" w:rsidR="00030B92" w:rsidRPr="00B324C3" w:rsidRDefault="00030B92" w:rsidP="00030B92">
      <w:pPr>
        <w:rPr>
          <w:rStyle w:val="AboutandContactHeadline"/>
          <w:b w:val="0"/>
          <w:bCs w:val="0"/>
          <w:lang w:val="sk-SK"/>
        </w:rPr>
      </w:pPr>
      <w:proofErr w:type="spellStart"/>
      <w:r w:rsidRPr="00B324C3">
        <w:rPr>
          <w:rStyle w:val="AboutandContactHeadline"/>
          <w:b w:val="0"/>
          <w:bCs w:val="0"/>
          <w:lang w:val="sk-SK"/>
        </w:rPr>
        <w:t>Account</w:t>
      </w:r>
      <w:proofErr w:type="spellEnd"/>
      <w:r w:rsidRPr="00B324C3">
        <w:rPr>
          <w:rStyle w:val="AboutandContactHeadline"/>
          <w:b w:val="0"/>
          <w:bCs w:val="0"/>
          <w:lang w:val="sk-SK"/>
        </w:rPr>
        <w:t xml:space="preserve"> Manager, Agentúra Seesame</w:t>
      </w:r>
      <w:r w:rsidRPr="00B324C3">
        <w:rPr>
          <w:rStyle w:val="AboutandContactHeadline"/>
          <w:b w:val="0"/>
          <w:bCs w:val="0"/>
          <w:lang w:val="sk-SK"/>
        </w:rPr>
        <w:tab/>
      </w:r>
      <w:r w:rsidRPr="00B324C3">
        <w:rPr>
          <w:rStyle w:val="AboutandContactHeadline"/>
          <w:b w:val="0"/>
          <w:bCs w:val="0"/>
          <w:lang w:val="sk-SK"/>
        </w:rPr>
        <w:tab/>
      </w:r>
      <w:r w:rsidRPr="00B324C3">
        <w:rPr>
          <w:rStyle w:val="AboutandContactHeadline"/>
          <w:b w:val="0"/>
          <w:bCs w:val="0"/>
          <w:lang w:val="sk-SK"/>
        </w:rPr>
        <w:tab/>
      </w:r>
    </w:p>
    <w:p w14:paraId="04C4046C" w14:textId="77777777" w:rsidR="00030B92" w:rsidRPr="00F04514" w:rsidRDefault="00030B92" w:rsidP="00030B92">
      <w:pPr>
        <w:rPr>
          <w:rStyle w:val="AboutandContactHeadline"/>
          <w:b w:val="0"/>
          <w:bCs w:val="0"/>
          <w:lang w:val="sk-SK"/>
        </w:rPr>
      </w:pPr>
    </w:p>
    <w:p w14:paraId="6EEA4EFD" w14:textId="77777777" w:rsidR="00030B92" w:rsidRPr="00F04514" w:rsidRDefault="00030B92" w:rsidP="00030B92">
      <w:pPr>
        <w:rPr>
          <w:rStyle w:val="AboutandContactHeadline"/>
          <w:b w:val="0"/>
          <w:bCs w:val="0"/>
          <w:lang w:val="sk-SK"/>
        </w:rPr>
      </w:pPr>
      <w:r w:rsidRPr="001E3EF1">
        <w:rPr>
          <w:rStyle w:val="AboutandContactHeadline"/>
          <w:b w:val="0"/>
          <w:bCs w:val="0"/>
          <w:lang w:val="sk-SK"/>
        </w:rPr>
        <w:t>Telefón:</w:t>
      </w:r>
      <w:r w:rsidRPr="00F04514">
        <w:rPr>
          <w:rStyle w:val="AboutandContactHeadline"/>
          <w:lang w:val="sk-SK"/>
        </w:rPr>
        <w:t xml:space="preserve"> </w:t>
      </w:r>
      <w:r w:rsidRPr="00B324C3">
        <w:rPr>
          <w:rStyle w:val="AboutandContactHeadline"/>
          <w:b w:val="0"/>
          <w:bCs w:val="0"/>
          <w:lang w:val="sk-SK"/>
        </w:rPr>
        <w:t>+421 907 726 211</w:t>
      </w:r>
      <w:r w:rsidRPr="00F04514">
        <w:rPr>
          <w:rStyle w:val="AboutandContactHeadline"/>
          <w:lang w:val="sk-SK"/>
        </w:rPr>
        <w:tab/>
      </w:r>
      <w:r w:rsidRPr="00F04514">
        <w:rPr>
          <w:rStyle w:val="AboutandContactHeadline"/>
          <w:lang w:val="sk-SK"/>
        </w:rPr>
        <w:tab/>
      </w:r>
      <w:r w:rsidRPr="00F04514">
        <w:rPr>
          <w:rStyle w:val="AboutandContactHeadline"/>
          <w:lang w:val="sk-SK"/>
        </w:rPr>
        <w:tab/>
      </w:r>
    </w:p>
    <w:p w14:paraId="2DE5431C" w14:textId="77777777" w:rsidR="00030B92" w:rsidRPr="00F04514" w:rsidRDefault="00030B92" w:rsidP="00030B92">
      <w:pPr>
        <w:rPr>
          <w:rStyle w:val="AboutandContactHeadline"/>
          <w:b w:val="0"/>
          <w:bCs w:val="0"/>
          <w:lang w:val="sk-SK"/>
        </w:rPr>
      </w:pPr>
      <w:r w:rsidRPr="001E3EF1">
        <w:rPr>
          <w:rStyle w:val="AboutandContactHeadline"/>
          <w:b w:val="0"/>
          <w:bCs w:val="0"/>
          <w:lang w:val="sk-SK"/>
        </w:rPr>
        <w:t>E-mail:</w:t>
      </w:r>
      <w:r w:rsidRPr="00F04514">
        <w:rPr>
          <w:rStyle w:val="AboutandContactHeadline"/>
          <w:lang w:val="sk-SK"/>
        </w:rPr>
        <w:t xml:space="preserve">  </w:t>
      </w:r>
      <w:hyperlink r:id="rId14" w:history="1">
        <w:r w:rsidRPr="00F04514">
          <w:rPr>
            <w:rStyle w:val="Hypertextovprepojenie"/>
            <w:lang w:val="sk-SK"/>
          </w:rPr>
          <w:t>poliackova@seesame.com</w:t>
        </w:r>
      </w:hyperlink>
    </w:p>
    <w:p w14:paraId="067BBA94" w14:textId="77777777" w:rsidR="00B71239" w:rsidRPr="00B71239" w:rsidRDefault="00B71239" w:rsidP="001864C0">
      <w:pPr>
        <w:rPr>
          <w:rStyle w:val="AboutandContactHeadline"/>
          <w:b w:val="0"/>
          <w:bCs w:val="0"/>
          <w:lang w:val="sk-SK"/>
        </w:rPr>
      </w:pPr>
    </w:p>
    <w:p w14:paraId="76457730" w14:textId="77777777" w:rsidR="00BF6E82" w:rsidRPr="00B71239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DC246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65BA0" w14:textId="77777777" w:rsidR="00EF1D4D" w:rsidRDefault="00EF1D4D">
      <w:r>
        <w:separator/>
      </w:r>
    </w:p>
  </w:endnote>
  <w:endnote w:type="continuationSeparator" w:id="0">
    <w:p w14:paraId="03B7B876" w14:textId="77777777" w:rsidR="00EF1D4D" w:rsidRDefault="00EF1D4D">
      <w:r>
        <w:continuationSeparator/>
      </w:r>
    </w:p>
  </w:endnote>
  <w:endnote w:type="continuationNotice" w:id="1">
    <w:p w14:paraId="4AF2B43B" w14:textId="77777777" w:rsidR="00EF1D4D" w:rsidRDefault="00EF1D4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783B" w14:textId="77777777" w:rsidR="00F4683B" w:rsidRDefault="00F4683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2DC5A480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r w:rsidR="00AB3DF7">
      <w:fldChar w:fldCharType="begin"/>
    </w:r>
    <w:r w:rsidR="00AB3DF7">
      <w:instrText>NUMPAGES  \* Arabic  \* MERGEFORMAT</w:instrText>
    </w:r>
    <w:r w:rsidR="00AB3DF7">
      <w:fldChar w:fldCharType="separate"/>
    </w:r>
    <w:r>
      <w:t>2</w:t>
    </w:r>
    <w:r w:rsidR="00AB3DF7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AE320" w14:textId="77777777" w:rsidR="00EF1D4D" w:rsidRDefault="00EF1D4D">
      <w:r>
        <w:separator/>
      </w:r>
    </w:p>
  </w:footnote>
  <w:footnote w:type="continuationSeparator" w:id="0">
    <w:p w14:paraId="1C5A841B" w14:textId="77777777" w:rsidR="00EF1D4D" w:rsidRDefault="00EF1D4D">
      <w:r>
        <w:continuationSeparator/>
      </w:r>
    </w:p>
  </w:footnote>
  <w:footnote w:type="continuationNotice" w:id="1">
    <w:p w14:paraId="00A22559" w14:textId="77777777" w:rsidR="00EF1D4D" w:rsidRDefault="00EF1D4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CE8C" w14:textId="77777777" w:rsidR="00F4683B" w:rsidRDefault="00F4683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D4E138" id="Skupina 2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1210"/>
    <w:rsid w:val="00002AA4"/>
    <w:rsid w:val="00005267"/>
    <w:rsid w:val="00006346"/>
    <w:rsid w:val="00020EC9"/>
    <w:rsid w:val="00021C67"/>
    <w:rsid w:val="00030557"/>
    <w:rsid w:val="00030B92"/>
    <w:rsid w:val="00030BFA"/>
    <w:rsid w:val="00030F51"/>
    <w:rsid w:val="00031086"/>
    <w:rsid w:val="00035A84"/>
    <w:rsid w:val="000365BF"/>
    <w:rsid w:val="00040CC9"/>
    <w:rsid w:val="000465CA"/>
    <w:rsid w:val="0005114D"/>
    <w:rsid w:val="00051E86"/>
    <w:rsid w:val="000575F9"/>
    <w:rsid w:val="00060761"/>
    <w:rsid w:val="0006129F"/>
    <w:rsid w:val="000618FC"/>
    <w:rsid w:val="0006344D"/>
    <w:rsid w:val="00066C69"/>
    <w:rsid w:val="00067071"/>
    <w:rsid w:val="000722E8"/>
    <w:rsid w:val="00080D10"/>
    <w:rsid w:val="0008357F"/>
    <w:rsid w:val="000840C4"/>
    <w:rsid w:val="00091C4A"/>
    <w:rsid w:val="000947A6"/>
    <w:rsid w:val="000974AB"/>
    <w:rsid w:val="000A4CDE"/>
    <w:rsid w:val="000A5AF2"/>
    <w:rsid w:val="000B0882"/>
    <w:rsid w:val="000B6495"/>
    <w:rsid w:val="000B66CE"/>
    <w:rsid w:val="000B695A"/>
    <w:rsid w:val="000B71A1"/>
    <w:rsid w:val="000C210A"/>
    <w:rsid w:val="000C555F"/>
    <w:rsid w:val="000C56DD"/>
    <w:rsid w:val="000D0256"/>
    <w:rsid w:val="000D1672"/>
    <w:rsid w:val="000D6831"/>
    <w:rsid w:val="000E2118"/>
    <w:rsid w:val="000E2F62"/>
    <w:rsid w:val="000E38ED"/>
    <w:rsid w:val="000E7F24"/>
    <w:rsid w:val="000F03BE"/>
    <w:rsid w:val="000F1757"/>
    <w:rsid w:val="000F225B"/>
    <w:rsid w:val="000F4FF8"/>
    <w:rsid w:val="000F5207"/>
    <w:rsid w:val="000F7FAF"/>
    <w:rsid w:val="0010186B"/>
    <w:rsid w:val="00105975"/>
    <w:rsid w:val="00110DAE"/>
    <w:rsid w:val="00111F4D"/>
    <w:rsid w:val="00112A28"/>
    <w:rsid w:val="00114FB6"/>
    <w:rsid w:val="001151F0"/>
    <w:rsid w:val="0011522C"/>
    <w:rsid w:val="00115230"/>
    <w:rsid w:val="00115556"/>
    <w:rsid w:val="00115B5F"/>
    <w:rsid w:val="001162B4"/>
    <w:rsid w:val="00120192"/>
    <w:rsid w:val="00122CBC"/>
    <w:rsid w:val="00126D4A"/>
    <w:rsid w:val="00130874"/>
    <w:rsid w:val="00132DA9"/>
    <w:rsid w:val="0013305B"/>
    <w:rsid w:val="00133B99"/>
    <w:rsid w:val="00133CF3"/>
    <w:rsid w:val="001443BD"/>
    <w:rsid w:val="00151338"/>
    <w:rsid w:val="00156A53"/>
    <w:rsid w:val="001577E9"/>
    <w:rsid w:val="0016138C"/>
    <w:rsid w:val="00163EDE"/>
    <w:rsid w:val="001731CE"/>
    <w:rsid w:val="00173E03"/>
    <w:rsid w:val="0017692F"/>
    <w:rsid w:val="001837EB"/>
    <w:rsid w:val="00183C5A"/>
    <w:rsid w:val="001864C0"/>
    <w:rsid w:val="00194D81"/>
    <w:rsid w:val="00196ACD"/>
    <w:rsid w:val="0019712A"/>
    <w:rsid w:val="001A06BD"/>
    <w:rsid w:val="001B7B22"/>
    <w:rsid w:val="001B7C0D"/>
    <w:rsid w:val="001B7C20"/>
    <w:rsid w:val="001C0B32"/>
    <w:rsid w:val="001C4BE1"/>
    <w:rsid w:val="001D7ADF"/>
    <w:rsid w:val="001E0353"/>
    <w:rsid w:val="001E0F71"/>
    <w:rsid w:val="001E4B3A"/>
    <w:rsid w:val="001E6D05"/>
    <w:rsid w:val="001E7C28"/>
    <w:rsid w:val="001F1BDF"/>
    <w:rsid w:val="001F7110"/>
    <w:rsid w:val="001F7E96"/>
    <w:rsid w:val="00202284"/>
    <w:rsid w:val="00204A5C"/>
    <w:rsid w:val="00205841"/>
    <w:rsid w:val="00206189"/>
    <w:rsid w:val="00207828"/>
    <w:rsid w:val="00207E28"/>
    <w:rsid w:val="00212488"/>
    <w:rsid w:val="002130A7"/>
    <w:rsid w:val="00214015"/>
    <w:rsid w:val="00215F89"/>
    <w:rsid w:val="0021634A"/>
    <w:rsid w:val="00220628"/>
    <w:rsid w:val="0022140F"/>
    <w:rsid w:val="00222232"/>
    <w:rsid w:val="00227177"/>
    <w:rsid w:val="002304D2"/>
    <w:rsid w:val="00233C5C"/>
    <w:rsid w:val="00234ABD"/>
    <w:rsid w:val="00234C97"/>
    <w:rsid w:val="00235F33"/>
    <w:rsid w:val="00236E2A"/>
    <w:rsid w:val="00237F62"/>
    <w:rsid w:val="00245715"/>
    <w:rsid w:val="0024586A"/>
    <w:rsid w:val="002474E4"/>
    <w:rsid w:val="00256F0C"/>
    <w:rsid w:val="00262C05"/>
    <w:rsid w:val="0027289E"/>
    <w:rsid w:val="00274A6C"/>
    <w:rsid w:val="00281D14"/>
    <w:rsid w:val="00282C13"/>
    <w:rsid w:val="002873E5"/>
    <w:rsid w:val="00294495"/>
    <w:rsid w:val="00295C16"/>
    <w:rsid w:val="002A0DF7"/>
    <w:rsid w:val="002A2975"/>
    <w:rsid w:val="002A38F5"/>
    <w:rsid w:val="002A38F6"/>
    <w:rsid w:val="002A60E0"/>
    <w:rsid w:val="002B0280"/>
    <w:rsid w:val="002B30C7"/>
    <w:rsid w:val="002B3751"/>
    <w:rsid w:val="002B4E3E"/>
    <w:rsid w:val="002C1344"/>
    <w:rsid w:val="002C252E"/>
    <w:rsid w:val="002C2A23"/>
    <w:rsid w:val="002C6773"/>
    <w:rsid w:val="002D2A3D"/>
    <w:rsid w:val="002D678E"/>
    <w:rsid w:val="002D6C37"/>
    <w:rsid w:val="002E0534"/>
    <w:rsid w:val="002E0B17"/>
    <w:rsid w:val="002E0F19"/>
    <w:rsid w:val="002E127C"/>
    <w:rsid w:val="002E181E"/>
    <w:rsid w:val="002E24F3"/>
    <w:rsid w:val="002E33AC"/>
    <w:rsid w:val="002E4D42"/>
    <w:rsid w:val="002E4FFB"/>
    <w:rsid w:val="002E7642"/>
    <w:rsid w:val="002E7DED"/>
    <w:rsid w:val="002F01BB"/>
    <w:rsid w:val="002F7E11"/>
    <w:rsid w:val="00304087"/>
    <w:rsid w:val="00304892"/>
    <w:rsid w:val="0030591E"/>
    <w:rsid w:val="00307B2E"/>
    <w:rsid w:val="00310ACD"/>
    <w:rsid w:val="0031379F"/>
    <w:rsid w:val="00313BF6"/>
    <w:rsid w:val="00314032"/>
    <w:rsid w:val="00315793"/>
    <w:rsid w:val="00316B03"/>
    <w:rsid w:val="00320A26"/>
    <w:rsid w:val="003210C2"/>
    <w:rsid w:val="00321344"/>
    <w:rsid w:val="00322AD6"/>
    <w:rsid w:val="00327EB8"/>
    <w:rsid w:val="0033451C"/>
    <w:rsid w:val="00336854"/>
    <w:rsid w:val="0034015C"/>
    <w:rsid w:val="00341440"/>
    <w:rsid w:val="00342726"/>
    <w:rsid w:val="003442F4"/>
    <w:rsid w:val="00346E05"/>
    <w:rsid w:val="00353705"/>
    <w:rsid w:val="003562E8"/>
    <w:rsid w:val="00360234"/>
    <w:rsid w:val="0036357D"/>
    <w:rsid w:val="003649BC"/>
    <w:rsid w:val="00364C1A"/>
    <w:rsid w:val="00365E44"/>
    <w:rsid w:val="00367AA1"/>
    <w:rsid w:val="003724DB"/>
    <w:rsid w:val="00372D0D"/>
    <w:rsid w:val="00372E36"/>
    <w:rsid w:val="00374972"/>
    <w:rsid w:val="00376EE9"/>
    <w:rsid w:val="00377017"/>
    <w:rsid w:val="00377CBB"/>
    <w:rsid w:val="0038094A"/>
    <w:rsid w:val="0038333C"/>
    <w:rsid w:val="00385185"/>
    <w:rsid w:val="003877B6"/>
    <w:rsid w:val="00393887"/>
    <w:rsid w:val="00394291"/>
    <w:rsid w:val="00394C6B"/>
    <w:rsid w:val="00395802"/>
    <w:rsid w:val="0039591A"/>
    <w:rsid w:val="003A4E62"/>
    <w:rsid w:val="003A5CAB"/>
    <w:rsid w:val="003B1069"/>
    <w:rsid w:val="003B1239"/>
    <w:rsid w:val="003B390A"/>
    <w:rsid w:val="003B7B38"/>
    <w:rsid w:val="003C15DE"/>
    <w:rsid w:val="003C1B49"/>
    <w:rsid w:val="003C4EB2"/>
    <w:rsid w:val="003E0BE7"/>
    <w:rsid w:val="003E0F9F"/>
    <w:rsid w:val="003E77DF"/>
    <w:rsid w:val="003F1AF3"/>
    <w:rsid w:val="003F4D8D"/>
    <w:rsid w:val="003F57D7"/>
    <w:rsid w:val="003F692A"/>
    <w:rsid w:val="004002DD"/>
    <w:rsid w:val="004013F7"/>
    <w:rsid w:val="00402D5A"/>
    <w:rsid w:val="00404049"/>
    <w:rsid w:val="00405172"/>
    <w:rsid w:val="004062DF"/>
    <w:rsid w:val="00411961"/>
    <w:rsid w:val="004157D3"/>
    <w:rsid w:val="00421321"/>
    <w:rsid w:val="004313E7"/>
    <w:rsid w:val="00431D50"/>
    <w:rsid w:val="004338B4"/>
    <w:rsid w:val="0044078F"/>
    <w:rsid w:val="0044390D"/>
    <w:rsid w:val="00445642"/>
    <w:rsid w:val="0044763B"/>
    <w:rsid w:val="00451F34"/>
    <w:rsid w:val="004629B3"/>
    <w:rsid w:val="0046376E"/>
    <w:rsid w:val="00464E68"/>
    <w:rsid w:val="0046690F"/>
    <w:rsid w:val="00471340"/>
    <w:rsid w:val="00472FEC"/>
    <w:rsid w:val="00480B65"/>
    <w:rsid w:val="00483B82"/>
    <w:rsid w:val="004849C6"/>
    <w:rsid w:val="004863C1"/>
    <w:rsid w:val="00490A03"/>
    <w:rsid w:val="00491424"/>
    <w:rsid w:val="00493327"/>
    <w:rsid w:val="004947B7"/>
    <w:rsid w:val="00494DBE"/>
    <w:rsid w:val="00495108"/>
    <w:rsid w:val="00495CE6"/>
    <w:rsid w:val="00496303"/>
    <w:rsid w:val="004A323C"/>
    <w:rsid w:val="004A3D04"/>
    <w:rsid w:val="004A4560"/>
    <w:rsid w:val="004A654A"/>
    <w:rsid w:val="004B54E8"/>
    <w:rsid w:val="004B5CC7"/>
    <w:rsid w:val="004B6147"/>
    <w:rsid w:val="004C4FEB"/>
    <w:rsid w:val="004C6B79"/>
    <w:rsid w:val="004D059B"/>
    <w:rsid w:val="004D0EE6"/>
    <w:rsid w:val="004D37D4"/>
    <w:rsid w:val="004D4CB6"/>
    <w:rsid w:val="004E0870"/>
    <w:rsid w:val="004E3341"/>
    <w:rsid w:val="004F10C1"/>
    <w:rsid w:val="004F2F34"/>
    <w:rsid w:val="004F4F4F"/>
    <w:rsid w:val="004F513E"/>
    <w:rsid w:val="004F57FD"/>
    <w:rsid w:val="00501B72"/>
    <w:rsid w:val="00502E62"/>
    <w:rsid w:val="00504452"/>
    <w:rsid w:val="00506B8A"/>
    <w:rsid w:val="0051098C"/>
    <w:rsid w:val="00512B3A"/>
    <w:rsid w:val="00513DE2"/>
    <w:rsid w:val="00514611"/>
    <w:rsid w:val="005220C3"/>
    <w:rsid w:val="0052212B"/>
    <w:rsid w:val="0052638E"/>
    <w:rsid w:val="00526E03"/>
    <w:rsid w:val="00526F6D"/>
    <w:rsid w:val="00527E56"/>
    <w:rsid w:val="00531B98"/>
    <w:rsid w:val="00531DFA"/>
    <w:rsid w:val="00534B46"/>
    <w:rsid w:val="00535048"/>
    <w:rsid w:val="00540358"/>
    <w:rsid w:val="00540D47"/>
    <w:rsid w:val="005442B4"/>
    <w:rsid w:val="0054569E"/>
    <w:rsid w:val="00550864"/>
    <w:rsid w:val="0055571E"/>
    <w:rsid w:val="00556F67"/>
    <w:rsid w:val="00565E12"/>
    <w:rsid w:val="005821BC"/>
    <w:rsid w:val="005823F4"/>
    <w:rsid w:val="005833F0"/>
    <w:rsid w:val="005835D3"/>
    <w:rsid w:val="0058434A"/>
    <w:rsid w:val="00585B78"/>
    <w:rsid w:val="00586CAF"/>
    <w:rsid w:val="005873E9"/>
    <w:rsid w:val="00591180"/>
    <w:rsid w:val="0059722C"/>
    <w:rsid w:val="00597D07"/>
    <w:rsid w:val="005A2EA8"/>
    <w:rsid w:val="005A3846"/>
    <w:rsid w:val="005B1F0C"/>
    <w:rsid w:val="005B5CD1"/>
    <w:rsid w:val="005B6A58"/>
    <w:rsid w:val="005C3B2D"/>
    <w:rsid w:val="005C7112"/>
    <w:rsid w:val="005D0561"/>
    <w:rsid w:val="005D0AD9"/>
    <w:rsid w:val="005D1B3A"/>
    <w:rsid w:val="005D22F6"/>
    <w:rsid w:val="005D2862"/>
    <w:rsid w:val="005E0C30"/>
    <w:rsid w:val="005E3CD0"/>
    <w:rsid w:val="005E69D9"/>
    <w:rsid w:val="005F27F4"/>
    <w:rsid w:val="005F3239"/>
    <w:rsid w:val="005F6567"/>
    <w:rsid w:val="006030C6"/>
    <w:rsid w:val="00606785"/>
    <w:rsid w:val="00607256"/>
    <w:rsid w:val="006144B1"/>
    <w:rsid w:val="00616407"/>
    <w:rsid w:val="00617669"/>
    <w:rsid w:val="006335F1"/>
    <w:rsid w:val="006340D0"/>
    <w:rsid w:val="006345B6"/>
    <w:rsid w:val="00635712"/>
    <w:rsid w:val="006413E7"/>
    <w:rsid w:val="00641884"/>
    <w:rsid w:val="0064374B"/>
    <w:rsid w:val="00643D8A"/>
    <w:rsid w:val="00646C97"/>
    <w:rsid w:val="006478C6"/>
    <w:rsid w:val="006513EB"/>
    <w:rsid w:val="00652229"/>
    <w:rsid w:val="00652793"/>
    <w:rsid w:val="00655FA4"/>
    <w:rsid w:val="006626CA"/>
    <w:rsid w:val="00662CFB"/>
    <w:rsid w:val="00663487"/>
    <w:rsid w:val="006635B5"/>
    <w:rsid w:val="0066640C"/>
    <w:rsid w:val="00672382"/>
    <w:rsid w:val="00672674"/>
    <w:rsid w:val="006804B4"/>
    <w:rsid w:val="00680F98"/>
    <w:rsid w:val="00682643"/>
    <w:rsid w:val="00682EB9"/>
    <w:rsid w:val="0068441A"/>
    <w:rsid w:val="00690B19"/>
    <w:rsid w:val="0069101F"/>
    <w:rsid w:val="00691B40"/>
    <w:rsid w:val="00696DFB"/>
    <w:rsid w:val="006A0A3C"/>
    <w:rsid w:val="006A4FF3"/>
    <w:rsid w:val="006A79F0"/>
    <w:rsid w:val="006B47EE"/>
    <w:rsid w:val="006B499F"/>
    <w:rsid w:val="006B68B4"/>
    <w:rsid w:val="006B7C63"/>
    <w:rsid w:val="006C4EDC"/>
    <w:rsid w:val="006C5BD9"/>
    <w:rsid w:val="006C7D91"/>
    <w:rsid w:val="006D19BE"/>
    <w:rsid w:val="006D4996"/>
    <w:rsid w:val="006D54AB"/>
    <w:rsid w:val="006D672E"/>
    <w:rsid w:val="006D6DA2"/>
    <w:rsid w:val="006D795E"/>
    <w:rsid w:val="006E3006"/>
    <w:rsid w:val="006E5032"/>
    <w:rsid w:val="006E5BDA"/>
    <w:rsid w:val="006E5ECB"/>
    <w:rsid w:val="006F0FC7"/>
    <w:rsid w:val="006F1DC9"/>
    <w:rsid w:val="006F35E1"/>
    <w:rsid w:val="006F39A9"/>
    <w:rsid w:val="006F670F"/>
    <w:rsid w:val="00703272"/>
    <w:rsid w:val="00705CFF"/>
    <w:rsid w:val="0070733C"/>
    <w:rsid w:val="00710C5D"/>
    <w:rsid w:val="00710EB7"/>
    <w:rsid w:val="0071348C"/>
    <w:rsid w:val="00717273"/>
    <w:rsid w:val="00720FD4"/>
    <w:rsid w:val="00722C0C"/>
    <w:rsid w:val="00724AF2"/>
    <w:rsid w:val="007254F4"/>
    <w:rsid w:val="0072688B"/>
    <w:rsid w:val="0073096C"/>
    <w:rsid w:val="00731688"/>
    <w:rsid w:val="00734EAB"/>
    <w:rsid w:val="00742398"/>
    <w:rsid w:val="007507B5"/>
    <w:rsid w:val="0075091D"/>
    <w:rsid w:val="00752054"/>
    <w:rsid w:val="00752C98"/>
    <w:rsid w:val="00753A24"/>
    <w:rsid w:val="00756EC2"/>
    <w:rsid w:val="0075720A"/>
    <w:rsid w:val="00760B96"/>
    <w:rsid w:val="00763C03"/>
    <w:rsid w:val="00770591"/>
    <w:rsid w:val="00772188"/>
    <w:rsid w:val="007721B6"/>
    <w:rsid w:val="00776E62"/>
    <w:rsid w:val="007813D0"/>
    <w:rsid w:val="00782EC0"/>
    <w:rsid w:val="00785993"/>
    <w:rsid w:val="00785D09"/>
    <w:rsid w:val="007866E2"/>
    <w:rsid w:val="00786BA3"/>
    <w:rsid w:val="0079202F"/>
    <w:rsid w:val="00795A09"/>
    <w:rsid w:val="00795AF2"/>
    <w:rsid w:val="0079724E"/>
    <w:rsid w:val="007A1CE5"/>
    <w:rsid w:val="007A20E9"/>
    <w:rsid w:val="007A2AAD"/>
    <w:rsid w:val="007A4432"/>
    <w:rsid w:val="007A784E"/>
    <w:rsid w:val="007B0076"/>
    <w:rsid w:val="007B2789"/>
    <w:rsid w:val="007B499C"/>
    <w:rsid w:val="007B4D4B"/>
    <w:rsid w:val="007D2A02"/>
    <w:rsid w:val="007D5332"/>
    <w:rsid w:val="007E6EA1"/>
    <w:rsid w:val="007F0F63"/>
    <w:rsid w:val="007F2B1E"/>
    <w:rsid w:val="007F62B4"/>
    <w:rsid w:val="007F7BEB"/>
    <w:rsid w:val="00801517"/>
    <w:rsid w:val="00803BDF"/>
    <w:rsid w:val="00805B43"/>
    <w:rsid w:val="00807B58"/>
    <w:rsid w:val="00811596"/>
    <w:rsid w:val="00812D0E"/>
    <w:rsid w:val="00816DE0"/>
    <w:rsid w:val="00817AE8"/>
    <w:rsid w:val="00817DE8"/>
    <w:rsid w:val="0082095A"/>
    <w:rsid w:val="008229F5"/>
    <w:rsid w:val="0082699A"/>
    <w:rsid w:val="0082779B"/>
    <w:rsid w:val="00833BC8"/>
    <w:rsid w:val="00833CEB"/>
    <w:rsid w:val="008372D2"/>
    <w:rsid w:val="008377BC"/>
    <w:rsid w:val="00842DC3"/>
    <w:rsid w:val="00844C17"/>
    <w:rsid w:val="00847726"/>
    <w:rsid w:val="00852511"/>
    <w:rsid w:val="00852A84"/>
    <w:rsid w:val="00853945"/>
    <w:rsid w:val="008614F1"/>
    <w:rsid w:val="00863224"/>
    <w:rsid w:val="00863903"/>
    <w:rsid w:val="008639B3"/>
    <w:rsid w:val="00863C1A"/>
    <w:rsid w:val="008713A3"/>
    <w:rsid w:val="0087142D"/>
    <w:rsid w:val="00871EF2"/>
    <w:rsid w:val="00873956"/>
    <w:rsid w:val="00874FFD"/>
    <w:rsid w:val="00876361"/>
    <w:rsid w:val="00880E72"/>
    <w:rsid w:val="008825EE"/>
    <w:rsid w:val="00884D40"/>
    <w:rsid w:val="0088596E"/>
    <w:rsid w:val="00885DEC"/>
    <w:rsid w:val="0089796A"/>
    <w:rsid w:val="008A094B"/>
    <w:rsid w:val="008A2375"/>
    <w:rsid w:val="008B11D5"/>
    <w:rsid w:val="008B23C2"/>
    <w:rsid w:val="008B287D"/>
    <w:rsid w:val="008B6548"/>
    <w:rsid w:val="008B73C0"/>
    <w:rsid w:val="008C2024"/>
    <w:rsid w:val="008C44B0"/>
    <w:rsid w:val="008C622A"/>
    <w:rsid w:val="008D20AA"/>
    <w:rsid w:val="008D69B2"/>
    <w:rsid w:val="008D76C5"/>
    <w:rsid w:val="008E0470"/>
    <w:rsid w:val="008E0AFA"/>
    <w:rsid w:val="008E11B1"/>
    <w:rsid w:val="008E315D"/>
    <w:rsid w:val="008E6300"/>
    <w:rsid w:val="008E6C05"/>
    <w:rsid w:val="008E75D3"/>
    <w:rsid w:val="008F125E"/>
    <w:rsid w:val="008F4D2F"/>
    <w:rsid w:val="009029E6"/>
    <w:rsid w:val="00906292"/>
    <w:rsid w:val="009076AF"/>
    <w:rsid w:val="00914CE6"/>
    <w:rsid w:val="00917162"/>
    <w:rsid w:val="00921190"/>
    <w:rsid w:val="00923BFB"/>
    <w:rsid w:val="009251CC"/>
    <w:rsid w:val="0092714E"/>
    <w:rsid w:val="00930BFD"/>
    <w:rsid w:val="00931BC3"/>
    <w:rsid w:val="009348DA"/>
    <w:rsid w:val="0093505B"/>
    <w:rsid w:val="00935B42"/>
    <w:rsid w:val="00937A05"/>
    <w:rsid w:val="00941DA7"/>
    <w:rsid w:val="00942002"/>
    <w:rsid w:val="00947885"/>
    <w:rsid w:val="009510BF"/>
    <w:rsid w:val="00951895"/>
    <w:rsid w:val="00951BD6"/>
    <w:rsid w:val="00952168"/>
    <w:rsid w:val="009527FE"/>
    <w:rsid w:val="009654E9"/>
    <w:rsid w:val="009739A0"/>
    <w:rsid w:val="00974DCA"/>
    <w:rsid w:val="00974F84"/>
    <w:rsid w:val="009755CA"/>
    <w:rsid w:val="009767C7"/>
    <w:rsid w:val="00976FA9"/>
    <w:rsid w:val="00981E85"/>
    <w:rsid w:val="009827BF"/>
    <w:rsid w:val="0098579A"/>
    <w:rsid w:val="009872BA"/>
    <w:rsid w:val="00990871"/>
    <w:rsid w:val="00990F18"/>
    <w:rsid w:val="0099195A"/>
    <w:rsid w:val="00992A11"/>
    <w:rsid w:val="00992BF0"/>
    <w:rsid w:val="00994681"/>
    <w:rsid w:val="0099486A"/>
    <w:rsid w:val="009A0E26"/>
    <w:rsid w:val="009A16CF"/>
    <w:rsid w:val="009A16EC"/>
    <w:rsid w:val="009A2783"/>
    <w:rsid w:val="009A426D"/>
    <w:rsid w:val="009A6D21"/>
    <w:rsid w:val="009B29B7"/>
    <w:rsid w:val="009B3B37"/>
    <w:rsid w:val="009B66BB"/>
    <w:rsid w:val="009B7D1F"/>
    <w:rsid w:val="009C088E"/>
    <w:rsid w:val="009C1903"/>
    <w:rsid w:val="009C4D35"/>
    <w:rsid w:val="009D1522"/>
    <w:rsid w:val="009D66B1"/>
    <w:rsid w:val="009D7252"/>
    <w:rsid w:val="009E168F"/>
    <w:rsid w:val="009E271B"/>
    <w:rsid w:val="009E5EB4"/>
    <w:rsid w:val="00A01751"/>
    <w:rsid w:val="00A03259"/>
    <w:rsid w:val="00A044D6"/>
    <w:rsid w:val="00A04ADB"/>
    <w:rsid w:val="00A11E0F"/>
    <w:rsid w:val="00A23264"/>
    <w:rsid w:val="00A242F0"/>
    <w:rsid w:val="00A24C0F"/>
    <w:rsid w:val="00A26CB6"/>
    <w:rsid w:val="00A32BFD"/>
    <w:rsid w:val="00A32F82"/>
    <w:rsid w:val="00A32F8B"/>
    <w:rsid w:val="00A34512"/>
    <w:rsid w:val="00A36C7A"/>
    <w:rsid w:val="00A372B3"/>
    <w:rsid w:val="00A3756F"/>
    <w:rsid w:val="00A42D6F"/>
    <w:rsid w:val="00A45A62"/>
    <w:rsid w:val="00A46D64"/>
    <w:rsid w:val="00A479EE"/>
    <w:rsid w:val="00A535A3"/>
    <w:rsid w:val="00A54AC5"/>
    <w:rsid w:val="00A55DC3"/>
    <w:rsid w:val="00A56CCA"/>
    <w:rsid w:val="00A56D41"/>
    <w:rsid w:val="00A61353"/>
    <w:rsid w:val="00A64D5A"/>
    <w:rsid w:val="00A66DB1"/>
    <w:rsid w:val="00A67A92"/>
    <w:rsid w:val="00A80C74"/>
    <w:rsid w:val="00A8508C"/>
    <w:rsid w:val="00A860FE"/>
    <w:rsid w:val="00A86419"/>
    <w:rsid w:val="00A87870"/>
    <w:rsid w:val="00A91637"/>
    <w:rsid w:val="00A91A70"/>
    <w:rsid w:val="00AA1B85"/>
    <w:rsid w:val="00AA7373"/>
    <w:rsid w:val="00AB1CB6"/>
    <w:rsid w:val="00AB1D9A"/>
    <w:rsid w:val="00AB3DF7"/>
    <w:rsid w:val="00AB63C4"/>
    <w:rsid w:val="00AC6BB1"/>
    <w:rsid w:val="00AD02C2"/>
    <w:rsid w:val="00AD2A4B"/>
    <w:rsid w:val="00AD44FE"/>
    <w:rsid w:val="00AE0262"/>
    <w:rsid w:val="00AE1A17"/>
    <w:rsid w:val="00AE49F1"/>
    <w:rsid w:val="00AE57F2"/>
    <w:rsid w:val="00AE7335"/>
    <w:rsid w:val="00AF21ED"/>
    <w:rsid w:val="00AF2ECB"/>
    <w:rsid w:val="00AF3730"/>
    <w:rsid w:val="00B001A0"/>
    <w:rsid w:val="00B05CCA"/>
    <w:rsid w:val="00B06B6F"/>
    <w:rsid w:val="00B0789F"/>
    <w:rsid w:val="00B12B77"/>
    <w:rsid w:val="00B1337E"/>
    <w:rsid w:val="00B14271"/>
    <w:rsid w:val="00B14C02"/>
    <w:rsid w:val="00B16270"/>
    <w:rsid w:val="00B168DB"/>
    <w:rsid w:val="00B2685D"/>
    <w:rsid w:val="00B27702"/>
    <w:rsid w:val="00B27F48"/>
    <w:rsid w:val="00B30351"/>
    <w:rsid w:val="00B33C2A"/>
    <w:rsid w:val="00B422EC"/>
    <w:rsid w:val="00B50CC4"/>
    <w:rsid w:val="00B51E50"/>
    <w:rsid w:val="00B560F6"/>
    <w:rsid w:val="00B64CE3"/>
    <w:rsid w:val="00B6547F"/>
    <w:rsid w:val="00B65832"/>
    <w:rsid w:val="00B70503"/>
    <w:rsid w:val="00B71239"/>
    <w:rsid w:val="00B71322"/>
    <w:rsid w:val="00B726D4"/>
    <w:rsid w:val="00B72ED4"/>
    <w:rsid w:val="00B74015"/>
    <w:rsid w:val="00B8214F"/>
    <w:rsid w:val="00B86A4F"/>
    <w:rsid w:val="00B921DC"/>
    <w:rsid w:val="00B92E18"/>
    <w:rsid w:val="00B93035"/>
    <w:rsid w:val="00B9337E"/>
    <w:rsid w:val="00B942A8"/>
    <w:rsid w:val="00B9479D"/>
    <w:rsid w:val="00B958E8"/>
    <w:rsid w:val="00B97E4A"/>
    <w:rsid w:val="00BA09B2"/>
    <w:rsid w:val="00BA11D7"/>
    <w:rsid w:val="00BA1A65"/>
    <w:rsid w:val="00BA2F14"/>
    <w:rsid w:val="00BA5B46"/>
    <w:rsid w:val="00BB5D0B"/>
    <w:rsid w:val="00BC0507"/>
    <w:rsid w:val="00BC0995"/>
    <w:rsid w:val="00BC181F"/>
    <w:rsid w:val="00BC725F"/>
    <w:rsid w:val="00BD4C78"/>
    <w:rsid w:val="00BE7006"/>
    <w:rsid w:val="00BE793A"/>
    <w:rsid w:val="00BF2B82"/>
    <w:rsid w:val="00BF432A"/>
    <w:rsid w:val="00BF605A"/>
    <w:rsid w:val="00BF6E82"/>
    <w:rsid w:val="00C044D2"/>
    <w:rsid w:val="00C060C7"/>
    <w:rsid w:val="00C24C17"/>
    <w:rsid w:val="00C32857"/>
    <w:rsid w:val="00C3758F"/>
    <w:rsid w:val="00C40B88"/>
    <w:rsid w:val="00C41865"/>
    <w:rsid w:val="00C42C93"/>
    <w:rsid w:val="00C47D87"/>
    <w:rsid w:val="00C511D6"/>
    <w:rsid w:val="00C51E1B"/>
    <w:rsid w:val="00C5376E"/>
    <w:rsid w:val="00C56EDF"/>
    <w:rsid w:val="00C64A52"/>
    <w:rsid w:val="00C70DC1"/>
    <w:rsid w:val="00C72444"/>
    <w:rsid w:val="00C74FC0"/>
    <w:rsid w:val="00C808A6"/>
    <w:rsid w:val="00C8274E"/>
    <w:rsid w:val="00C84234"/>
    <w:rsid w:val="00C8570A"/>
    <w:rsid w:val="00C922BB"/>
    <w:rsid w:val="00C97091"/>
    <w:rsid w:val="00C97260"/>
    <w:rsid w:val="00CA0208"/>
    <w:rsid w:val="00CA2001"/>
    <w:rsid w:val="00CA53BF"/>
    <w:rsid w:val="00CB1E46"/>
    <w:rsid w:val="00CB5B6C"/>
    <w:rsid w:val="00CC052E"/>
    <w:rsid w:val="00CC5988"/>
    <w:rsid w:val="00CD16BE"/>
    <w:rsid w:val="00CD4616"/>
    <w:rsid w:val="00CD47AC"/>
    <w:rsid w:val="00CD56AF"/>
    <w:rsid w:val="00CD6857"/>
    <w:rsid w:val="00CE2618"/>
    <w:rsid w:val="00CE32B8"/>
    <w:rsid w:val="00CE33D5"/>
    <w:rsid w:val="00CF3A39"/>
    <w:rsid w:val="00CF5D37"/>
    <w:rsid w:val="00CF694A"/>
    <w:rsid w:val="00CF6F33"/>
    <w:rsid w:val="00D00A23"/>
    <w:rsid w:val="00D00CB3"/>
    <w:rsid w:val="00D00ECC"/>
    <w:rsid w:val="00D02248"/>
    <w:rsid w:val="00D063B8"/>
    <w:rsid w:val="00D06825"/>
    <w:rsid w:val="00D06881"/>
    <w:rsid w:val="00D07F0B"/>
    <w:rsid w:val="00D12735"/>
    <w:rsid w:val="00D17E3B"/>
    <w:rsid w:val="00D20D80"/>
    <w:rsid w:val="00D22835"/>
    <w:rsid w:val="00D230CF"/>
    <w:rsid w:val="00D23C09"/>
    <w:rsid w:val="00D23CED"/>
    <w:rsid w:val="00D24A2C"/>
    <w:rsid w:val="00D24BD2"/>
    <w:rsid w:val="00D2573D"/>
    <w:rsid w:val="00D260A2"/>
    <w:rsid w:val="00D30CC6"/>
    <w:rsid w:val="00D3260C"/>
    <w:rsid w:val="00D32C03"/>
    <w:rsid w:val="00D35790"/>
    <w:rsid w:val="00D36ACB"/>
    <w:rsid w:val="00D41808"/>
    <w:rsid w:val="00D45C01"/>
    <w:rsid w:val="00D5653B"/>
    <w:rsid w:val="00D62EF1"/>
    <w:rsid w:val="00D6309D"/>
    <w:rsid w:val="00D644CA"/>
    <w:rsid w:val="00D66FB0"/>
    <w:rsid w:val="00D66FC2"/>
    <w:rsid w:val="00D76C7E"/>
    <w:rsid w:val="00D771DE"/>
    <w:rsid w:val="00D7776D"/>
    <w:rsid w:val="00D855A2"/>
    <w:rsid w:val="00D876EB"/>
    <w:rsid w:val="00D9293F"/>
    <w:rsid w:val="00D93598"/>
    <w:rsid w:val="00D93A52"/>
    <w:rsid w:val="00DA1E18"/>
    <w:rsid w:val="00DA2009"/>
    <w:rsid w:val="00DA233D"/>
    <w:rsid w:val="00DA2C4B"/>
    <w:rsid w:val="00DA2F9A"/>
    <w:rsid w:val="00DA4230"/>
    <w:rsid w:val="00DA529A"/>
    <w:rsid w:val="00DA6C27"/>
    <w:rsid w:val="00DB05B1"/>
    <w:rsid w:val="00DB29CB"/>
    <w:rsid w:val="00DB5A79"/>
    <w:rsid w:val="00DB5B08"/>
    <w:rsid w:val="00DC17F6"/>
    <w:rsid w:val="00DC2465"/>
    <w:rsid w:val="00DC347B"/>
    <w:rsid w:val="00DC4BEC"/>
    <w:rsid w:val="00DD512E"/>
    <w:rsid w:val="00DD6056"/>
    <w:rsid w:val="00DD74ED"/>
    <w:rsid w:val="00DD790E"/>
    <w:rsid w:val="00DD7DB1"/>
    <w:rsid w:val="00DE1177"/>
    <w:rsid w:val="00DE2CEA"/>
    <w:rsid w:val="00DE3030"/>
    <w:rsid w:val="00DE6A3C"/>
    <w:rsid w:val="00DE74F4"/>
    <w:rsid w:val="00DE7F97"/>
    <w:rsid w:val="00DF1010"/>
    <w:rsid w:val="00DF1CFE"/>
    <w:rsid w:val="00DF2D4F"/>
    <w:rsid w:val="00DF497F"/>
    <w:rsid w:val="00DF5AEA"/>
    <w:rsid w:val="00DF63F6"/>
    <w:rsid w:val="00E01FE6"/>
    <w:rsid w:val="00E13747"/>
    <w:rsid w:val="00E16EBB"/>
    <w:rsid w:val="00E25AEA"/>
    <w:rsid w:val="00E25AEC"/>
    <w:rsid w:val="00E30DEF"/>
    <w:rsid w:val="00E30ED2"/>
    <w:rsid w:val="00E31276"/>
    <w:rsid w:val="00E3237A"/>
    <w:rsid w:val="00E35D70"/>
    <w:rsid w:val="00E37F70"/>
    <w:rsid w:val="00E446C1"/>
    <w:rsid w:val="00E56C90"/>
    <w:rsid w:val="00E57F93"/>
    <w:rsid w:val="00E717E5"/>
    <w:rsid w:val="00E758B9"/>
    <w:rsid w:val="00E81EF6"/>
    <w:rsid w:val="00E8294B"/>
    <w:rsid w:val="00E85569"/>
    <w:rsid w:val="00E856AF"/>
    <w:rsid w:val="00E8685A"/>
    <w:rsid w:val="00E86B82"/>
    <w:rsid w:val="00E86B83"/>
    <w:rsid w:val="00E87C64"/>
    <w:rsid w:val="00E93A01"/>
    <w:rsid w:val="00E93FF8"/>
    <w:rsid w:val="00E944C2"/>
    <w:rsid w:val="00E962F0"/>
    <w:rsid w:val="00E96EAF"/>
    <w:rsid w:val="00EA167D"/>
    <w:rsid w:val="00EA1752"/>
    <w:rsid w:val="00EA5268"/>
    <w:rsid w:val="00EA5A89"/>
    <w:rsid w:val="00EA5BDB"/>
    <w:rsid w:val="00EA6D59"/>
    <w:rsid w:val="00EB46D9"/>
    <w:rsid w:val="00EB53AD"/>
    <w:rsid w:val="00EB76CD"/>
    <w:rsid w:val="00EC1120"/>
    <w:rsid w:val="00EC142D"/>
    <w:rsid w:val="00EC1967"/>
    <w:rsid w:val="00EC1E16"/>
    <w:rsid w:val="00EC3C99"/>
    <w:rsid w:val="00EC4323"/>
    <w:rsid w:val="00EC66B8"/>
    <w:rsid w:val="00ED0024"/>
    <w:rsid w:val="00ED0F85"/>
    <w:rsid w:val="00ED2B5C"/>
    <w:rsid w:val="00ED3269"/>
    <w:rsid w:val="00ED5A8F"/>
    <w:rsid w:val="00EE1A8C"/>
    <w:rsid w:val="00EE423D"/>
    <w:rsid w:val="00EE4280"/>
    <w:rsid w:val="00EE4643"/>
    <w:rsid w:val="00EF1330"/>
    <w:rsid w:val="00EF15FF"/>
    <w:rsid w:val="00EF1D4D"/>
    <w:rsid w:val="00EF4A30"/>
    <w:rsid w:val="00EF7111"/>
    <w:rsid w:val="00EF7D1A"/>
    <w:rsid w:val="00F04442"/>
    <w:rsid w:val="00F0448F"/>
    <w:rsid w:val="00F0716C"/>
    <w:rsid w:val="00F10F70"/>
    <w:rsid w:val="00F14B9E"/>
    <w:rsid w:val="00F217F3"/>
    <w:rsid w:val="00F23C70"/>
    <w:rsid w:val="00F270E9"/>
    <w:rsid w:val="00F275C0"/>
    <w:rsid w:val="00F346B6"/>
    <w:rsid w:val="00F3585C"/>
    <w:rsid w:val="00F36145"/>
    <w:rsid w:val="00F36B71"/>
    <w:rsid w:val="00F37BDD"/>
    <w:rsid w:val="00F414D4"/>
    <w:rsid w:val="00F41503"/>
    <w:rsid w:val="00F466C8"/>
    <w:rsid w:val="00F4683B"/>
    <w:rsid w:val="00F469A9"/>
    <w:rsid w:val="00F473A0"/>
    <w:rsid w:val="00F50B46"/>
    <w:rsid w:val="00F50D1F"/>
    <w:rsid w:val="00F6203E"/>
    <w:rsid w:val="00F635FC"/>
    <w:rsid w:val="00F63D03"/>
    <w:rsid w:val="00F65E2F"/>
    <w:rsid w:val="00F6653C"/>
    <w:rsid w:val="00F66A39"/>
    <w:rsid w:val="00F67DF1"/>
    <w:rsid w:val="00F72CC0"/>
    <w:rsid w:val="00F75223"/>
    <w:rsid w:val="00F811A2"/>
    <w:rsid w:val="00F82492"/>
    <w:rsid w:val="00F8309B"/>
    <w:rsid w:val="00F833C9"/>
    <w:rsid w:val="00F90064"/>
    <w:rsid w:val="00F910E7"/>
    <w:rsid w:val="00F9652E"/>
    <w:rsid w:val="00F96AFD"/>
    <w:rsid w:val="00F97561"/>
    <w:rsid w:val="00FA018D"/>
    <w:rsid w:val="00FA1398"/>
    <w:rsid w:val="00FA2E19"/>
    <w:rsid w:val="00FA697F"/>
    <w:rsid w:val="00FB3595"/>
    <w:rsid w:val="00FB5521"/>
    <w:rsid w:val="00FB610D"/>
    <w:rsid w:val="00FC4477"/>
    <w:rsid w:val="00FC46FB"/>
    <w:rsid w:val="00FC7680"/>
    <w:rsid w:val="00FD0A38"/>
    <w:rsid w:val="00FD2BD3"/>
    <w:rsid w:val="00FD3A7F"/>
    <w:rsid w:val="00FD3F0C"/>
    <w:rsid w:val="00FD4CCA"/>
    <w:rsid w:val="00FD50B1"/>
    <w:rsid w:val="00FD6212"/>
    <w:rsid w:val="00FD7D27"/>
    <w:rsid w:val="00FE126F"/>
    <w:rsid w:val="00FE2A9E"/>
    <w:rsid w:val="00FE2E5D"/>
    <w:rsid w:val="00FE46DA"/>
    <w:rsid w:val="00FF0421"/>
    <w:rsid w:val="00FF083C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styleId="Revzia">
    <w:name w:val="Revision"/>
    <w:hidden/>
    <w:uiPriority w:val="62"/>
    <w:unhideWhenUsed/>
    <w:rsid w:val="00F217F3"/>
    <w:rPr>
      <w:sz w:val="22"/>
    </w:rPr>
  </w:style>
  <w:style w:type="character" w:styleId="Odkaznakomentr">
    <w:name w:val="annotation reference"/>
    <w:basedOn w:val="Predvolenpsmoodseku"/>
    <w:rsid w:val="00AF3730"/>
    <w:rPr>
      <w:sz w:val="16"/>
      <w:szCs w:val="16"/>
    </w:rPr>
  </w:style>
  <w:style w:type="character" w:styleId="Vrazn">
    <w:name w:val="Strong"/>
    <w:basedOn w:val="Predvolenpsmoodseku"/>
    <w:uiPriority w:val="22"/>
    <w:qFormat/>
    <w:rsid w:val="007F7BEB"/>
    <w:rPr>
      <w:b/>
      <w:bCs/>
    </w:rPr>
  </w:style>
  <w:style w:type="paragraph" w:customStyle="1" w:styleId="pf0">
    <w:name w:val="pf0"/>
    <w:basedOn w:val="Normlny"/>
    <w:rsid w:val="002B3751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sk-SK" w:eastAsia="sk-SK"/>
    </w:rPr>
  </w:style>
  <w:style w:type="character" w:customStyle="1" w:styleId="cf01">
    <w:name w:val="cf01"/>
    <w:basedOn w:val="Predvolenpsmoodseku"/>
    <w:rsid w:val="002B375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oliackova@seesame.com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7" ma:contentTypeDescription="Umožňuje vytvoriť nový dokument." ma:contentTypeScope="" ma:versionID="7f28ca4896c7a8f5a01972813969b400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a66b95a44a74f3d98b955414a80acf41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328EF3-5EA4-4261-A478-5AF0D53236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91</TotalTime>
  <Pages>5</Pages>
  <Words>873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6612</CharactersWithSpaces>
  <SharedDoc>false</SharedDoc>
  <HLinks>
    <vt:vector size="24" baseType="variant">
      <vt:variant>
        <vt:i4>7864400</vt:i4>
      </vt:variant>
      <vt:variant>
        <vt:i4>9</vt:i4>
      </vt:variant>
      <vt:variant>
        <vt:i4>0</vt:i4>
      </vt:variant>
      <vt:variant>
        <vt:i4>5</vt:i4>
      </vt:variant>
      <vt:variant>
        <vt:lpwstr>mailto:poliackova@seesame.com</vt:lpwstr>
      </vt:variant>
      <vt:variant>
        <vt:lpwstr/>
      </vt:variant>
      <vt:variant>
        <vt:i4>852033</vt:i4>
      </vt:variant>
      <vt:variant>
        <vt:i4>6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6291503</vt:i4>
      </vt:variant>
      <vt:variant>
        <vt:i4>0</vt:i4>
      </vt:variant>
      <vt:variant>
        <vt:i4>0</vt:i4>
      </vt:variant>
      <vt:variant>
        <vt:i4>5</vt:i4>
      </vt:variant>
      <vt:variant>
        <vt:lpwstr>https://www.seniorfriendly.sk/</vt:lpwstr>
      </vt:variant>
      <vt:variant>
        <vt:lpwstr>page-top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Alexandra Blažeková (seesame.com)</cp:lastModifiedBy>
  <cp:revision>55</cp:revision>
  <cp:lastPrinted>2016-11-16T01:11:00Z</cp:lastPrinted>
  <dcterms:created xsi:type="dcterms:W3CDTF">2023-10-18T10:50:00Z</dcterms:created>
  <dcterms:modified xsi:type="dcterms:W3CDTF">2023-10-20T08:44:00Z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