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C180A46" w:rsidR="00B422EC" w:rsidRDefault="00EE24F8" w:rsidP="00643D8A">
      <w:pPr>
        <w:pStyle w:val="MonthDayYear"/>
        <w:rPr>
          <w:lang w:val="pl-PL"/>
        </w:rPr>
      </w:pPr>
      <w:r>
        <w:rPr>
          <w:lang w:val="pl-PL"/>
        </w:rPr>
        <w:t>6</w:t>
      </w:r>
      <w:r w:rsidR="00BE53B7">
        <w:rPr>
          <w:lang w:val="pl-PL"/>
        </w:rPr>
        <w:t xml:space="preserve"> lip</w:t>
      </w:r>
      <w:r>
        <w:rPr>
          <w:lang w:val="pl-PL"/>
        </w:rPr>
        <w:t>ca</w:t>
      </w:r>
      <w:r w:rsidR="00A26125">
        <w:rPr>
          <w:lang w:val="pl-PL"/>
        </w:rPr>
        <w:t xml:space="preserve"> </w:t>
      </w:r>
      <w:r w:rsidR="00BF6E82" w:rsidRPr="00CD4623">
        <w:rPr>
          <w:lang w:val="pl-PL"/>
        </w:rPr>
        <w:t>20</w:t>
      </w:r>
      <w:r w:rsidR="00F635FC" w:rsidRPr="00CD4623">
        <w:rPr>
          <w:lang w:val="pl-PL"/>
        </w:rPr>
        <w:t>2</w:t>
      </w:r>
      <w:r w:rsidR="0006344D" w:rsidRPr="00CD4623">
        <w:rPr>
          <w:lang w:val="pl-PL"/>
        </w:rPr>
        <w:t>3</w:t>
      </w:r>
      <w:r w:rsidR="00A26125">
        <w:rPr>
          <w:lang w:val="pl-PL"/>
        </w:rPr>
        <w:t xml:space="preserve"> r.</w:t>
      </w:r>
    </w:p>
    <w:p w14:paraId="54245DA0" w14:textId="77777777" w:rsidR="00A26125" w:rsidRPr="00CD4623" w:rsidRDefault="00A26125" w:rsidP="00643D8A">
      <w:pPr>
        <w:pStyle w:val="MonthDayYear"/>
        <w:rPr>
          <w:lang w:val="pl-PL"/>
        </w:rPr>
      </w:pPr>
    </w:p>
    <w:p w14:paraId="3AAF452C" w14:textId="77777777" w:rsidR="003E378E" w:rsidRDefault="003E378E" w:rsidP="00CD4623">
      <w:pPr>
        <w:jc w:val="left"/>
        <w:rPr>
          <w:rFonts w:cs="Segoe UI"/>
          <w:szCs w:val="22"/>
          <w:lang w:val="pl-PL"/>
        </w:rPr>
      </w:pPr>
    </w:p>
    <w:p w14:paraId="61715189" w14:textId="77777777" w:rsidR="003E378E" w:rsidRDefault="003E378E" w:rsidP="00CD4623">
      <w:pPr>
        <w:jc w:val="left"/>
        <w:rPr>
          <w:rFonts w:cs="Segoe UI"/>
          <w:szCs w:val="22"/>
          <w:lang w:val="pl-PL"/>
        </w:rPr>
      </w:pPr>
    </w:p>
    <w:p w14:paraId="2BC74134" w14:textId="505B0C18" w:rsidR="00C90A6E" w:rsidRPr="000D1616" w:rsidRDefault="000D1616" w:rsidP="00C90A6E">
      <w:pPr>
        <w:jc w:val="left"/>
        <w:rPr>
          <w:szCs w:val="22"/>
          <w:lang w:val="pl-PL"/>
        </w:rPr>
      </w:pPr>
      <w:r w:rsidRPr="000D1616">
        <w:rPr>
          <w:rFonts w:cs="Segoe UI"/>
          <w:szCs w:val="22"/>
          <w:lang w:val="pl-PL"/>
        </w:rPr>
        <w:t xml:space="preserve">Henkel </w:t>
      </w:r>
      <w:r w:rsidR="00BE53B7">
        <w:rPr>
          <w:rFonts w:cs="Segoe UI"/>
          <w:szCs w:val="22"/>
          <w:lang w:val="pl-PL"/>
        </w:rPr>
        <w:t xml:space="preserve">angażuje polskie szkoły w działania </w:t>
      </w:r>
      <w:proofErr w:type="spellStart"/>
      <w:r w:rsidR="00BE53B7">
        <w:rPr>
          <w:rFonts w:cs="Segoe UI"/>
          <w:szCs w:val="22"/>
          <w:lang w:val="pl-PL"/>
        </w:rPr>
        <w:t>prośrodowiskowe</w:t>
      </w:r>
      <w:proofErr w:type="spellEnd"/>
      <w:r w:rsidR="00BE53B7">
        <w:rPr>
          <w:rFonts w:cs="Segoe UI"/>
          <w:szCs w:val="22"/>
          <w:lang w:val="pl-PL"/>
        </w:rPr>
        <w:t xml:space="preserve"> </w:t>
      </w:r>
    </w:p>
    <w:p w14:paraId="21C4BDA2" w14:textId="77777777" w:rsidR="00C90A6E" w:rsidRDefault="00C90A6E" w:rsidP="00C90A6E">
      <w:pPr>
        <w:rPr>
          <w:rStyle w:val="Headline"/>
          <w:sz w:val="18"/>
          <w:szCs w:val="18"/>
          <w:lang w:val="pl-PL"/>
        </w:rPr>
      </w:pPr>
    </w:p>
    <w:p w14:paraId="161D2F26" w14:textId="35032CA4" w:rsidR="00C90A6E" w:rsidRPr="00784F9A" w:rsidRDefault="00554485" w:rsidP="00C90A6E">
      <w:pPr>
        <w:rPr>
          <w:rStyle w:val="Headline"/>
          <w:szCs w:val="32"/>
          <w:lang w:val="pl-PL"/>
        </w:rPr>
      </w:pPr>
      <w:r>
        <w:rPr>
          <w:rStyle w:val="Headline"/>
          <w:szCs w:val="32"/>
          <w:lang w:val="pl-PL"/>
        </w:rPr>
        <w:t xml:space="preserve">Znamy laureatów konkursu </w:t>
      </w:r>
      <w:r w:rsidR="00C90A6E" w:rsidRPr="00784F9A">
        <w:rPr>
          <w:rStyle w:val="Headline"/>
          <w:szCs w:val="32"/>
          <w:lang w:val="pl-PL"/>
        </w:rPr>
        <w:t>III edycj</w:t>
      </w:r>
      <w:r>
        <w:rPr>
          <w:rStyle w:val="Headline"/>
          <w:szCs w:val="32"/>
          <w:lang w:val="pl-PL"/>
        </w:rPr>
        <w:t>i</w:t>
      </w:r>
      <w:r w:rsidR="00C90A6E" w:rsidRPr="00784F9A">
        <w:rPr>
          <w:rStyle w:val="Headline"/>
          <w:szCs w:val="32"/>
          <w:lang w:val="pl-PL"/>
        </w:rPr>
        <w:t xml:space="preserve"> „Lekcj</w:t>
      </w:r>
      <w:r>
        <w:rPr>
          <w:rStyle w:val="Headline"/>
          <w:szCs w:val="32"/>
          <w:lang w:val="pl-PL"/>
        </w:rPr>
        <w:t>i</w:t>
      </w:r>
      <w:r w:rsidR="00C90A6E" w:rsidRPr="00784F9A">
        <w:rPr>
          <w:rStyle w:val="Headline"/>
          <w:szCs w:val="32"/>
          <w:lang w:val="pl-PL"/>
        </w:rPr>
        <w:t xml:space="preserve"> </w:t>
      </w:r>
      <w:proofErr w:type="spellStart"/>
      <w:r w:rsidR="00C90A6E" w:rsidRPr="00784F9A">
        <w:rPr>
          <w:rStyle w:val="Headline"/>
          <w:szCs w:val="32"/>
          <w:lang w:val="pl-PL"/>
        </w:rPr>
        <w:t>Nieśmiecenia</w:t>
      </w:r>
      <w:proofErr w:type="spellEnd"/>
      <w:r w:rsidR="00C90A6E" w:rsidRPr="00784F9A">
        <w:rPr>
          <w:rStyle w:val="Headline"/>
          <w:szCs w:val="32"/>
          <w:lang w:val="pl-PL"/>
        </w:rPr>
        <w:t>”</w:t>
      </w:r>
    </w:p>
    <w:p w14:paraId="78A694AD" w14:textId="77777777" w:rsidR="00C90A6E" w:rsidRPr="00784F9A" w:rsidRDefault="00C90A6E" w:rsidP="00C90A6E">
      <w:pPr>
        <w:rPr>
          <w:sz w:val="24"/>
          <w:lang w:val="pl-PL"/>
        </w:rPr>
      </w:pPr>
    </w:p>
    <w:p w14:paraId="0FFDB64B" w14:textId="6C2D7605" w:rsidR="007917AB" w:rsidRPr="00784F9A" w:rsidRDefault="00C90A6E" w:rsidP="00BE53B7">
      <w:pPr>
        <w:suppressAutoHyphens/>
        <w:rPr>
          <w:rFonts w:asciiTheme="minorHAnsi" w:hAnsiTheme="minorHAnsi" w:cstheme="minorHAnsi"/>
          <w:b/>
          <w:bCs/>
          <w:sz w:val="24"/>
          <w:lang w:val="pl-PL"/>
        </w:rPr>
      </w:pPr>
      <w:r w:rsidRPr="00784F9A">
        <w:rPr>
          <w:rFonts w:asciiTheme="minorHAnsi" w:hAnsiTheme="minorHAnsi" w:cstheme="minorHAnsi"/>
          <w:b/>
          <w:bCs/>
          <w:sz w:val="24"/>
          <w:lang w:val="pl-PL"/>
        </w:rPr>
        <w:t xml:space="preserve">Fundacja Nasza Ziemia i Henkel Polska podsumowały </w:t>
      </w:r>
      <w:r w:rsidR="0015117C" w:rsidRPr="00784F9A">
        <w:rPr>
          <w:rFonts w:asciiTheme="minorHAnsi" w:hAnsiTheme="minorHAnsi" w:cstheme="minorHAnsi"/>
          <w:b/>
          <w:bCs/>
          <w:sz w:val="24"/>
          <w:lang w:val="pl-PL"/>
        </w:rPr>
        <w:t>trzecią</w:t>
      </w:r>
      <w:r w:rsidRPr="00784F9A">
        <w:rPr>
          <w:rFonts w:asciiTheme="minorHAnsi" w:hAnsiTheme="minorHAnsi" w:cstheme="minorHAnsi"/>
          <w:b/>
          <w:bCs/>
          <w:sz w:val="24"/>
          <w:lang w:val="pl-PL"/>
        </w:rPr>
        <w:t xml:space="preserve"> edycję kampanii edukacji ekologicznej, skierowan</w:t>
      </w:r>
      <w:r w:rsidR="007917AB" w:rsidRPr="00784F9A">
        <w:rPr>
          <w:rFonts w:asciiTheme="minorHAnsi" w:hAnsiTheme="minorHAnsi" w:cstheme="minorHAnsi"/>
          <w:b/>
          <w:bCs/>
          <w:sz w:val="24"/>
          <w:lang w:val="pl-PL"/>
        </w:rPr>
        <w:t>ą do</w:t>
      </w:r>
      <w:r w:rsidRPr="00784F9A">
        <w:rPr>
          <w:rFonts w:asciiTheme="minorHAnsi" w:hAnsiTheme="minorHAnsi" w:cstheme="minorHAnsi"/>
          <w:b/>
          <w:bCs/>
          <w:sz w:val="24"/>
          <w:lang w:val="pl-PL"/>
        </w:rPr>
        <w:t xml:space="preserve"> szkół podstawowych. W trwającym od kwietnia br. projekcie </w:t>
      </w:r>
      <w:r w:rsidR="00BA7941" w:rsidRPr="00784F9A">
        <w:rPr>
          <w:rFonts w:asciiTheme="minorHAnsi" w:hAnsiTheme="minorHAnsi" w:cstheme="minorHAnsi"/>
          <w:b/>
          <w:bCs/>
          <w:sz w:val="24"/>
          <w:lang w:val="pl-PL"/>
        </w:rPr>
        <w:t xml:space="preserve">promującym </w:t>
      </w:r>
      <w:r w:rsidR="00D24563">
        <w:rPr>
          <w:rFonts w:asciiTheme="minorHAnsi" w:hAnsiTheme="minorHAnsi" w:cstheme="minorHAnsi"/>
          <w:b/>
          <w:bCs/>
          <w:sz w:val="24"/>
          <w:lang w:val="pl-PL"/>
        </w:rPr>
        <w:t>poprawną</w:t>
      </w:r>
      <w:r w:rsidR="00D24563" w:rsidRPr="00784F9A">
        <w:rPr>
          <w:rFonts w:asciiTheme="minorHAnsi" w:hAnsiTheme="minorHAnsi" w:cstheme="minorHAnsi"/>
          <w:b/>
          <w:bCs/>
          <w:sz w:val="24"/>
          <w:lang w:val="pl-PL"/>
        </w:rPr>
        <w:t xml:space="preserve"> </w:t>
      </w:r>
      <w:r w:rsidRPr="00784F9A">
        <w:rPr>
          <w:rFonts w:asciiTheme="minorHAnsi" w:hAnsiTheme="minorHAnsi" w:cstheme="minorHAnsi"/>
          <w:b/>
          <w:bCs/>
          <w:sz w:val="24"/>
          <w:lang w:val="pl-PL"/>
        </w:rPr>
        <w:t>segregacj</w:t>
      </w:r>
      <w:r w:rsidR="00245AD4">
        <w:rPr>
          <w:rFonts w:asciiTheme="minorHAnsi" w:hAnsiTheme="minorHAnsi" w:cstheme="minorHAnsi"/>
          <w:b/>
          <w:bCs/>
          <w:sz w:val="24"/>
          <w:lang w:val="pl-PL"/>
        </w:rPr>
        <w:t>ę</w:t>
      </w:r>
      <w:r w:rsidRPr="00784F9A">
        <w:rPr>
          <w:rFonts w:asciiTheme="minorHAnsi" w:hAnsiTheme="minorHAnsi" w:cstheme="minorHAnsi"/>
          <w:b/>
          <w:bCs/>
          <w:sz w:val="24"/>
          <w:lang w:val="pl-PL"/>
        </w:rPr>
        <w:t xml:space="preserve"> odpadów zarejestrowało się około </w:t>
      </w:r>
      <w:r w:rsidR="0015117C" w:rsidRPr="00784F9A">
        <w:rPr>
          <w:rFonts w:asciiTheme="minorHAnsi" w:hAnsiTheme="minorHAnsi" w:cstheme="minorHAnsi"/>
          <w:b/>
          <w:bCs/>
          <w:sz w:val="24"/>
          <w:lang w:val="pl-PL"/>
        </w:rPr>
        <w:t xml:space="preserve">157 </w:t>
      </w:r>
      <w:r w:rsidRPr="00784F9A">
        <w:rPr>
          <w:rFonts w:asciiTheme="minorHAnsi" w:hAnsiTheme="minorHAnsi" w:cstheme="minorHAnsi"/>
          <w:b/>
          <w:bCs/>
          <w:sz w:val="24"/>
          <w:lang w:val="pl-PL"/>
        </w:rPr>
        <w:t xml:space="preserve">placówek z całej Polski. </w:t>
      </w:r>
      <w:r w:rsidRPr="00B56F35">
        <w:rPr>
          <w:rFonts w:asciiTheme="minorHAnsi" w:hAnsiTheme="minorHAnsi" w:cstheme="minorHAnsi"/>
          <w:b/>
          <w:bCs/>
          <w:sz w:val="24"/>
          <w:lang w:val="pl-PL"/>
        </w:rPr>
        <w:t xml:space="preserve">Z nadesłanych </w:t>
      </w:r>
      <w:r w:rsidR="00F643EF">
        <w:rPr>
          <w:rFonts w:asciiTheme="minorHAnsi" w:hAnsiTheme="minorHAnsi" w:cstheme="minorHAnsi"/>
          <w:b/>
          <w:bCs/>
          <w:sz w:val="24"/>
          <w:lang w:val="pl-PL"/>
        </w:rPr>
        <w:t>zgłoszeń</w:t>
      </w:r>
      <w:r w:rsidRPr="00B56F35">
        <w:rPr>
          <w:rFonts w:asciiTheme="minorHAnsi" w:hAnsiTheme="minorHAnsi" w:cstheme="minorHAnsi"/>
          <w:b/>
          <w:bCs/>
          <w:sz w:val="24"/>
          <w:lang w:val="pl-PL"/>
        </w:rPr>
        <w:t xml:space="preserve"> jury wybrało 20 laureatów, do których trafią edukacyjne </w:t>
      </w:r>
      <w:r w:rsidR="0082224F">
        <w:rPr>
          <w:rFonts w:asciiTheme="minorHAnsi" w:hAnsiTheme="minorHAnsi" w:cstheme="minorHAnsi"/>
          <w:b/>
          <w:bCs/>
          <w:sz w:val="24"/>
          <w:lang w:val="pl-PL"/>
        </w:rPr>
        <w:t>stacje</w:t>
      </w:r>
      <w:r w:rsidR="0082224F" w:rsidRPr="00B56F35">
        <w:rPr>
          <w:rFonts w:asciiTheme="minorHAnsi" w:hAnsiTheme="minorHAnsi" w:cstheme="minorHAnsi"/>
          <w:b/>
          <w:bCs/>
          <w:sz w:val="24"/>
          <w:lang w:val="pl-PL"/>
        </w:rPr>
        <w:t xml:space="preserve"> </w:t>
      </w:r>
      <w:r w:rsidRPr="00B56F35">
        <w:rPr>
          <w:rFonts w:asciiTheme="minorHAnsi" w:hAnsiTheme="minorHAnsi" w:cstheme="minorHAnsi"/>
          <w:b/>
          <w:bCs/>
          <w:sz w:val="24"/>
          <w:lang w:val="pl-PL"/>
        </w:rPr>
        <w:t>do praktycznej segregacji odpadów.</w:t>
      </w:r>
      <w:r w:rsidR="00BA7941" w:rsidRPr="00784F9A">
        <w:rPr>
          <w:rFonts w:asciiTheme="minorHAnsi" w:hAnsiTheme="minorHAnsi" w:cstheme="minorHAnsi"/>
          <w:b/>
          <w:bCs/>
          <w:sz w:val="24"/>
          <w:lang w:val="pl-PL"/>
        </w:rPr>
        <w:t xml:space="preserve"> </w:t>
      </w:r>
      <w:r w:rsidR="00113FBF">
        <w:rPr>
          <w:rFonts w:asciiTheme="minorHAnsi" w:hAnsiTheme="minorHAnsi" w:cstheme="minorHAnsi"/>
          <w:b/>
          <w:bCs/>
          <w:sz w:val="24"/>
          <w:lang w:val="pl-PL"/>
        </w:rPr>
        <w:t>Po raz pierwszy przyznano t</w:t>
      </w:r>
      <w:r w:rsidR="0015117C" w:rsidRPr="00784F9A">
        <w:rPr>
          <w:rFonts w:asciiTheme="minorHAnsi" w:hAnsiTheme="minorHAnsi" w:cstheme="minorHAnsi"/>
          <w:b/>
          <w:bCs/>
          <w:sz w:val="24"/>
          <w:lang w:val="pl-PL"/>
        </w:rPr>
        <w:t xml:space="preserve">ytuł „Ambasadora </w:t>
      </w:r>
      <w:proofErr w:type="spellStart"/>
      <w:r w:rsidR="0015117C" w:rsidRPr="00784F9A">
        <w:rPr>
          <w:rFonts w:asciiTheme="minorHAnsi" w:hAnsiTheme="minorHAnsi" w:cstheme="minorHAnsi"/>
          <w:b/>
          <w:bCs/>
          <w:sz w:val="24"/>
          <w:lang w:val="pl-PL"/>
        </w:rPr>
        <w:t>Nieśmiecenia</w:t>
      </w:r>
      <w:proofErr w:type="spellEnd"/>
      <w:r w:rsidR="00100A2D" w:rsidRPr="00784F9A">
        <w:rPr>
          <w:rFonts w:asciiTheme="minorHAnsi" w:hAnsiTheme="minorHAnsi" w:cstheme="minorHAnsi"/>
          <w:b/>
          <w:bCs/>
          <w:sz w:val="24"/>
          <w:lang w:val="pl-PL"/>
        </w:rPr>
        <w:t>”</w:t>
      </w:r>
      <w:r w:rsidR="00DF55C5">
        <w:rPr>
          <w:rFonts w:asciiTheme="minorHAnsi" w:hAnsiTheme="minorHAnsi" w:cstheme="minorHAnsi"/>
          <w:b/>
          <w:bCs/>
          <w:sz w:val="24"/>
          <w:lang w:val="pl-PL"/>
        </w:rPr>
        <w:t xml:space="preserve">- </w:t>
      </w:r>
      <w:r w:rsidR="00B56F35">
        <w:rPr>
          <w:rFonts w:asciiTheme="minorHAnsi" w:hAnsiTheme="minorHAnsi" w:cstheme="minorHAnsi"/>
          <w:b/>
          <w:bCs/>
          <w:sz w:val="24"/>
          <w:lang w:val="pl-PL"/>
        </w:rPr>
        <w:t xml:space="preserve"> otrzymała</w:t>
      </w:r>
      <w:r w:rsidR="00B56F35" w:rsidRPr="00B56F35">
        <w:rPr>
          <w:rFonts w:asciiTheme="minorHAnsi" w:hAnsiTheme="minorHAnsi" w:cstheme="minorHAnsi"/>
          <w:b/>
          <w:bCs/>
          <w:sz w:val="24"/>
          <w:lang w:val="pl-PL"/>
        </w:rPr>
        <w:t xml:space="preserve"> </w:t>
      </w:r>
      <w:r w:rsidR="00E56540">
        <w:rPr>
          <w:rFonts w:asciiTheme="minorHAnsi" w:hAnsiTheme="minorHAnsi" w:cstheme="minorHAnsi"/>
          <w:b/>
          <w:bCs/>
          <w:sz w:val="24"/>
          <w:lang w:val="pl-PL"/>
        </w:rPr>
        <w:t xml:space="preserve">go </w:t>
      </w:r>
      <w:r w:rsidR="00B56F35" w:rsidRPr="00B56F35">
        <w:rPr>
          <w:rFonts w:asciiTheme="minorHAnsi" w:hAnsiTheme="minorHAnsi" w:cstheme="minorHAnsi"/>
          <w:b/>
          <w:bCs/>
          <w:sz w:val="24"/>
          <w:lang w:val="pl-PL"/>
        </w:rPr>
        <w:t xml:space="preserve">Szkoła Podstawowa im. </w:t>
      </w:r>
      <w:r w:rsidR="00B56F35" w:rsidRPr="00784F9A">
        <w:rPr>
          <w:rFonts w:asciiTheme="minorHAnsi" w:hAnsiTheme="minorHAnsi" w:cstheme="minorHAnsi"/>
          <w:b/>
          <w:bCs/>
          <w:sz w:val="24"/>
          <w:lang w:val="pl-PL"/>
        </w:rPr>
        <w:t>Stanisława Konarskiego w Raciążu</w:t>
      </w:r>
      <w:r w:rsidR="00B56F35">
        <w:rPr>
          <w:rFonts w:asciiTheme="minorHAnsi" w:hAnsiTheme="minorHAnsi" w:cstheme="minorHAnsi"/>
          <w:b/>
          <w:bCs/>
          <w:sz w:val="24"/>
          <w:lang w:val="pl-PL"/>
        </w:rPr>
        <w:t>.</w:t>
      </w:r>
    </w:p>
    <w:p w14:paraId="05AEB7C9" w14:textId="77777777" w:rsidR="00687BF3" w:rsidRPr="00784F9A" w:rsidRDefault="00687BF3" w:rsidP="0015117C">
      <w:pPr>
        <w:rPr>
          <w:rFonts w:asciiTheme="minorHAnsi" w:hAnsiTheme="minorHAnsi" w:cstheme="minorHAnsi"/>
          <w:b/>
          <w:bCs/>
          <w:sz w:val="24"/>
          <w:lang w:val="pl-PL"/>
        </w:rPr>
      </w:pPr>
    </w:p>
    <w:p w14:paraId="4D60E788" w14:textId="115F2DCA" w:rsidR="00B56F35" w:rsidRDefault="00985B02" w:rsidP="00BE53B7">
      <w:pPr>
        <w:rPr>
          <w:rFonts w:asciiTheme="minorHAnsi" w:hAnsiTheme="minorHAnsi" w:cstheme="minorHAnsi"/>
          <w:color w:val="000000" w:themeColor="text1"/>
          <w:sz w:val="24"/>
          <w:lang w:val="pl-PL" w:bidi="ar-LY"/>
        </w:rPr>
      </w:pPr>
      <w:r w:rsidRPr="00784F9A">
        <w:rPr>
          <w:rFonts w:asciiTheme="minorHAnsi" w:hAnsiTheme="minorHAnsi" w:cstheme="minorHAnsi"/>
          <w:color w:val="000000" w:themeColor="text1"/>
          <w:sz w:val="24"/>
          <w:lang w:val="pl-PL"/>
        </w:rPr>
        <w:t xml:space="preserve">Projekt </w:t>
      </w:r>
      <w:r w:rsidR="00593B93" w:rsidRPr="00784F9A">
        <w:rPr>
          <w:rFonts w:asciiTheme="minorHAnsi" w:hAnsiTheme="minorHAnsi" w:cstheme="minorHAnsi"/>
          <w:color w:val="000000" w:themeColor="text1"/>
          <w:sz w:val="24"/>
          <w:lang w:val="pl-PL"/>
        </w:rPr>
        <w:t xml:space="preserve">„Lekcja </w:t>
      </w:r>
      <w:proofErr w:type="spellStart"/>
      <w:r w:rsidR="00593B93" w:rsidRPr="00784F9A">
        <w:rPr>
          <w:rFonts w:asciiTheme="minorHAnsi" w:hAnsiTheme="minorHAnsi" w:cstheme="minorHAnsi"/>
          <w:color w:val="000000" w:themeColor="text1"/>
          <w:sz w:val="24"/>
          <w:lang w:val="pl-PL"/>
        </w:rPr>
        <w:t>Nieśmiecenia</w:t>
      </w:r>
      <w:proofErr w:type="spellEnd"/>
      <w:r w:rsidRPr="00784F9A">
        <w:rPr>
          <w:rFonts w:asciiTheme="minorHAnsi" w:hAnsiTheme="minorHAnsi" w:cstheme="minorHAnsi"/>
          <w:color w:val="000000" w:themeColor="text1"/>
          <w:sz w:val="24"/>
          <w:lang w:val="pl-PL"/>
        </w:rPr>
        <w:t xml:space="preserve">” </w:t>
      </w:r>
      <w:r w:rsidR="00776360" w:rsidRPr="00784F9A">
        <w:rPr>
          <w:rFonts w:asciiTheme="minorHAnsi" w:hAnsiTheme="minorHAnsi" w:cstheme="minorHAnsi"/>
          <w:color w:val="000000" w:themeColor="text1"/>
          <w:sz w:val="24"/>
          <w:lang w:val="pl-PL"/>
        </w:rPr>
        <w:t>od 202</w:t>
      </w:r>
      <w:r w:rsidR="00FA3896" w:rsidRPr="00784F9A">
        <w:rPr>
          <w:rFonts w:asciiTheme="minorHAnsi" w:hAnsiTheme="minorHAnsi" w:cstheme="minorHAnsi"/>
          <w:color w:val="000000" w:themeColor="text1"/>
          <w:sz w:val="24"/>
          <w:lang w:val="pl-PL"/>
        </w:rPr>
        <w:t>1</w:t>
      </w:r>
      <w:r w:rsidR="00776360" w:rsidRPr="00784F9A">
        <w:rPr>
          <w:rFonts w:asciiTheme="minorHAnsi" w:hAnsiTheme="minorHAnsi" w:cstheme="minorHAnsi"/>
          <w:color w:val="000000" w:themeColor="text1"/>
          <w:sz w:val="24"/>
          <w:lang w:val="pl-PL"/>
        </w:rPr>
        <w:t xml:space="preserve"> roku </w:t>
      </w:r>
      <w:r w:rsidR="00593B93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wspiera </w:t>
      </w:r>
      <w:r w:rsidR="00593B93" w:rsidRPr="00784F9A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-PL"/>
        </w:rPr>
        <w:t xml:space="preserve">szkoły podstawowe w edukacji ekologicznej. </w:t>
      </w:r>
      <w:r w:rsidR="00776360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Jego celem</w:t>
      </w:r>
      <w:r w:rsidR="00593B93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jest zwiększanie świadomości ekologicznej uczniów oraz edukacja na temat </w:t>
      </w:r>
      <w:r w:rsidR="00554485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odpowiedniej segregacji odpadów i możliwości ich wykorzystania. </w:t>
      </w:r>
    </w:p>
    <w:p w14:paraId="3709C317" w14:textId="77777777" w:rsidR="00B56F35" w:rsidRDefault="00B56F35" w:rsidP="00BE53B7">
      <w:pPr>
        <w:rPr>
          <w:rFonts w:asciiTheme="minorHAnsi" w:hAnsiTheme="minorHAnsi" w:cstheme="minorHAnsi"/>
          <w:color w:val="000000" w:themeColor="text1"/>
          <w:sz w:val="24"/>
          <w:lang w:val="pl-PL" w:bidi="ar-LY"/>
        </w:rPr>
      </w:pPr>
    </w:p>
    <w:p w14:paraId="42ACD510" w14:textId="4D84D331" w:rsidR="00B56F35" w:rsidRPr="00B56F35" w:rsidRDefault="00B56F35" w:rsidP="00BE53B7">
      <w:pPr>
        <w:rPr>
          <w:rFonts w:asciiTheme="minorHAnsi" w:hAnsiTheme="minorHAnsi" w:cstheme="minorHAnsi"/>
          <w:b/>
          <w:bCs/>
          <w:color w:val="000000" w:themeColor="text1"/>
          <w:sz w:val="24"/>
          <w:lang w:val="pl-PL" w:bidi="ar-LY"/>
        </w:rPr>
      </w:pPr>
      <w:r w:rsidRPr="00B56F35">
        <w:rPr>
          <w:rFonts w:asciiTheme="minorHAnsi" w:hAnsiTheme="minorHAnsi" w:cstheme="minorHAnsi"/>
          <w:b/>
          <w:bCs/>
          <w:color w:val="000000" w:themeColor="text1"/>
          <w:sz w:val="24"/>
          <w:lang w:val="pl-PL" w:bidi="ar-LY"/>
        </w:rPr>
        <w:t>Niezwykła popularność projektu</w:t>
      </w:r>
    </w:p>
    <w:p w14:paraId="0C3731C8" w14:textId="77777777" w:rsidR="00B56F35" w:rsidRDefault="00B56F35" w:rsidP="00BE53B7">
      <w:pPr>
        <w:rPr>
          <w:rFonts w:asciiTheme="minorHAnsi" w:hAnsiTheme="minorHAnsi" w:cstheme="minorHAnsi"/>
          <w:color w:val="000000" w:themeColor="text1"/>
          <w:sz w:val="24"/>
          <w:lang w:val="pl-PL" w:bidi="ar-LY"/>
        </w:rPr>
      </w:pPr>
    </w:p>
    <w:p w14:paraId="119E3FCA" w14:textId="27549951" w:rsidR="00FA3896" w:rsidRPr="00784F9A" w:rsidRDefault="00003F18" w:rsidP="00BE53B7">
      <w:pPr>
        <w:rPr>
          <w:rFonts w:asciiTheme="minorHAnsi" w:hAnsiTheme="minorHAnsi" w:cstheme="minorHAnsi"/>
          <w:color w:val="000000" w:themeColor="text1"/>
          <w:sz w:val="24"/>
          <w:lang w:val="pl-PL" w:bidi="ar-LY"/>
        </w:rPr>
      </w:pPr>
      <w:r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Istotną częś</w:t>
      </w:r>
      <w:r w:rsidR="00776360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cią </w:t>
      </w:r>
      <w:r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projektu </w:t>
      </w:r>
      <w:r w:rsidR="00985B02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jest </w:t>
      </w:r>
      <w:r w:rsidR="00776360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konkurs</w:t>
      </w:r>
      <w:r w:rsidR="00593B93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, w którym do wygrania są praktyczne nagrody – stacje edukacyjne do segregacji odpadów</w:t>
      </w:r>
      <w:r w:rsidR="00985B02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.</w:t>
      </w:r>
      <w:r w:rsidR="005D0176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M</w:t>
      </w:r>
      <w:r w:rsidR="00B56F35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erytoryczną </w:t>
      </w:r>
      <w:r w:rsidR="00985B02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wartość projektu </w:t>
      </w:r>
      <w:r w:rsidR="00B56F35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wspierają</w:t>
      </w:r>
      <w:r w:rsidR="00985B02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materiały edukacyjne, które pomagają </w:t>
      </w:r>
      <w:r w:rsid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nauczycielom</w:t>
      </w:r>
      <w:r w:rsidR="004B2EDA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</w:t>
      </w:r>
      <w:r w:rsidR="00985B02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realizować zajęcia edukacji ekologicznej na wszystkich poziomach nauczania (klasy I-VIII).</w:t>
      </w:r>
      <w:r w:rsidR="00FA3896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</w:t>
      </w:r>
    </w:p>
    <w:p w14:paraId="03DE09CC" w14:textId="77777777" w:rsidR="00FA3896" w:rsidRPr="00784F9A" w:rsidRDefault="00FA3896" w:rsidP="00BE53B7">
      <w:pPr>
        <w:rPr>
          <w:rFonts w:asciiTheme="minorHAnsi" w:hAnsiTheme="minorHAnsi" w:cstheme="minorHAnsi"/>
          <w:color w:val="000000" w:themeColor="text1"/>
          <w:sz w:val="24"/>
          <w:lang w:val="pl-PL" w:bidi="ar-LY"/>
        </w:rPr>
      </w:pPr>
    </w:p>
    <w:p w14:paraId="08082875" w14:textId="077811C0" w:rsidR="00FA3896" w:rsidRPr="00784F9A" w:rsidRDefault="00B56F35" w:rsidP="00BE53B7">
      <w:pPr>
        <w:rPr>
          <w:rFonts w:asciiTheme="minorHAnsi" w:hAnsiTheme="minorHAnsi" w:cstheme="minorHAnsi"/>
          <w:color w:val="000000" w:themeColor="text1"/>
          <w:sz w:val="24"/>
          <w:lang w:val="pl-PL" w:bidi="ar-LY"/>
        </w:rPr>
      </w:pPr>
      <w:r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O popularności projektu świadczy zaangażowanie szkół. O</w:t>
      </w:r>
      <w:r w:rsidR="00FA3896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d 2021 r. udział w programie wzięło blisko 1200 </w:t>
      </w:r>
      <w:r w:rsidR="005D0176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placówek</w:t>
      </w:r>
      <w:r w:rsidR="00FA3896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z całej Polski, natomiast bezpłatne materiały zostały </w:t>
      </w:r>
      <w:r w:rsidR="00FA3896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lastRenderedPageBreak/>
        <w:t>pobrane ze strony projektu</w:t>
      </w:r>
      <w:r w:rsidR="005D0176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</w:t>
      </w:r>
      <w:hyperlink r:id="rId12" w:history="1">
        <w:r w:rsidR="005D0176" w:rsidRPr="008A66B1">
          <w:rPr>
            <w:rFonts w:asciiTheme="minorHAnsi" w:hAnsiTheme="minorHAnsi" w:cstheme="minorHAnsi"/>
            <w:color w:val="0070C0"/>
            <w:sz w:val="24"/>
            <w:u w:val="single"/>
            <w:lang w:val="pl-PL" w:bidi="ar-LY"/>
          </w:rPr>
          <w:t>www.lekcjaniesmiecenia.pl</w:t>
        </w:r>
      </w:hyperlink>
      <w:r w:rsidR="00FA3896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</w:t>
      </w:r>
      <w:r w:rsidR="00FA3896" w:rsidRPr="00554485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blisko 3000 razy.</w:t>
      </w:r>
      <w:r w:rsidR="00F643EF" w:rsidRPr="00554485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</w:t>
      </w:r>
      <w:r w:rsidR="00FA3896" w:rsidRPr="00554485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Stacjami edukacyjnymi nagrodzonych zostało 60 placówek.</w:t>
      </w:r>
    </w:p>
    <w:p w14:paraId="1F6A02AE" w14:textId="19CA710A" w:rsidR="00593B93" w:rsidRDefault="00593B93" w:rsidP="00BE53B7">
      <w:pPr>
        <w:suppressAutoHyphens/>
        <w:rPr>
          <w:rFonts w:asciiTheme="minorHAnsi" w:hAnsiTheme="minorHAnsi" w:cstheme="minorHAnsi"/>
          <w:color w:val="000000" w:themeColor="text1"/>
          <w:sz w:val="24"/>
          <w:lang w:val="pl-PL" w:bidi="ar-LY"/>
        </w:rPr>
      </w:pPr>
      <w:r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</w:t>
      </w:r>
    </w:p>
    <w:p w14:paraId="1324D611" w14:textId="0B014859" w:rsidR="00B56F35" w:rsidRPr="00B56F35" w:rsidRDefault="00B56F35" w:rsidP="00BE53B7">
      <w:pPr>
        <w:suppressAutoHyphens/>
        <w:rPr>
          <w:rFonts w:asciiTheme="minorHAnsi" w:hAnsiTheme="minorHAnsi" w:cstheme="minorHAnsi"/>
          <w:b/>
          <w:bCs/>
          <w:color w:val="000000" w:themeColor="text1"/>
          <w:sz w:val="24"/>
          <w:lang w:val="pl-PL" w:bidi="ar-LY"/>
        </w:rPr>
      </w:pPr>
      <w:r w:rsidRPr="00B56F35">
        <w:rPr>
          <w:rFonts w:asciiTheme="minorHAnsi" w:hAnsiTheme="minorHAnsi" w:cstheme="minorHAnsi"/>
          <w:b/>
          <w:bCs/>
          <w:color w:val="000000" w:themeColor="text1"/>
          <w:sz w:val="24"/>
          <w:lang w:val="pl-PL" w:bidi="ar-LY"/>
        </w:rPr>
        <w:t>Tegoroczne zadanie konkursowe</w:t>
      </w:r>
    </w:p>
    <w:p w14:paraId="21E3C40F" w14:textId="77777777" w:rsidR="00B56F35" w:rsidRPr="00784F9A" w:rsidRDefault="00B56F35" w:rsidP="00BE53B7">
      <w:pPr>
        <w:suppressAutoHyphens/>
        <w:rPr>
          <w:rFonts w:asciiTheme="minorHAnsi" w:hAnsiTheme="minorHAnsi" w:cstheme="minorHAnsi"/>
          <w:color w:val="000000" w:themeColor="text1"/>
          <w:sz w:val="24"/>
          <w:lang w:val="pl-PL" w:bidi="ar-LY"/>
        </w:rPr>
      </w:pPr>
    </w:p>
    <w:p w14:paraId="7E516250" w14:textId="53EAC806" w:rsidR="00776360" w:rsidRDefault="00776360" w:rsidP="00BE53B7">
      <w:pPr>
        <w:rPr>
          <w:rFonts w:asciiTheme="minorHAnsi" w:hAnsiTheme="minorHAnsi" w:cstheme="minorHAnsi"/>
          <w:sz w:val="24"/>
          <w:lang w:val="pl-PL"/>
        </w:rPr>
      </w:pPr>
      <w:r w:rsidRPr="00784F9A">
        <w:rPr>
          <w:rFonts w:asciiTheme="minorHAnsi" w:hAnsiTheme="minorHAnsi" w:cstheme="minorHAnsi"/>
          <w:sz w:val="24"/>
          <w:lang w:val="pl-PL"/>
        </w:rPr>
        <w:t>T</w:t>
      </w:r>
      <w:r w:rsidR="00985B02" w:rsidRPr="00784F9A">
        <w:rPr>
          <w:rFonts w:asciiTheme="minorHAnsi" w:hAnsiTheme="minorHAnsi" w:cstheme="minorHAnsi"/>
          <w:sz w:val="24"/>
          <w:lang w:val="pl-PL"/>
        </w:rPr>
        <w:t>e</w:t>
      </w:r>
      <w:r w:rsidRPr="00784F9A">
        <w:rPr>
          <w:rFonts w:asciiTheme="minorHAnsi" w:hAnsiTheme="minorHAnsi" w:cstheme="minorHAnsi"/>
          <w:sz w:val="24"/>
          <w:lang w:val="pl-PL"/>
        </w:rPr>
        <w:t>goroczna edycja</w:t>
      </w:r>
      <w:r w:rsidRPr="00784F9A">
        <w:rPr>
          <w:rFonts w:asciiTheme="minorHAnsi" w:hAnsiTheme="minorHAnsi" w:cstheme="minorHAnsi"/>
          <w:b/>
          <w:bCs/>
          <w:sz w:val="24"/>
          <w:lang w:val="pl-PL"/>
        </w:rPr>
        <w:t xml:space="preserve"> </w:t>
      </w:r>
      <w:r w:rsidR="00431973" w:rsidRPr="00784F9A">
        <w:rPr>
          <w:rFonts w:asciiTheme="minorHAnsi" w:hAnsiTheme="minorHAnsi" w:cstheme="minorHAnsi"/>
          <w:sz w:val="24"/>
          <w:lang w:val="pl-PL"/>
        </w:rPr>
        <w:t>rozpoczęła się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13 kwietnia </w:t>
      </w:r>
      <w:r w:rsidR="0086054C" w:rsidRPr="00784F9A">
        <w:rPr>
          <w:rFonts w:asciiTheme="minorHAnsi" w:hAnsiTheme="minorHAnsi" w:cstheme="minorHAnsi"/>
          <w:sz w:val="24"/>
          <w:lang w:val="pl-PL"/>
        </w:rPr>
        <w:t>i trwała do 15 maja</w:t>
      </w:r>
      <w:r w:rsidR="00985B02" w:rsidRPr="00784F9A">
        <w:rPr>
          <w:rFonts w:asciiTheme="minorHAnsi" w:hAnsiTheme="minorHAnsi" w:cstheme="minorHAnsi"/>
          <w:sz w:val="24"/>
          <w:lang w:val="pl-PL"/>
        </w:rPr>
        <w:t>, a w</w:t>
      </w:r>
      <w:r w:rsidR="0086054C" w:rsidRPr="00784F9A">
        <w:rPr>
          <w:rFonts w:asciiTheme="minorHAnsi" w:hAnsiTheme="minorHAnsi" w:cstheme="minorHAnsi"/>
          <w:sz w:val="24"/>
          <w:lang w:val="pl-PL"/>
        </w:rPr>
        <w:t xml:space="preserve"> </w:t>
      </w:r>
      <w:r w:rsidR="00985B02" w:rsidRPr="00784F9A">
        <w:rPr>
          <w:rFonts w:asciiTheme="minorHAnsi" w:hAnsiTheme="minorHAnsi" w:cstheme="minorHAnsi"/>
          <w:sz w:val="24"/>
          <w:lang w:val="pl-PL"/>
        </w:rPr>
        <w:t>jej ramach</w:t>
      </w:r>
      <w:r w:rsidR="0086054C" w:rsidRPr="00784F9A">
        <w:rPr>
          <w:rFonts w:asciiTheme="minorHAnsi" w:hAnsiTheme="minorHAnsi" w:cstheme="minorHAnsi"/>
          <w:sz w:val="24"/>
          <w:lang w:val="pl-PL"/>
        </w:rPr>
        <w:t xml:space="preserve"> szkoły mogły zaprezentować </w:t>
      </w:r>
      <w:r w:rsidR="005D68E4" w:rsidRPr="00784F9A">
        <w:rPr>
          <w:rFonts w:asciiTheme="minorHAnsi" w:hAnsiTheme="minorHAnsi" w:cstheme="minorHAnsi"/>
          <w:sz w:val="24"/>
          <w:lang w:val="pl-PL"/>
        </w:rPr>
        <w:t xml:space="preserve">proekologiczne </w:t>
      </w:r>
      <w:r w:rsidR="0047104F">
        <w:rPr>
          <w:rFonts w:asciiTheme="minorHAnsi" w:hAnsiTheme="minorHAnsi" w:cstheme="minorHAnsi"/>
          <w:sz w:val="24"/>
          <w:lang w:val="pl-PL"/>
        </w:rPr>
        <w:t>aktywności</w:t>
      </w:r>
      <w:r w:rsidR="005D68E4" w:rsidRPr="00784F9A">
        <w:rPr>
          <w:rFonts w:asciiTheme="minorHAnsi" w:hAnsiTheme="minorHAnsi" w:cstheme="minorHAnsi"/>
          <w:sz w:val="24"/>
          <w:lang w:val="pl-PL"/>
        </w:rPr>
        <w:t xml:space="preserve"> </w:t>
      </w:r>
      <w:r w:rsidR="00351198">
        <w:rPr>
          <w:rFonts w:asciiTheme="minorHAnsi" w:hAnsiTheme="minorHAnsi" w:cstheme="minorHAnsi"/>
          <w:sz w:val="24"/>
          <w:lang w:val="pl-PL"/>
        </w:rPr>
        <w:t>placówki</w:t>
      </w:r>
      <w:r w:rsidR="00351198" w:rsidRPr="00784F9A">
        <w:rPr>
          <w:rFonts w:asciiTheme="minorHAnsi" w:hAnsiTheme="minorHAnsi" w:cstheme="minorHAnsi"/>
          <w:sz w:val="24"/>
          <w:lang w:val="pl-PL"/>
        </w:rPr>
        <w:t xml:space="preserve"> </w:t>
      </w:r>
      <w:r w:rsidR="005D68E4" w:rsidRPr="00784F9A">
        <w:rPr>
          <w:rFonts w:asciiTheme="minorHAnsi" w:hAnsiTheme="minorHAnsi" w:cstheme="minorHAnsi"/>
          <w:sz w:val="24"/>
          <w:lang w:val="pl-PL"/>
        </w:rPr>
        <w:t xml:space="preserve">i sukcesy odniesione w </w:t>
      </w:r>
      <w:r w:rsidR="005D0176">
        <w:rPr>
          <w:rFonts w:asciiTheme="minorHAnsi" w:hAnsiTheme="minorHAnsi" w:cstheme="minorHAnsi"/>
          <w:sz w:val="24"/>
          <w:lang w:val="pl-PL"/>
        </w:rPr>
        <w:t xml:space="preserve">latach </w:t>
      </w:r>
      <w:r w:rsidR="005D68E4" w:rsidRPr="00784F9A">
        <w:rPr>
          <w:rFonts w:asciiTheme="minorHAnsi" w:hAnsiTheme="minorHAnsi" w:cstheme="minorHAnsi"/>
          <w:sz w:val="24"/>
          <w:lang w:val="pl-PL"/>
        </w:rPr>
        <w:t>2020-2023.</w:t>
      </w:r>
      <w:r w:rsidR="00431973" w:rsidRPr="00784F9A">
        <w:rPr>
          <w:rFonts w:asciiTheme="minorHAnsi" w:hAnsiTheme="minorHAnsi" w:cstheme="minorHAnsi"/>
          <w:color w:val="E1000F" w:themeColor="text2"/>
          <w:sz w:val="24"/>
          <w:lang w:val="pl-PL" w:bidi="ar-LY"/>
        </w:rPr>
        <w:t xml:space="preserve"> </w:t>
      </w:r>
      <w:r w:rsidR="00431973" w:rsidRPr="00784F9A">
        <w:rPr>
          <w:rFonts w:asciiTheme="minorHAnsi" w:hAnsiTheme="minorHAnsi" w:cstheme="minorHAnsi"/>
          <w:sz w:val="24"/>
          <w:lang w:val="pl-PL"/>
        </w:rPr>
        <w:t>W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pierwszej części </w:t>
      </w:r>
      <w:r w:rsidR="00B56F35">
        <w:rPr>
          <w:rFonts w:asciiTheme="minorHAnsi" w:hAnsiTheme="minorHAnsi" w:cstheme="minorHAnsi"/>
          <w:sz w:val="24"/>
          <w:lang w:val="pl-PL"/>
        </w:rPr>
        <w:t xml:space="preserve">zadaniem 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było przedstawienie </w:t>
      </w:r>
      <w:r w:rsidR="0047104F">
        <w:rPr>
          <w:rFonts w:asciiTheme="minorHAnsi" w:hAnsiTheme="minorHAnsi" w:cstheme="minorHAnsi"/>
          <w:sz w:val="24"/>
          <w:lang w:val="pl-PL"/>
        </w:rPr>
        <w:t>działań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organizowanych przez instytucje zewnętrzne</w:t>
      </w:r>
      <w:r w:rsidR="00985B02" w:rsidRPr="00784F9A">
        <w:rPr>
          <w:rFonts w:asciiTheme="minorHAnsi" w:hAnsiTheme="minorHAnsi" w:cstheme="minorHAnsi"/>
          <w:sz w:val="24"/>
          <w:lang w:val="pl-PL"/>
        </w:rPr>
        <w:t>, w których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</w:t>
      </w:r>
      <w:r w:rsidR="00985B02" w:rsidRPr="00784F9A">
        <w:rPr>
          <w:rFonts w:asciiTheme="minorHAnsi" w:hAnsiTheme="minorHAnsi" w:cstheme="minorHAnsi"/>
          <w:sz w:val="24"/>
          <w:lang w:val="pl-PL"/>
        </w:rPr>
        <w:t>placówki wzięły u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dział. W części drugiej uczestnicy mieli za zadanie </w:t>
      </w:r>
      <w:r w:rsidR="00B56F35">
        <w:rPr>
          <w:rFonts w:asciiTheme="minorHAnsi" w:hAnsiTheme="minorHAnsi" w:cstheme="minorHAnsi"/>
          <w:sz w:val="24"/>
          <w:lang w:val="pl-PL"/>
        </w:rPr>
        <w:t>zaprezentować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zainicjowane przez siebie ekologiczne </w:t>
      </w:r>
      <w:r w:rsidR="0047104F">
        <w:rPr>
          <w:rFonts w:asciiTheme="minorHAnsi" w:hAnsiTheme="minorHAnsi" w:cstheme="minorHAnsi"/>
          <w:sz w:val="24"/>
          <w:lang w:val="pl-PL"/>
        </w:rPr>
        <w:t>działania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wewnętrzne</w:t>
      </w:r>
      <w:r w:rsidR="00985B02" w:rsidRPr="00784F9A">
        <w:rPr>
          <w:rFonts w:asciiTheme="minorHAnsi" w:hAnsiTheme="minorHAnsi" w:cstheme="minorHAnsi"/>
          <w:sz w:val="24"/>
          <w:lang w:val="pl-PL"/>
        </w:rPr>
        <w:t>.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</w:t>
      </w:r>
      <w:r w:rsidR="00985B02" w:rsidRPr="00784F9A">
        <w:rPr>
          <w:rFonts w:asciiTheme="minorHAnsi" w:hAnsiTheme="minorHAnsi" w:cstheme="minorHAnsi"/>
          <w:sz w:val="24"/>
          <w:lang w:val="pl-PL"/>
        </w:rPr>
        <w:t xml:space="preserve">Trzecia część, która umożliwiała uzyskanie dodatkowych punktów i była brana pod uwagę przez jury przy przyznawaniu wyjątkowego tytułu „Ambasadora </w:t>
      </w:r>
      <w:proofErr w:type="spellStart"/>
      <w:r w:rsidR="00985B02" w:rsidRPr="00784F9A">
        <w:rPr>
          <w:rFonts w:asciiTheme="minorHAnsi" w:hAnsiTheme="minorHAnsi" w:cstheme="minorHAnsi"/>
          <w:sz w:val="24"/>
          <w:lang w:val="pl-PL"/>
        </w:rPr>
        <w:t>Nieśmiecenia</w:t>
      </w:r>
      <w:proofErr w:type="spellEnd"/>
      <w:r w:rsidR="00985B02" w:rsidRPr="00784F9A">
        <w:rPr>
          <w:rFonts w:asciiTheme="minorHAnsi" w:hAnsiTheme="minorHAnsi" w:cstheme="minorHAnsi"/>
          <w:sz w:val="24"/>
          <w:lang w:val="pl-PL"/>
        </w:rPr>
        <w:t>”</w:t>
      </w:r>
      <w:r w:rsidR="00B56F35">
        <w:rPr>
          <w:rFonts w:asciiTheme="minorHAnsi" w:hAnsiTheme="minorHAnsi" w:cstheme="minorHAnsi"/>
          <w:sz w:val="24"/>
          <w:lang w:val="pl-PL"/>
        </w:rPr>
        <w:t>,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</w:t>
      </w:r>
      <w:r w:rsidR="00985B02" w:rsidRPr="00784F9A">
        <w:rPr>
          <w:rFonts w:asciiTheme="minorHAnsi" w:hAnsiTheme="minorHAnsi" w:cstheme="minorHAnsi"/>
          <w:sz w:val="24"/>
          <w:lang w:val="pl-PL"/>
        </w:rPr>
        <w:t>opierała się na złożeniu przez szkołę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oświadczeni</w:t>
      </w:r>
      <w:r w:rsidR="00985B02" w:rsidRPr="00784F9A">
        <w:rPr>
          <w:rFonts w:asciiTheme="minorHAnsi" w:hAnsiTheme="minorHAnsi" w:cstheme="minorHAnsi"/>
          <w:sz w:val="24"/>
          <w:lang w:val="pl-PL"/>
        </w:rPr>
        <w:t>a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</w:t>
      </w:r>
      <w:r w:rsidR="005D0176">
        <w:rPr>
          <w:rFonts w:asciiTheme="minorHAnsi" w:hAnsiTheme="minorHAnsi" w:cstheme="minorHAnsi"/>
          <w:sz w:val="24"/>
          <w:lang w:val="pl-PL"/>
        </w:rPr>
        <w:t>o</w:t>
      </w:r>
      <w:r w:rsidR="00B56F35">
        <w:rPr>
          <w:rFonts w:asciiTheme="minorHAnsi" w:hAnsiTheme="minorHAnsi" w:cstheme="minorHAnsi"/>
          <w:sz w:val="24"/>
          <w:lang w:val="pl-PL"/>
        </w:rPr>
        <w:t xml:space="preserve"> udziale we wcześniejszych edycjach </w:t>
      </w:r>
      <w:r w:rsidRPr="00784F9A">
        <w:rPr>
          <w:rFonts w:asciiTheme="minorHAnsi" w:hAnsiTheme="minorHAnsi" w:cstheme="minorHAnsi"/>
          <w:sz w:val="24"/>
          <w:lang w:val="pl-PL"/>
        </w:rPr>
        <w:t>„Lekcj</w:t>
      </w:r>
      <w:r w:rsidR="00F643EF">
        <w:rPr>
          <w:rFonts w:asciiTheme="minorHAnsi" w:hAnsiTheme="minorHAnsi" w:cstheme="minorHAnsi"/>
          <w:sz w:val="24"/>
          <w:lang w:val="pl-PL"/>
        </w:rPr>
        <w:t>i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</w:t>
      </w:r>
      <w:proofErr w:type="spellStart"/>
      <w:r w:rsidRPr="00784F9A">
        <w:rPr>
          <w:rFonts w:asciiTheme="minorHAnsi" w:hAnsiTheme="minorHAnsi" w:cstheme="minorHAnsi"/>
          <w:sz w:val="24"/>
          <w:lang w:val="pl-PL"/>
        </w:rPr>
        <w:t>Nieśmiecenia</w:t>
      </w:r>
      <w:proofErr w:type="spellEnd"/>
      <w:r w:rsidRPr="00784F9A">
        <w:rPr>
          <w:rFonts w:asciiTheme="minorHAnsi" w:hAnsiTheme="minorHAnsi" w:cstheme="minorHAnsi"/>
          <w:sz w:val="24"/>
          <w:lang w:val="pl-PL"/>
        </w:rPr>
        <w:t xml:space="preserve">” i w </w:t>
      </w:r>
      <w:r w:rsidR="00DF55C5">
        <w:rPr>
          <w:rFonts w:asciiTheme="minorHAnsi" w:hAnsiTheme="minorHAnsi" w:cstheme="minorHAnsi"/>
          <w:sz w:val="24"/>
          <w:lang w:val="pl-PL"/>
        </w:rPr>
        <w:t xml:space="preserve">sztandarowym </w:t>
      </w:r>
      <w:r w:rsidR="00B56F35">
        <w:rPr>
          <w:rFonts w:asciiTheme="minorHAnsi" w:hAnsiTheme="minorHAnsi" w:cstheme="minorHAnsi"/>
          <w:sz w:val="24"/>
          <w:lang w:val="pl-PL"/>
        </w:rPr>
        <w:t>projekcie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</w:t>
      </w:r>
      <w:r w:rsidR="00DF55C5">
        <w:rPr>
          <w:rFonts w:asciiTheme="minorHAnsi" w:hAnsiTheme="minorHAnsi" w:cstheme="minorHAnsi"/>
          <w:sz w:val="24"/>
          <w:lang w:val="pl-PL"/>
        </w:rPr>
        <w:t xml:space="preserve">Fundacji Nasza Ziemia 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„Sprzątanie świata – Polska”. </w:t>
      </w:r>
      <w:r w:rsidR="00431973" w:rsidRPr="00784F9A">
        <w:rPr>
          <w:rFonts w:asciiTheme="minorHAnsi" w:hAnsiTheme="minorHAnsi" w:cstheme="minorHAnsi"/>
          <w:sz w:val="24"/>
          <w:lang w:val="pl-PL"/>
        </w:rPr>
        <w:t xml:space="preserve"> 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Komisja </w:t>
      </w:r>
      <w:r w:rsidR="00985B02" w:rsidRPr="00784F9A">
        <w:rPr>
          <w:rFonts w:asciiTheme="minorHAnsi" w:hAnsiTheme="minorHAnsi" w:cstheme="minorHAnsi"/>
          <w:sz w:val="24"/>
          <w:lang w:val="pl-PL"/>
        </w:rPr>
        <w:t>k</w:t>
      </w:r>
      <w:r w:rsidRPr="00784F9A">
        <w:rPr>
          <w:rFonts w:asciiTheme="minorHAnsi" w:hAnsiTheme="minorHAnsi" w:cstheme="minorHAnsi"/>
          <w:sz w:val="24"/>
          <w:lang w:val="pl-PL"/>
        </w:rPr>
        <w:t>onkursowa oprócz aktywnoś</w:t>
      </w:r>
      <w:r w:rsidR="00E2562A">
        <w:rPr>
          <w:rFonts w:asciiTheme="minorHAnsi" w:hAnsiTheme="minorHAnsi" w:cstheme="minorHAnsi"/>
          <w:sz w:val="24"/>
          <w:lang w:val="pl-PL"/>
        </w:rPr>
        <w:t>ci</w:t>
      </w:r>
      <w:r w:rsidR="00F643EF">
        <w:rPr>
          <w:rFonts w:asciiTheme="minorHAnsi" w:hAnsiTheme="minorHAnsi" w:cstheme="minorHAnsi"/>
          <w:sz w:val="24"/>
          <w:lang w:val="pl-PL"/>
        </w:rPr>
        <w:t>,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oceniała także wartość merytoryczną </w:t>
      </w:r>
      <w:r w:rsidR="005D0176">
        <w:rPr>
          <w:rFonts w:asciiTheme="minorHAnsi" w:hAnsiTheme="minorHAnsi" w:cstheme="minorHAnsi"/>
          <w:sz w:val="24"/>
          <w:lang w:val="pl-PL"/>
        </w:rPr>
        <w:t>działa</w:t>
      </w:r>
      <w:r w:rsidR="00D14CEC">
        <w:rPr>
          <w:rFonts w:asciiTheme="minorHAnsi" w:hAnsiTheme="minorHAnsi" w:cstheme="minorHAnsi"/>
          <w:sz w:val="24"/>
          <w:lang w:val="pl-PL"/>
        </w:rPr>
        <w:t>nia</w:t>
      </w:r>
      <w:r w:rsidR="005D0176">
        <w:rPr>
          <w:rFonts w:asciiTheme="minorHAnsi" w:hAnsiTheme="minorHAnsi" w:cstheme="minorHAnsi"/>
          <w:sz w:val="24"/>
          <w:lang w:val="pl-PL"/>
        </w:rPr>
        <w:t xml:space="preserve"> </w:t>
      </w:r>
      <w:r w:rsidRPr="00784F9A">
        <w:rPr>
          <w:rFonts w:asciiTheme="minorHAnsi" w:hAnsiTheme="minorHAnsi" w:cstheme="minorHAnsi"/>
          <w:sz w:val="24"/>
          <w:lang w:val="pl-PL"/>
        </w:rPr>
        <w:t>zaproponowan</w:t>
      </w:r>
      <w:r w:rsidR="00ED2AAA">
        <w:rPr>
          <w:rFonts w:asciiTheme="minorHAnsi" w:hAnsiTheme="minorHAnsi" w:cstheme="minorHAnsi"/>
          <w:sz w:val="24"/>
          <w:lang w:val="pl-PL"/>
        </w:rPr>
        <w:t>ą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we wniosku konkursowym, liczebność uczestników i skalę o</w:t>
      </w:r>
      <w:r w:rsidR="00245AD4">
        <w:rPr>
          <w:rFonts w:asciiTheme="minorHAnsi" w:hAnsiTheme="minorHAnsi" w:cstheme="minorHAnsi"/>
          <w:sz w:val="24"/>
          <w:lang w:val="pl-PL"/>
        </w:rPr>
        <w:t>d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działywania oraz cykliczność ekologicznych wydarzeń podejmowanych przez </w:t>
      </w:r>
      <w:r w:rsidR="00985B02" w:rsidRPr="00784F9A">
        <w:rPr>
          <w:rFonts w:asciiTheme="minorHAnsi" w:hAnsiTheme="minorHAnsi" w:cstheme="minorHAnsi"/>
          <w:sz w:val="24"/>
          <w:lang w:val="pl-PL"/>
        </w:rPr>
        <w:t>placówki</w:t>
      </w:r>
      <w:r w:rsidRPr="00784F9A">
        <w:rPr>
          <w:rFonts w:asciiTheme="minorHAnsi" w:hAnsiTheme="minorHAnsi" w:cstheme="minorHAnsi"/>
          <w:sz w:val="24"/>
          <w:lang w:val="pl-PL"/>
        </w:rPr>
        <w:t>.</w:t>
      </w:r>
    </w:p>
    <w:p w14:paraId="30E74570" w14:textId="77777777" w:rsidR="00B56F35" w:rsidRDefault="00B56F35" w:rsidP="00BE53B7">
      <w:pPr>
        <w:rPr>
          <w:rFonts w:asciiTheme="minorHAnsi" w:hAnsiTheme="minorHAnsi" w:cstheme="minorHAnsi"/>
          <w:sz w:val="24"/>
          <w:lang w:val="pl-PL"/>
        </w:rPr>
      </w:pPr>
    </w:p>
    <w:p w14:paraId="7785CA16" w14:textId="73D2576E" w:rsidR="00B56F35" w:rsidRPr="00B56F35" w:rsidRDefault="00B56F35" w:rsidP="00BE53B7">
      <w:pPr>
        <w:rPr>
          <w:rFonts w:asciiTheme="minorHAnsi" w:hAnsiTheme="minorHAnsi" w:cstheme="minorHAnsi"/>
          <w:b/>
          <w:bCs/>
          <w:sz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lang w:val="pl-PL"/>
        </w:rPr>
        <w:t xml:space="preserve">Laureaci III edycji i Ambasador „Lekcji </w:t>
      </w:r>
      <w:proofErr w:type="spellStart"/>
      <w:r>
        <w:rPr>
          <w:rFonts w:asciiTheme="minorHAnsi" w:hAnsiTheme="minorHAnsi" w:cstheme="minorHAnsi"/>
          <w:b/>
          <w:bCs/>
          <w:sz w:val="24"/>
          <w:lang w:val="pl-PL"/>
        </w:rPr>
        <w:t>Nieśmiecenia</w:t>
      </w:r>
      <w:proofErr w:type="spellEnd"/>
      <w:r>
        <w:rPr>
          <w:rFonts w:asciiTheme="minorHAnsi" w:hAnsiTheme="minorHAnsi" w:cstheme="minorHAnsi"/>
          <w:b/>
          <w:bCs/>
          <w:sz w:val="24"/>
          <w:lang w:val="pl-PL"/>
        </w:rPr>
        <w:t>”</w:t>
      </w:r>
    </w:p>
    <w:p w14:paraId="13358955" w14:textId="77777777" w:rsidR="00776360" w:rsidRPr="00784F9A" w:rsidRDefault="00776360" w:rsidP="00BE53B7">
      <w:pPr>
        <w:rPr>
          <w:rFonts w:asciiTheme="minorHAnsi" w:hAnsiTheme="minorHAnsi" w:cstheme="minorHAnsi"/>
          <w:b/>
          <w:bCs/>
          <w:sz w:val="24"/>
          <w:lang w:val="pl-PL"/>
        </w:rPr>
      </w:pPr>
    </w:p>
    <w:p w14:paraId="56066252" w14:textId="26C11E2E" w:rsidR="000A6679" w:rsidRDefault="00985B02" w:rsidP="00BE53B7">
      <w:pPr>
        <w:rPr>
          <w:rFonts w:asciiTheme="minorHAnsi" w:hAnsiTheme="minorHAnsi" w:cstheme="minorHAnsi"/>
          <w:sz w:val="24"/>
          <w:lang w:val="pl-PL"/>
        </w:rPr>
      </w:pPr>
      <w:r w:rsidRPr="00784F9A">
        <w:rPr>
          <w:rFonts w:asciiTheme="minorHAnsi" w:hAnsiTheme="minorHAnsi" w:cstheme="minorHAnsi"/>
          <w:sz w:val="24"/>
          <w:lang w:val="pl-PL"/>
        </w:rPr>
        <w:t xml:space="preserve">Jury wyłoniło </w:t>
      </w:r>
      <w:hyperlink r:id="rId13" w:anchor="laureates" w:history="1">
        <w:r w:rsidR="00431973" w:rsidRPr="008A66B1">
          <w:rPr>
            <w:rStyle w:val="Hipercze"/>
            <w:rFonts w:asciiTheme="minorHAnsi" w:hAnsiTheme="minorHAnsi" w:cstheme="minorHAnsi"/>
            <w:color w:val="0070C0"/>
            <w:sz w:val="24"/>
            <w:szCs w:val="24"/>
            <w:lang w:val="pl-PL"/>
          </w:rPr>
          <w:t>20 laureatów</w:t>
        </w:r>
      </w:hyperlink>
      <w:r w:rsidR="00952BB0" w:rsidRPr="00784F9A">
        <w:rPr>
          <w:rFonts w:asciiTheme="minorHAnsi" w:hAnsiTheme="minorHAnsi" w:cstheme="minorHAnsi"/>
          <w:sz w:val="24"/>
          <w:lang w:val="pl-PL"/>
        </w:rPr>
        <w:t>,</w:t>
      </w:r>
      <w:r w:rsidR="00B56F35">
        <w:rPr>
          <w:rFonts w:asciiTheme="minorHAnsi" w:hAnsiTheme="minorHAnsi" w:cstheme="minorHAnsi"/>
          <w:sz w:val="24"/>
          <w:lang w:val="pl-PL"/>
        </w:rPr>
        <w:t xml:space="preserve"> </w:t>
      </w:r>
      <w:r w:rsidR="00B56F35" w:rsidRPr="00B56F35">
        <w:rPr>
          <w:rFonts w:asciiTheme="minorHAnsi" w:hAnsiTheme="minorHAnsi" w:cstheme="minorHAnsi"/>
          <w:sz w:val="24"/>
          <w:lang w:val="pl-PL"/>
        </w:rPr>
        <w:t xml:space="preserve">do których trafią edukacyjne </w:t>
      </w:r>
      <w:r w:rsidR="00554485">
        <w:rPr>
          <w:rFonts w:asciiTheme="minorHAnsi" w:hAnsiTheme="minorHAnsi" w:cstheme="minorHAnsi"/>
          <w:sz w:val="24"/>
          <w:lang w:val="pl-PL"/>
        </w:rPr>
        <w:t xml:space="preserve">stacje </w:t>
      </w:r>
      <w:r w:rsidR="00B56F35" w:rsidRPr="00B56F35">
        <w:rPr>
          <w:rFonts w:asciiTheme="minorHAnsi" w:hAnsiTheme="minorHAnsi" w:cstheme="minorHAnsi"/>
          <w:sz w:val="24"/>
          <w:lang w:val="pl-PL"/>
        </w:rPr>
        <w:t xml:space="preserve">do </w:t>
      </w:r>
      <w:r w:rsidR="00DF55C5">
        <w:rPr>
          <w:rFonts w:asciiTheme="minorHAnsi" w:hAnsiTheme="minorHAnsi" w:cstheme="minorHAnsi"/>
          <w:sz w:val="24"/>
          <w:lang w:val="pl-PL"/>
        </w:rPr>
        <w:t xml:space="preserve">nauki </w:t>
      </w:r>
      <w:r w:rsidR="00B56F35" w:rsidRPr="00B56F35">
        <w:rPr>
          <w:rFonts w:asciiTheme="minorHAnsi" w:hAnsiTheme="minorHAnsi" w:cstheme="minorHAnsi"/>
          <w:sz w:val="24"/>
          <w:lang w:val="pl-PL"/>
        </w:rPr>
        <w:t>praktycznej segregacji odpadów z podziałem na</w:t>
      </w:r>
      <w:r w:rsidR="00B56F35">
        <w:rPr>
          <w:rFonts w:asciiTheme="minorHAnsi" w:hAnsiTheme="minorHAnsi" w:cstheme="minorHAnsi"/>
          <w:b/>
          <w:bCs/>
          <w:sz w:val="24"/>
          <w:lang w:val="pl-PL"/>
        </w:rPr>
        <w:t xml:space="preserve"> </w:t>
      </w:r>
      <w:r w:rsidR="00431973" w:rsidRPr="00784F9A">
        <w:rPr>
          <w:rFonts w:asciiTheme="minorHAnsi" w:hAnsiTheme="minorHAnsi" w:cstheme="minorHAnsi"/>
          <w:sz w:val="24"/>
          <w:lang w:val="pl-PL"/>
        </w:rPr>
        <w:t xml:space="preserve">5 obowiązujących frakcji (szkło, papier, tworzywa sztuczne, bioodpady, </w:t>
      </w:r>
      <w:r w:rsidR="00431973" w:rsidRPr="004F7E71">
        <w:rPr>
          <w:rFonts w:asciiTheme="minorHAnsi" w:hAnsiTheme="minorHAnsi" w:cstheme="minorHAnsi"/>
          <w:sz w:val="24"/>
          <w:lang w:val="pl-PL"/>
        </w:rPr>
        <w:t>zmieszane)</w:t>
      </w:r>
      <w:r w:rsidR="009644F8" w:rsidRPr="004F7E71">
        <w:rPr>
          <w:rFonts w:asciiTheme="minorHAnsi" w:hAnsiTheme="minorHAnsi" w:cstheme="minorHAnsi"/>
          <w:sz w:val="24"/>
          <w:lang w:val="pl-PL"/>
        </w:rPr>
        <w:t>, wyposażone również w zgniatarkę do puszek</w:t>
      </w:r>
      <w:r w:rsidR="00431973" w:rsidRPr="004F7E71">
        <w:rPr>
          <w:rFonts w:asciiTheme="minorHAnsi" w:hAnsiTheme="minorHAnsi" w:cstheme="minorHAnsi"/>
          <w:sz w:val="24"/>
          <w:lang w:val="pl-PL"/>
        </w:rPr>
        <w:t>.</w:t>
      </w:r>
      <w:r w:rsidR="00431973" w:rsidRPr="00784F9A">
        <w:rPr>
          <w:rFonts w:asciiTheme="minorHAnsi" w:hAnsiTheme="minorHAnsi" w:cstheme="minorHAnsi"/>
          <w:sz w:val="24"/>
          <w:lang w:val="pl-PL"/>
        </w:rPr>
        <w:t xml:space="preserve"> </w:t>
      </w:r>
    </w:p>
    <w:p w14:paraId="252AC1D9" w14:textId="77777777" w:rsidR="00F643EF" w:rsidRDefault="00F643EF" w:rsidP="00BE53B7">
      <w:pPr>
        <w:rPr>
          <w:rFonts w:asciiTheme="minorHAnsi" w:hAnsiTheme="minorHAnsi" w:cstheme="minorHAnsi"/>
          <w:sz w:val="24"/>
          <w:lang w:val="pl-PL"/>
        </w:rPr>
      </w:pPr>
    </w:p>
    <w:p w14:paraId="747C34CF" w14:textId="1DCC964C" w:rsidR="00936D14" w:rsidRPr="00784F9A" w:rsidRDefault="00952BB0" w:rsidP="00BE53B7">
      <w:pPr>
        <w:rPr>
          <w:rFonts w:asciiTheme="minorHAnsi" w:hAnsiTheme="minorHAnsi" w:cstheme="minorHAnsi"/>
          <w:b/>
          <w:bCs/>
          <w:sz w:val="24"/>
          <w:lang w:val="pl-PL"/>
        </w:rPr>
      </w:pPr>
      <w:r w:rsidRPr="00784F9A">
        <w:rPr>
          <w:rFonts w:asciiTheme="minorHAnsi" w:hAnsiTheme="minorHAnsi" w:cstheme="minorHAnsi"/>
          <w:sz w:val="24"/>
          <w:lang w:val="pl-PL"/>
        </w:rPr>
        <w:t xml:space="preserve">Spośród </w:t>
      </w:r>
      <w:r w:rsidR="00DF55C5">
        <w:rPr>
          <w:rFonts w:asciiTheme="minorHAnsi" w:hAnsiTheme="minorHAnsi" w:cstheme="minorHAnsi"/>
          <w:sz w:val="24"/>
          <w:lang w:val="pl-PL"/>
        </w:rPr>
        <w:t>laureatów</w:t>
      </w:r>
      <w:r w:rsidR="00245AD4">
        <w:rPr>
          <w:rFonts w:asciiTheme="minorHAnsi" w:hAnsiTheme="minorHAnsi" w:cstheme="minorHAnsi"/>
          <w:sz w:val="24"/>
          <w:lang w:val="pl-PL"/>
        </w:rPr>
        <w:t>,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</w:t>
      </w:r>
      <w:r w:rsidR="005D0176">
        <w:rPr>
          <w:rFonts w:asciiTheme="minorHAnsi" w:hAnsiTheme="minorHAnsi" w:cstheme="minorHAnsi"/>
          <w:sz w:val="24"/>
          <w:lang w:val="pl-PL"/>
        </w:rPr>
        <w:t>komisja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wyłoniła w tym roku</w:t>
      </w:r>
      <w:r w:rsidR="00F643EF">
        <w:rPr>
          <w:rFonts w:asciiTheme="minorHAnsi" w:hAnsiTheme="minorHAnsi" w:cstheme="minorHAnsi"/>
          <w:sz w:val="24"/>
          <w:lang w:val="pl-PL"/>
        </w:rPr>
        <w:t xml:space="preserve"> również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</w:t>
      </w:r>
      <w:r w:rsidR="005D0176">
        <w:rPr>
          <w:rFonts w:asciiTheme="minorHAnsi" w:hAnsiTheme="minorHAnsi" w:cstheme="minorHAnsi"/>
          <w:sz w:val="24"/>
          <w:lang w:val="pl-PL"/>
        </w:rPr>
        <w:t>s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zkołę, która uzyskała </w:t>
      </w:r>
      <w:r w:rsidR="00DF55C5">
        <w:rPr>
          <w:rFonts w:asciiTheme="minorHAnsi" w:hAnsiTheme="minorHAnsi" w:cstheme="minorHAnsi"/>
          <w:sz w:val="24"/>
          <w:lang w:val="pl-PL"/>
        </w:rPr>
        <w:t xml:space="preserve">najwięcej </w:t>
      </w:r>
      <w:r w:rsidRPr="00784F9A">
        <w:rPr>
          <w:rFonts w:asciiTheme="minorHAnsi" w:hAnsiTheme="minorHAnsi" w:cstheme="minorHAnsi"/>
          <w:sz w:val="24"/>
          <w:lang w:val="pl-PL"/>
        </w:rPr>
        <w:t>punkt</w:t>
      </w:r>
      <w:r w:rsidR="00DF55C5">
        <w:rPr>
          <w:rFonts w:asciiTheme="minorHAnsi" w:hAnsiTheme="minorHAnsi" w:cstheme="minorHAnsi"/>
          <w:sz w:val="24"/>
          <w:lang w:val="pl-PL"/>
        </w:rPr>
        <w:t>ów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dodatkow</w:t>
      </w:r>
      <w:r w:rsidR="00DF55C5">
        <w:rPr>
          <w:rFonts w:asciiTheme="minorHAnsi" w:hAnsiTheme="minorHAnsi" w:cstheme="minorHAnsi"/>
          <w:sz w:val="24"/>
          <w:lang w:val="pl-PL"/>
        </w:rPr>
        <w:t>ych</w:t>
      </w:r>
      <w:r w:rsidR="000A6679">
        <w:rPr>
          <w:rFonts w:asciiTheme="minorHAnsi" w:hAnsiTheme="minorHAnsi" w:cstheme="minorHAnsi"/>
          <w:sz w:val="24"/>
          <w:lang w:val="pl-PL"/>
        </w:rPr>
        <w:t xml:space="preserve">. </w:t>
      </w:r>
      <w:r w:rsidRPr="00784F9A">
        <w:rPr>
          <w:rFonts w:asciiTheme="minorHAnsi" w:hAnsiTheme="minorHAnsi" w:cstheme="minorHAnsi"/>
          <w:sz w:val="24"/>
          <w:lang w:val="pl-PL"/>
        </w:rPr>
        <w:t>Ambasador</w:t>
      </w:r>
      <w:r w:rsidR="000A6679">
        <w:rPr>
          <w:rFonts w:asciiTheme="minorHAnsi" w:hAnsiTheme="minorHAnsi" w:cstheme="minorHAnsi"/>
          <w:sz w:val="24"/>
          <w:lang w:val="pl-PL"/>
        </w:rPr>
        <w:t>em</w:t>
      </w:r>
      <w:r w:rsidRPr="00784F9A">
        <w:rPr>
          <w:rFonts w:asciiTheme="minorHAnsi" w:hAnsiTheme="minorHAnsi" w:cstheme="minorHAnsi"/>
          <w:sz w:val="24"/>
          <w:lang w:val="pl-PL"/>
        </w:rPr>
        <w:t xml:space="preserve"> </w:t>
      </w:r>
      <w:r w:rsidR="000A6679">
        <w:rPr>
          <w:rFonts w:asciiTheme="minorHAnsi" w:hAnsiTheme="minorHAnsi" w:cstheme="minorHAnsi"/>
          <w:sz w:val="24"/>
          <w:lang w:val="pl-PL"/>
        </w:rPr>
        <w:t xml:space="preserve">„Lekcji </w:t>
      </w:r>
      <w:proofErr w:type="spellStart"/>
      <w:r w:rsidRPr="00784F9A">
        <w:rPr>
          <w:rFonts w:asciiTheme="minorHAnsi" w:hAnsiTheme="minorHAnsi" w:cstheme="minorHAnsi"/>
          <w:sz w:val="24"/>
          <w:lang w:val="pl-PL"/>
        </w:rPr>
        <w:t>Nieśmiecenia</w:t>
      </w:r>
      <w:proofErr w:type="spellEnd"/>
      <w:r w:rsidRPr="00784F9A">
        <w:rPr>
          <w:rFonts w:asciiTheme="minorHAnsi" w:hAnsiTheme="minorHAnsi" w:cstheme="minorHAnsi"/>
          <w:sz w:val="24"/>
          <w:lang w:val="pl-PL"/>
        </w:rPr>
        <w:t>”</w:t>
      </w:r>
      <w:r w:rsidR="000A6679">
        <w:rPr>
          <w:rFonts w:asciiTheme="minorHAnsi" w:hAnsiTheme="minorHAnsi" w:cstheme="minorHAnsi"/>
          <w:sz w:val="24"/>
          <w:lang w:val="pl-PL"/>
        </w:rPr>
        <w:t xml:space="preserve"> została </w:t>
      </w:r>
      <w:r w:rsidR="000A6679" w:rsidRPr="005D0176">
        <w:rPr>
          <w:rFonts w:asciiTheme="minorHAnsi" w:hAnsiTheme="minorHAnsi" w:cstheme="minorHAnsi"/>
          <w:sz w:val="24"/>
          <w:lang w:val="pl-PL"/>
        </w:rPr>
        <w:t>Szkoła Podstawowa im. Stanisława Konarskiego w Raciążu</w:t>
      </w:r>
      <w:r w:rsidR="000A6679">
        <w:rPr>
          <w:rFonts w:asciiTheme="minorHAnsi" w:hAnsiTheme="minorHAnsi" w:cstheme="minorHAnsi"/>
          <w:sz w:val="24"/>
          <w:lang w:val="pl-PL"/>
        </w:rPr>
        <w:t xml:space="preserve">. </w:t>
      </w:r>
      <w:r w:rsidR="000A6679" w:rsidRPr="000A6679">
        <w:rPr>
          <w:rFonts w:asciiTheme="minorHAnsi" w:hAnsiTheme="minorHAnsi" w:cstheme="minorHAnsi"/>
          <w:sz w:val="24"/>
          <w:lang w:val="pl-PL"/>
        </w:rPr>
        <w:t>Jury doceniło</w:t>
      </w:r>
      <w:r w:rsidR="000A6679">
        <w:rPr>
          <w:rFonts w:asciiTheme="minorHAnsi" w:hAnsiTheme="minorHAnsi" w:cstheme="minorHAnsi"/>
          <w:sz w:val="24"/>
          <w:lang w:val="pl-PL"/>
        </w:rPr>
        <w:t xml:space="preserve"> </w:t>
      </w:r>
      <w:r w:rsidR="000A6679" w:rsidRPr="000A6679">
        <w:rPr>
          <w:rFonts w:asciiTheme="minorHAnsi" w:hAnsiTheme="minorHAnsi" w:cstheme="minorHAnsi"/>
          <w:sz w:val="24"/>
          <w:lang w:val="pl-PL"/>
        </w:rPr>
        <w:t>długofalowe zaangażowanie placówki w rozmaite akcje</w:t>
      </w:r>
      <w:r w:rsidR="000A6679">
        <w:rPr>
          <w:rFonts w:asciiTheme="minorHAnsi" w:hAnsiTheme="minorHAnsi" w:cstheme="minorHAnsi"/>
          <w:sz w:val="24"/>
          <w:lang w:val="pl-PL"/>
        </w:rPr>
        <w:t xml:space="preserve">, a także udział w licznych ogólnopolskich konkursach, </w:t>
      </w:r>
      <w:r w:rsidR="000A6679" w:rsidRPr="000A6679">
        <w:rPr>
          <w:rFonts w:asciiTheme="minorHAnsi" w:hAnsiTheme="minorHAnsi" w:cstheme="minorHAnsi"/>
          <w:sz w:val="24"/>
          <w:lang w:val="pl-PL"/>
        </w:rPr>
        <w:t>dotyczących wiedzy na temat odnawialnych źródeł energii, ekologii i zmian klimatycznych.</w:t>
      </w:r>
      <w:r w:rsidR="000A6679">
        <w:rPr>
          <w:rFonts w:asciiTheme="minorHAnsi" w:hAnsiTheme="minorHAnsi" w:cstheme="minorHAnsi"/>
          <w:sz w:val="24"/>
          <w:lang w:val="pl-PL"/>
        </w:rPr>
        <w:t xml:space="preserve"> Dodatkowo szkoła</w:t>
      </w:r>
      <w:r w:rsidR="00431973" w:rsidRPr="00784F9A">
        <w:rPr>
          <w:rFonts w:asciiTheme="minorHAnsi" w:hAnsiTheme="minorHAnsi" w:cstheme="minorHAnsi"/>
          <w:b/>
          <w:bCs/>
          <w:sz w:val="24"/>
          <w:lang w:val="pl-PL"/>
        </w:rPr>
        <w:t xml:space="preserve"> </w:t>
      </w:r>
      <w:r w:rsidR="0015117C" w:rsidRPr="00784F9A">
        <w:rPr>
          <w:rFonts w:asciiTheme="minorHAnsi" w:hAnsiTheme="minorHAnsi" w:cstheme="minorHAnsi"/>
          <w:sz w:val="24"/>
          <w:lang w:val="pl-PL"/>
        </w:rPr>
        <w:t>cały rok organizuje zbiórki surowców wtórnych: zużytych baterii, starych zużytych telefonów komórkowych oraz plastikowych nakrętek</w:t>
      </w:r>
      <w:r w:rsidR="000A6679">
        <w:rPr>
          <w:rFonts w:asciiTheme="minorHAnsi" w:hAnsiTheme="minorHAnsi" w:cstheme="minorHAnsi"/>
          <w:sz w:val="24"/>
          <w:lang w:val="pl-PL"/>
        </w:rPr>
        <w:t xml:space="preserve"> - w</w:t>
      </w:r>
      <w:r w:rsidR="0015117C" w:rsidRPr="000A6679">
        <w:rPr>
          <w:rFonts w:asciiTheme="minorHAnsi" w:hAnsiTheme="minorHAnsi" w:cstheme="minorHAnsi"/>
          <w:sz w:val="24"/>
          <w:lang w:val="pl-PL"/>
        </w:rPr>
        <w:t xml:space="preserve"> jednym z projektów zebra</w:t>
      </w:r>
      <w:r w:rsidR="000A6679">
        <w:rPr>
          <w:rFonts w:asciiTheme="minorHAnsi" w:hAnsiTheme="minorHAnsi" w:cstheme="minorHAnsi"/>
          <w:sz w:val="24"/>
          <w:lang w:val="pl-PL"/>
        </w:rPr>
        <w:t>ła</w:t>
      </w:r>
      <w:r w:rsidR="0015117C" w:rsidRPr="000A6679">
        <w:rPr>
          <w:rFonts w:asciiTheme="minorHAnsi" w:hAnsiTheme="minorHAnsi" w:cstheme="minorHAnsi"/>
          <w:sz w:val="24"/>
          <w:lang w:val="pl-PL"/>
        </w:rPr>
        <w:t xml:space="preserve"> aż 12 ton elektroodpadów. </w:t>
      </w:r>
    </w:p>
    <w:p w14:paraId="2780FBF2" w14:textId="77777777" w:rsidR="0015117C" w:rsidRPr="00784F9A" w:rsidRDefault="0015117C" w:rsidP="00BE53B7">
      <w:pPr>
        <w:rPr>
          <w:rFonts w:asciiTheme="minorHAnsi" w:hAnsiTheme="minorHAnsi" w:cstheme="minorHAnsi"/>
          <w:sz w:val="24"/>
          <w:lang w:val="pl-PL"/>
        </w:rPr>
      </w:pPr>
    </w:p>
    <w:p w14:paraId="7B4B2048" w14:textId="23DE7F84" w:rsidR="00431973" w:rsidRPr="00784F9A" w:rsidRDefault="002D6783" w:rsidP="00BE53B7">
      <w:pPr>
        <w:rPr>
          <w:rFonts w:asciiTheme="minorHAnsi" w:hAnsiTheme="minorHAnsi" w:cstheme="minorHAnsi"/>
          <w:b/>
          <w:bCs/>
          <w:color w:val="000000" w:themeColor="text1"/>
          <w:sz w:val="24"/>
          <w:lang w:val="pl-PL" w:bidi="ar-LY"/>
        </w:rPr>
      </w:pPr>
      <w:r w:rsidRPr="00784F9A">
        <w:rPr>
          <w:rFonts w:asciiTheme="minorHAnsi" w:hAnsiTheme="minorHAnsi" w:cstheme="minorHAnsi"/>
          <w:color w:val="000000" w:themeColor="text1"/>
          <w:sz w:val="24"/>
          <w:lang w:val="pl-PL"/>
        </w:rPr>
        <w:lastRenderedPageBreak/>
        <w:t>-</w:t>
      </w:r>
      <w:r w:rsidR="00431973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</w:t>
      </w:r>
      <w:r w:rsidRPr="00784F9A">
        <w:rPr>
          <w:rFonts w:asciiTheme="minorHAnsi" w:hAnsiTheme="minorHAnsi" w:cstheme="minorHAnsi"/>
          <w:i/>
          <w:iCs/>
          <w:color w:val="000000" w:themeColor="text1"/>
          <w:sz w:val="24"/>
          <w:lang w:val="pl-PL"/>
        </w:rPr>
        <w:t xml:space="preserve">Byliśmy pod wrażeniem ilości i różnorodności działań proekologicznych podejmowanych przez </w:t>
      </w:r>
      <w:r w:rsidR="00C549CE">
        <w:rPr>
          <w:rFonts w:asciiTheme="minorHAnsi" w:hAnsiTheme="minorHAnsi" w:cstheme="minorHAnsi"/>
          <w:i/>
          <w:iCs/>
          <w:color w:val="000000" w:themeColor="text1"/>
          <w:sz w:val="24"/>
          <w:lang w:val="pl-PL"/>
        </w:rPr>
        <w:t>tę placówkę, jak również przez pozostałych laureatów. Myślę tu</w:t>
      </w:r>
      <w:r w:rsidRPr="00784F9A">
        <w:rPr>
          <w:rFonts w:asciiTheme="minorHAnsi" w:hAnsiTheme="minorHAnsi" w:cstheme="minorHAnsi"/>
          <w:i/>
          <w:iCs/>
          <w:color w:val="000000" w:themeColor="text1"/>
          <w:sz w:val="24"/>
          <w:lang w:val="pl-PL"/>
        </w:rPr>
        <w:t xml:space="preserve"> zarówno </w:t>
      </w:r>
      <w:r w:rsidR="00C549CE">
        <w:rPr>
          <w:rFonts w:asciiTheme="minorHAnsi" w:hAnsiTheme="minorHAnsi" w:cstheme="minorHAnsi"/>
          <w:i/>
          <w:iCs/>
          <w:color w:val="000000" w:themeColor="text1"/>
          <w:sz w:val="24"/>
          <w:lang w:val="pl-PL"/>
        </w:rPr>
        <w:t xml:space="preserve">o aktywnościach, które szkoły same inicjowały, jak i o działaniach podejmowanych przez nie </w:t>
      </w:r>
      <w:r w:rsidRPr="00784F9A">
        <w:rPr>
          <w:rFonts w:asciiTheme="minorHAnsi" w:hAnsiTheme="minorHAnsi" w:cstheme="minorHAnsi"/>
          <w:i/>
          <w:iCs/>
          <w:color w:val="000000" w:themeColor="text1"/>
          <w:sz w:val="24"/>
          <w:lang w:val="pl-PL"/>
        </w:rPr>
        <w:t>we współpracy z instytucjami zewnętrznymi</w:t>
      </w:r>
      <w:r w:rsidR="00C549CE">
        <w:rPr>
          <w:rFonts w:asciiTheme="minorHAnsi" w:hAnsiTheme="minorHAnsi" w:cstheme="minorHAnsi"/>
          <w:i/>
          <w:iCs/>
          <w:color w:val="000000" w:themeColor="text1"/>
          <w:sz w:val="24"/>
          <w:lang w:val="pl-PL"/>
        </w:rPr>
        <w:t xml:space="preserve">. </w:t>
      </w:r>
      <w:r w:rsidR="00C549CE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>Z</w:t>
      </w:r>
      <w:r w:rsidR="00C549CE" w:rsidRPr="00784F9A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 xml:space="preserve">aangażowanie </w:t>
      </w:r>
      <w:r w:rsidR="00C549CE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>placówek</w:t>
      </w:r>
      <w:r w:rsidR="00C549CE" w:rsidRPr="00784F9A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 xml:space="preserve"> </w:t>
      </w:r>
      <w:r w:rsidR="00C549CE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 xml:space="preserve">i uzyskane efekty </w:t>
      </w:r>
      <w:r w:rsidR="00C549CE" w:rsidRPr="00784F9A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 xml:space="preserve">na przestrzeni </w:t>
      </w:r>
      <w:r w:rsidR="00C549CE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 xml:space="preserve">wszystkich </w:t>
      </w:r>
      <w:r w:rsidR="00C549CE" w:rsidRPr="00784F9A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 xml:space="preserve">trzech edycji </w:t>
      </w:r>
      <w:r w:rsidR="00C549CE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 xml:space="preserve">pokazały, </w:t>
      </w:r>
      <w:r w:rsidR="00C549CE" w:rsidRPr="00784F9A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 xml:space="preserve">że Lekcja </w:t>
      </w:r>
      <w:proofErr w:type="spellStart"/>
      <w:r w:rsidR="00C549CE" w:rsidRPr="00784F9A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>Nieśmiecenia</w:t>
      </w:r>
      <w:proofErr w:type="spellEnd"/>
      <w:r w:rsidR="00C549CE" w:rsidRPr="00784F9A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 xml:space="preserve"> wpisała się na stałe w edukację ekologiczną polskiej szkoły</w:t>
      </w:r>
      <w:r w:rsidR="00C549CE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>.</w:t>
      </w:r>
      <w:r w:rsidR="00C549CE" w:rsidRPr="00784F9A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 xml:space="preserve"> Bardzo cenimy sobie możliwość realizowania </w:t>
      </w:r>
      <w:r w:rsidR="00C549CE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 xml:space="preserve">tego niezwykłego projektu </w:t>
      </w:r>
      <w:r w:rsidR="00C549CE" w:rsidRPr="00784F9A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>z firmą Henkel</w:t>
      </w:r>
      <w:r w:rsidR="00C549CE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>, dzięki której zyskał on taką skalę i mógł być tak wartościowo poprowadzony</w:t>
      </w:r>
      <w:r w:rsidR="00C549CE" w:rsidRPr="00784F9A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 xml:space="preserve">. </w:t>
      </w:r>
      <w:r w:rsidR="00C549CE">
        <w:rPr>
          <w:rFonts w:asciiTheme="minorHAnsi" w:hAnsiTheme="minorHAnsi" w:cstheme="minorHAnsi"/>
          <w:i/>
          <w:iCs/>
          <w:color w:val="000000" w:themeColor="text1"/>
          <w:sz w:val="24"/>
          <w:lang w:val="pl-PL" w:bidi="ar-LY"/>
        </w:rPr>
        <w:t xml:space="preserve">Bardzo dziękujemy wszystkim zaangażowanym </w:t>
      </w:r>
      <w:r w:rsidR="00C8527B" w:rsidRPr="00784F9A">
        <w:rPr>
          <w:rFonts w:asciiTheme="minorHAnsi" w:hAnsiTheme="minorHAnsi" w:cstheme="minorHAnsi"/>
          <w:color w:val="000000" w:themeColor="text1"/>
          <w:sz w:val="24"/>
          <w:lang w:val="pl-PL"/>
        </w:rPr>
        <w:t xml:space="preserve">- </w:t>
      </w:r>
      <w:r w:rsidR="00431973"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</w:t>
      </w:r>
      <w:r w:rsidR="00431973" w:rsidRPr="00784F9A">
        <w:rPr>
          <w:rFonts w:asciiTheme="minorHAnsi" w:hAnsiTheme="minorHAnsi" w:cstheme="minorHAnsi"/>
          <w:b/>
          <w:bCs/>
          <w:color w:val="000000" w:themeColor="text1"/>
          <w:sz w:val="24"/>
          <w:lang w:val="pl-PL" w:bidi="ar-LY"/>
        </w:rPr>
        <w:t>powiedziała Beata Butwicka, Prezes Zarządu Fundacji Nasza Ziemia.</w:t>
      </w:r>
    </w:p>
    <w:p w14:paraId="3BB71FC8" w14:textId="77777777" w:rsidR="00431973" w:rsidRPr="00784F9A" w:rsidRDefault="00431973" w:rsidP="00BE53B7">
      <w:pPr>
        <w:rPr>
          <w:rFonts w:asciiTheme="minorHAnsi" w:hAnsiTheme="minorHAnsi" w:cstheme="minorHAnsi"/>
          <w:sz w:val="24"/>
          <w:lang w:val="pl-PL"/>
        </w:rPr>
      </w:pPr>
    </w:p>
    <w:p w14:paraId="203D8439" w14:textId="6615CDD5" w:rsidR="00595B71" w:rsidRPr="00B56F35" w:rsidRDefault="00595B71" w:rsidP="00BE53B7">
      <w:pPr>
        <w:pStyle w:val="Standard12pt"/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B56F35">
        <w:rPr>
          <w:rFonts w:asciiTheme="minorHAnsi" w:hAnsiTheme="minorHAnsi" w:cstheme="minorHAnsi"/>
          <w:i/>
          <w:iCs/>
          <w:lang w:val="pl-PL"/>
        </w:rPr>
        <w:t xml:space="preserve"> </w:t>
      </w:r>
      <w:r w:rsidR="0087736D">
        <w:rPr>
          <w:rFonts w:asciiTheme="minorHAnsi" w:hAnsiTheme="minorHAnsi" w:cstheme="minorHAnsi"/>
          <w:i/>
          <w:iCs/>
          <w:lang w:val="pl-PL"/>
        </w:rPr>
        <w:t>- Wierzymy,</w:t>
      </w:r>
      <w:r w:rsidR="008656AC" w:rsidRPr="00B56F35">
        <w:rPr>
          <w:rFonts w:asciiTheme="minorHAnsi" w:hAnsiTheme="minorHAnsi" w:cstheme="minorHAnsi"/>
          <w:i/>
          <w:iCs/>
          <w:lang w:val="pl-PL"/>
        </w:rPr>
        <w:t xml:space="preserve"> że </w:t>
      </w:r>
      <w:r w:rsidR="0087736D" w:rsidRPr="0087736D">
        <w:rPr>
          <w:rFonts w:asciiTheme="minorHAnsi" w:hAnsiTheme="minorHAnsi" w:cstheme="minorHAnsi"/>
          <w:i/>
          <w:iCs/>
          <w:lang w:val="pl-PL"/>
        </w:rPr>
        <w:t xml:space="preserve">edukacja ekologiczna jest kluczowym narzędziem w walce o ochronę środowiska, a młode pokolenie może być motorem </w:t>
      </w:r>
      <w:r w:rsidR="0087736D">
        <w:rPr>
          <w:rFonts w:asciiTheme="minorHAnsi" w:hAnsiTheme="minorHAnsi" w:cstheme="minorHAnsi"/>
          <w:i/>
          <w:iCs/>
          <w:lang w:val="pl-PL"/>
        </w:rPr>
        <w:t xml:space="preserve">realnych </w:t>
      </w:r>
      <w:r w:rsidR="0087736D" w:rsidRPr="0087736D">
        <w:rPr>
          <w:rFonts w:asciiTheme="minorHAnsi" w:hAnsiTheme="minorHAnsi" w:cstheme="minorHAnsi"/>
          <w:i/>
          <w:iCs/>
          <w:lang w:val="pl-PL"/>
        </w:rPr>
        <w:t>zmian</w:t>
      </w:r>
      <w:r w:rsidR="008A66B1">
        <w:rPr>
          <w:rFonts w:asciiTheme="minorHAnsi" w:hAnsiTheme="minorHAnsi" w:cstheme="minorHAnsi"/>
          <w:i/>
          <w:iCs/>
          <w:lang w:val="pl-PL"/>
        </w:rPr>
        <w:t xml:space="preserve"> w tym obszarze</w:t>
      </w:r>
      <w:r w:rsidR="0087736D">
        <w:rPr>
          <w:rFonts w:asciiTheme="minorHAnsi" w:hAnsiTheme="minorHAnsi" w:cstheme="minorHAnsi"/>
          <w:i/>
          <w:iCs/>
          <w:lang w:val="pl-PL"/>
        </w:rPr>
        <w:t xml:space="preserve">. Dlatego też konsekwentnie podejmujemy wiele inicjatyw społecznych, a jedną z nich jest właśnie „Lekcja </w:t>
      </w:r>
      <w:proofErr w:type="spellStart"/>
      <w:r w:rsidR="0087736D">
        <w:rPr>
          <w:rFonts w:asciiTheme="minorHAnsi" w:hAnsiTheme="minorHAnsi" w:cstheme="minorHAnsi"/>
          <w:i/>
          <w:iCs/>
          <w:lang w:val="pl-PL"/>
        </w:rPr>
        <w:t>Nieśmiecenia</w:t>
      </w:r>
      <w:proofErr w:type="spellEnd"/>
      <w:r w:rsidR="0087736D">
        <w:rPr>
          <w:rFonts w:asciiTheme="minorHAnsi" w:hAnsiTheme="minorHAnsi" w:cstheme="minorHAnsi"/>
          <w:i/>
          <w:iCs/>
          <w:lang w:val="pl-PL"/>
        </w:rPr>
        <w:t>”. Niezwykle</w:t>
      </w:r>
      <w:r w:rsidR="0087736D" w:rsidRPr="00B56F35">
        <w:rPr>
          <w:rFonts w:asciiTheme="minorHAnsi" w:hAnsiTheme="minorHAnsi" w:cstheme="minorHAnsi"/>
          <w:i/>
          <w:iCs/>
          <w:lang w:val="pl-PL"/>
        </w:rPr>
        <w:t xml:space="preserve"> budujące jest to, że </w:t>
      </w:r>
      <w:r w:rsidR="0087736D">
        <w:rPr>
          <w:rFonts w:asciiTheme="minorHAnsi" w:hAnsiTheme="minorHAnsi" w:cstheme="minorHAnsi"/>
          <w:i/>
          <w:iCs/>
          <w:lang w:val="pl-PL"/>
        </w:rPr>
        <w:t xml:space="preserve">już od kilku lat w ten projekt angażuje się </w:t>
      </w:r>
      <w:r w:rsidR="0087736D" w:rsidRPr="00B56F35">
        <w:rPr>
          <w:rFonts w:asciiTheme="minorHAnsi" w:hAnsiTheme="minorHAnsi" w:cstheme="minorHAnsi"/>
          <w:i/>
          <w:iCs/>
          <w:lang w:val="pl-PL"/>
        </w:rPr>
        <w:t>tak wiele szkół</w:t>
      </w:r>
      <w:r w:rsidR="0087736D">
        <w:rPr>
          <w:rFonts w:asciiTheme="minorHAnsi" w:hAnsiTheme="minorHAnsi" w:cstheme="minorHAnsi"/>
          <w:i/>
          <w:iCs/>
          <w:lang w:val="pl-PL"/>
        </w:rPr>
        <w:t>, uczniów i nauczycieli</w:t>
      </w:r>
      <w:r w:rsidR="0087736D" w:rsidRPr="00B56F35">
        <w:rPr>
          <w:rFonts w:asciiTheme="minorHAnsi" w:hAnsiTheme="minorHAnsi" w:cstheme="minorHAnsi"/>
          <w:i/>
          <w:iCs/>
          <w:lang w:val="pl-PL"/>
        </w:rPr>
        <w:t xml:space="preserve">, </w:t>
      </w:r>
      <w:r w:rsidR="0087736D">
        <w:rPr>
          <w:rFonts w:asciiTheme="minorHAnsi" w:hAnsiTheme="minorHAnsi" w:cstheme="minorHAnsi"/>
          <w:i/>
          <w:iCs/>
          <w:lang w:val="pl-PL"/>
        </w:rPr>
        <w:t>którzy z wielką pasją realizują naprawdę ważne projekty, które zasługują na uznanie</w:t>
      </w:r>
      <w:r w:rsidR="000A6679">
        <w:rPr>
          <w:rFonts w:asciiTheme="minorHAnsi" w:hAnsiTheme="minorHAnsi" w:cstheme="minorHAnsi"/>
          <w:i/>
          <w:iCs/>
          <w:lang w:val="pl-PL"/>
        </w:rPr>
        <w:t>. Gratulujemy wszystkim uczestnikom!</w:t>
      </w:r>
      <w:r w:rsidR="0087736D">
        <w:rPr>
          <w:rFonts w:asciiTheme="minorHAnsi" w:hAnsiTheme="minorHAnsi" w:cstheme="minorHAnsi"/>
          <w:i/>
          <w:iCs/>
          <w:lang w:val="pl-PL"/>
        </w:rPr>
        <w:t xml:space="preserve"> </w:t>
      </w:r>
      <w:r w:rsidR="00FA3896" w:rsidRPr="00B56F35">
        <w:rPr>
          <w:rFonts w:asciiTheme="minorHAnsi" w:hAnsiTheme="minorHAnsi" w:cstheme="minorHAnsi"/>
          <w:i/>
          <w:iCs/>
          <w:lang w:val="pl-PL"/>
        </w:rPr>
        <w:t xml:space="preserve"> – </w:t>
      </w:r>
      <w:r w:rsidR="00FA3896" w:rsidRPr="00B56F35">
        <w:rPr>
          <w:rFonts w:asciiTheme="minorHAnsi" w:hAnsiTheme="minorHAnsi" w:cstheme="minorHAnsi"/>
          <w:b/>
          <w:bCs/>
          <w:lang w:val="pl-PL"/>
        </w:rPr>
        <w:t>podkreślił</w:t>
      </w:r>
      <w:r w:rsidR="004B2EDA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FA3896" w:rsidRPr="00B56F35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4B2EDA" w:rsidRPr="00D74A7D">
        <w:rPr>
          <w:b/>
          <w:bCs/>
          <w:lang w:val="pl-PL"/>
        </w:rPr>
        <w:t xml:space="preserve">Patricjus Ziecik, </w:t>
      </w:r>
      <w:r w:rsidR="004B2EDA" w:rsidRPr="00D74A7D">
        <w:rPr>
          <w:rFonts w:cstheme="minorHAnsi"/>
          <w:b/>
          <w:bCs/>
          <w:lang w:val="pl-PL"/>
        </w:rPr>
        <w:t xml:space="preserve">dyrektor marketingu działu </w:t>
      </w:r>
      <w:proofErr w:type="spellStart"/>
      <w:r w:rsidR="004B2EDA" w:rsidRPr="00D74A7D">
        <w:rPr>
          <w:rFonts w:cstheme="minorHAnsi"/>
          <w:b/>
          <w:bCs/>
          <w:lang w:val="pl-PL"/>
        </w:rPr>
        <w:t>Laundry</w:t>
      </w:r>
      <w:proofErr w:type="spellEnd"/>
      <w:r w:rsidR="004B2EDA" w:rsidRPr="00D74A7D">
        <w:rPr>
          <w:rFonts w:cstheme="minorHAnsi"/>
          <w:b/>
          <w:bCs/>
          <w:lang w:val="pl-PL"/>
        </w:rPr>
        <w:t xml:space="preserve"> &amp; Home </w:t>
      </w:r>
      <w:proofErr w:type="spellStart"/>
      <w:r w:rsidR="004B2EDA" w:rsidRPr="00D74A7D">
        <w:rPr>
          <w:rFonts w:cstheme="minorHAnsi"/>
          <w:b/>
          <w:bCs/>
          <w:lang w:val="pl-PL"/>
        </w:rPr>
        <w:t>Care</w:t>
      </w:r>
      <w:proofErr w:type="spellEnd"/>
      <w:r w:rsidR="004B2EDA" w:rsidRPr="00D74A7D">
        <w:rPr>
          <w:rFonts w:cstheme="minorHAnsi"/>
          <w:b/>
          <w:bCs/>
          <w:lang w:val="pl-PL"/>
        </w:rPr>
        <w:t>, Henkel Polska</w:t>
      </w:r>
    </w:p>
    <w:p w14:paraId="7BA10FDC" w14:textId="77777777" w:rsidR="00595B71" w:rsidRPr="00B56F35" w:rsidRDefault="00595B71" w:rsidP="00BE53B7">
      <w:pPr>
        <w:pStyle w:val="Standard12pt"/>
        <w:spacing w:line="276" w:lineRule="auto"/>
        <w:rPr>
          <w:rFonts w:asciiTheme="minorHAnsi" w:hAnsiTheme="minorHAnsi" w:cstheme="minorHAnsi"/>
          <w:i/>
          <w:iCs/>
          <w:lang w:val="pl-PL"/>
        </w:rPr>
      </w:pPr>
    </w:p>
    <w:p w14:paraId="14B21CF2" w14:textId="77777777" w:rsidR="00D12251" w:rsidRPr="00784F9A" w:rsidRDefault="00D12251" w:rsidP="00BE53B7">
      <w:pPr>
        <w:rPr>
          <w:rFonts w:asciiTheme="minorHAnsi" w:hAnsiTheme="minorHAnsi" w:cstheme="minorHAnsi"/>
          <w:b/>
          <w:bCs/>
          <w:sz w:val="24"/>
          <w:lang w:val="pl-PL"/>
        </w:rPr>
      </w:pPr>
    </w:p>
    <w:p w14:paraId="2B9CED37" w14:textId="330CB3BE" w:rsidR="00D12251" w:rsidRPr="00784F9A" w:rsidRDefault="00431973" w:rsidP="00BE53B7">
      <w:pPr>
        <w:rPr>
          <w:rFonts w:asciiTheme="minorHAnsi" w:hAnsiTheme="minorHAnsi" w:cstheme="minorHAnsi"/>
          <w:b/>
          <w:bCs/>
          <w:sz w:val="24"/>
          <w:lang w:val="pl-PL"/>
        </w:rPr>
      </w:pPr>
      <w:r w:rsidRPr="00784F9A">
        <w:rPr>
          <w:rFonts w:asciiTheme="minorHAnsi" w:hAnsiTheme="minorHAnsi" w:cstheme="minorHAnsi"/>
          <w:b/>
          <w:bCs/>
          <w:sz w:val="24"/>
          <w:lang w:val="pl-PL"/>
        </w:rPr>
        <w:t>Henkel – walka z zanieczyszczeniem środowiska</w:t>
      </w:r>
    </w:p>
    <w:p w14:paraId="001CBCA1" w14:textId="77777777" w:rsidR="007B6C96" w:rsidRPr="00784F9A" w:rsidRDefault="007B6C96" w:rsidP="00BE53B7">
      <w:pPr>
        <w:rPr>
          <w:rFonts w:asciiTheme="minorHAnsi" w:hAnsiTheme="minorHAnsi" w:cstheme="minorHAnsi"/>
          <w:color w:val="3B3B3B"/>
          <w:sz w:val="24"/>
          <w:lang w:val="pl-PL"/>
        </w:rPr>
      </w:pPr>
    </w:p>
    <w:p w14:paraId="56D0F89A" w14:textId="5461CE4A" w:rsidR="008F11FE" w:rsidRDefault="007B6C96" w:rsidP="000A6679">
      <w:pPr>
        <w:rPr>
          <w:rFonts w:asciiTheme="minorHAnsi" w:hAnsiTheme="minorHAnsi" w:cstheme="minorHAnsi"/>
          <w:color w:val="000000" w:themeColor="text1"/>
          <w:sz w:val="24"/>
          <w:lang w:val="pl-PL"/>
        </w:rPr>
      </w:pPr>
      <w:r w:rsidRPr="00784F9A">
        <w:rPr>
          <w:rFonts w:asciiTheme="minorHAnsi" w:hAnsiTheme="minorHAnsi" w:cstheme="minorHAnsi"/>
          <w:color w:val="3B3B3B"/>
          <w:sz w:val="24"/>
          <w:lang w:val="pl-PL"/>
        </w:rPr>
        <w:t xml:space="preserve">Inicjatywa „Lekcji </w:t>
      </w:r>
      <w:proofErr w:type="spellStart"/>
      <w:r w:rsidRPr="00784F9A">
        <w:rPr>
          <w:rFonts w:asciiTheme="minorHAnsi" w:hAnsiTheme="minorHAnsi" w:cstheme="minorHAnsi"/>
          <w:color w:val="3B3B3B"/>
          <w:sz w:val="24"/>
          <w:lang w:val="pl-PL"/>
        </w:rPr>
        <w:t>Nieśmiecenia</w:t>
      </w:r>
      <w:proofErr w:type="spellEnd"/>
      <w:r w:rsidRPr="00784F9A">
        <w:rPr>
          <w:rFonts w:asciiTheme="minorHAnsi" w:hAnsiTheme="minorHAnsi" w:cstheme="minorHAnsi"/>
          <w:color w:val="3B3B3B"/>
          <w:sz w:val="24"/>
          <w:lang w:val="pl-PL"/>
        </w:rPr>
        <w:t xml:space="preserve">” wpisuje się w </w:t>
      </w:r>
      <w:hyperlink r:id="rId14" w:history="1">
        <w:r w:rsidRPr="00136E03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 xml:space="preserve">realizację </w:t>
        </w:r>
        <w:proofErr w:type="spellStart"/>
        <w:r w:rsidRPr="00136E03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prośrodowiskowych</w:t>
        </w:r>
        <w:proofErr w:type="spellEnd"/>
        <w:r w:rsidRPr="00136E03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 xml:space="preserve"> zobowiązań firmy Henkel.</w:t>
        </w:r>
      </w:hyperlink>
      <w:r w:rsidRPr="00784F9A">
        <w:rPr>
          <w:rFonts w:asciiTheme="minorHAnsi" w:hAnsiTheme="minorHAnsi" w:cstheme="minorHAnsi"/>
          <w:color w:val="0078C8"/>
          <w:sz w:val="24"/>
          <w:lang w:val="pl-PL"/>
        </w:rPr>
        <w:t xml:space="preserve"> </w:t>
      </w:r>
      <w:r w:rsidR="00136E03" w:rsidRPr="00136E03">
        <w:rPr>
          <w:rFonts w:asciiTheme="minorHAnsi" w:hAnsiTheme="minorHAnsi" w:cstheme="minorHAnsi"/>
          <w:color w:val="000000" w:themeColor="text1"/>
          <w:sz w:val="24"/>
          <w:lang w:val="pl-PL"/>
        </w:rPr>
        <w:t>Firma</w:t>
      </w:r>
      <w:r w:rsidR="00136E03">
        <w:rPr>
          <w:rFonts w:asciiTheme="minorHAnsi" w:hAnsiTheme="minorHAnsi" w:cstheme="minorHAnsi"/>
          <w:color w:val="000000" w:themeColor="text1"/>
          <w:sz w:val="24"/>
          <w:lang w:val="pl-PL"/>
        </w:rPr>
        <w:t xml:space="preserve"> </w:t>
      </w:r>
      <w:r w:rsidR="008F11FE" w:rsidRPr="00784F9A">
        <w:rPr>
          <w:rFonts w:asciiTheme="minorHAnsi" w:hAnsiTheme="minorHAnsi" w:cstheme="minorHAnsi"/>
          <w:color w:val="000000" w:themeColor="text1"/>
          <w:sz w:val="24"/>
          <w:lang w:val="pl-PL" w:eastAsia="en-GB"/>
        </w:rPr>
        <w:t xml:space="preserve">szczególną wagę przykłada do wdrażania gospodarki obiegu zamkniętego i odpowiedzialnego wykorzystywania tworzyw </w:t>
      </w:r>
      <w:r w:rsidR="008F11FE" w:rsidRPr="00136E03">
        <w:rPr>
          <w:rFonts w:asciiTheme="minorHAnsi" w:hAnsiTheme="minorHAnsi" w:cstheme="minorHAnsi"/>
          <w:color w:val="000000" w:themeColor="text1"/>
          <w:sz w:val="24"/>
          <w:lang w:val="pl-PL" w:eastAsia="en-GB"/>
        </w:rPr>
        <w:t xml:space="preserve">sztucznych. </w:t>
      </w:r>
      <w:r w:rsidR="000A6679" w:rsidRPr="00136E03">
        <w:rPr>
          <w:rFonts w:asciiTheme="minorHAnsi" w:hAnsiTheme="minorHAnsi" w:cstheme="minorHAnsi"/>
          <w:color w:val="000000" w:themeColor="text1"/>
          <w:sz w:val="24"/>
          <w:lang w:val="pl-PL"/>
        </w:rPr>
        <w:t xml:space="preserve">Do 2025 r. wszystkie opakowania produktów konsumenckich </w:t>
      </w:r>
      <w:r w:rsidR="00136E03">
        <w:rPr>
          <w:rFonts w:asciiTheme="minorHAnsi" w:hAnsiTheme="minorHAnsi" w:cstheme="minorHAnsi"/>
          <w:color w:val="000000" w:themeColor="text1"/>
          <w:sz w:val="24"/>
          <w:lang w:val="pl-PL"/>
        </w:rPr>
        <w:t>Henkla</w:t>
      </w:r>
      <w:r w:rsidR="000A6679" w:rsidRPr="00136E03">
        <w:rPr>
          <w:rFonts w:asciiTheme="minorHAnsi" w:hAnsiTheme="minorHAnsi" w:cstheme="minorHAnsi"/>
          <w:color w:val="000000" w:themeColor="text1"/>
          <w:sz w:val="24"/>
          <w:lang w:val="pl-PL"/>
        </w:rPr>
        <w:t xml:space="preserve"> mają nadawać się do dalszego przetwarzania lub powtórnego użycia.</w:t>
      </w:r>
    </w:p>
    <w:p w14:paraId="0E2DBBE2" w14:textId="77777777" w:rsidR="00136E03" w:rsidRPr="00136E03" w:rsidRDefault="00136E03" w:rsidP="000A6679">
      <w:pPr>
        <w:rPr>
          <w:rFonts w:asciiTheme="minorHAnsi" w:hAnsiTheme="minorHAnsi" w:cstheme="minorHAnsi"/>
          <w:color w:val="000000" w:themeColor="text1"/>
          <w:sz w:val="24"/>
          <w:lang w:val="pl-PL" w:eastAsia="en-GB"/>
        </w:rPr>
      </w:pPr>
    </w:p>
    <w:p w14:paraId="5A6421B5" w14:textId="167075DF" w:rsidR="007B6C96" w:rsidRPr="00784F9A" w:rsidRDefault="008F11FE" w:rsidP="00BE53B7">
      <w:pPr>
        <w:rPr>
          <w:rFonts w:asciiTheme="minorHAnsi" w:hAnsiTheme="minorHAnsi" w:cstheme="minorHAnsi"/>
          <w:color w:val="E1000F" w:themeColor="text2"/>
          <w:sz w:val="24"/>
          <w:lang w:val="pl-PL" w:bidi="ar-LY"/>
        </w:rPr>
      </w:pPr>
      <w:r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Po stronie firmy realizację programu </w:t>
      </w:r>
      <w:r w:rsidR="00136E03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„</w:t>
      </w:r>
      <w:r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Lekcja </w:t>
      </w:r>
      <w:proofErr w:type="spellStart"/>
      <w:r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Nieśmiecenia</w:t>
      </w:r>
      <w:proofErr w:type="spellEnd"/>
      <w:r w:rsidR="00136E03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”</w:t>
      </w:r>
      <w:r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</w:t>
      </w:r>
      <w:r w:rsid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od samego początku </w:t>
      </w:r>
      <w:r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sponsorują</w:t>
      </w:r>
      <w:r w:rsid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takie </w:t>
      </w:r>
      <w:r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marki kosmetyczne, takie jak: </w:t>
      </w:r>
      <w:proofErr w:type="spellStart"/>
      <w:r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Syoss</w:t>
      </w:r>
      <w:proofErr w:type="spellEnd"/>
      <w:r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, Taft, </w:t>
      </w:r>
      <w:proofErr w:type="spellStart"/>
      <w:r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Schauma</w:t>
      </w:r>
      <w:proofErr w:type="spellEnd"/>
      <w:r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, </w:t>
      </w:r>
      <w:proofErr w:type="spellStart"/>
      <w:r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Gliss</w:t>
      </w:r>
      <w:proofErr w:type="spellEnd"/>
      <w:r w:rsidRPr="00784F9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, Fa i Nature Box</w:t>
      </w:r>
      <w:r w:rsid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.</w:t>
      </w:r>
      <w:r w:rsidR="00541E28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</w:t>
      </w:r>
      <w:r w:rsid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P</w:t>
      </w:r>
      <w:r w:rsidR="004B2EDA" w:rsidRP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o raz pierwszy do akcji dołączyły </w:t>
      </w:r>
      <w:r w:rsid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również </w:t>
      </w:r>
      <w:r w:rsidR="004B2EDA" w:rsidRP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marki Henkel Consumer </w:t>
      </w:r>
      <w:proofErr w:type="spellStart"/>
      <w:r w:rsidR="004B2EDA" w:rsidRP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Brands</w:t>
      </w:r>
      <w:proofErr w:type="spellEnd"/>
      <w:r w:rsidR="004B2EDA" w:rsidRP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: </w:t>
      </w:r>
      <w:proofErr w:type="spellStart"/>
      <w:r w:rsidR="004B2EDA" w:rsidRP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Clin</w:t>
      </w:r>
      <w:proofErr w:type="spellEnd"/>
      <w:r w:rsidR="004B2EDA" w:rsidRP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, </w:t>
      </w:r>
      <w:proofErr w:type="spellStart"/>
      <w:r w:rsidR="004B2EDA" w:rsidRP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Bref</w:t>
      </w:r>
      <w:proofErr w:type="spellEnd"/>
      <w:r w:rsidR="004B2EDA" w:rsidRP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, </w:t>
      </w:r>
      <w:proofErr w:type="spellStart"/>
      <w:r w:rsidR="004B2EDA" w:rsidRP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Perwoll</w:t>
      </w:r>
      <w:proofErr w:type="spellEnd"/>
      <w:r w:rsidR="004B2EDA" w:rsidRP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. Są to </w:t>
      </w:r>
      <w:r w:rsid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brandy</w:t>
      </w:r>
      <w:r w:rsidR="004B2EDA" w:rsidRP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zaangażowane społeczne</w:t>
      </w:r>
      <w:r w:rsid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, </w:t>
      </w:r>
      <w:r w:rsidR="004B2EDA" w:rsidRP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dla których temat recyklingu jest nie</w:t>
      </w:r>
      <w:r w:rsid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zwykle</w:t>
      </w:r>
      <w:r w:rsidR="004B2EDA" w:rsidRP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bliski</w:t>
      </w:r>
      <w:r w:rsid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>.</w:t>
      </w:r>
      <w:r w:rsidR="004B2EDA" w:rsidRPr="004B2EDA">
        <w:rPr>
          <w:rFonts w:asciiTheme="minorHAnsi" w:hAnsiTheme="minorHAnsi" w:cstheme="minorHAnsi"/>
          <w:color w:val="000000" w:themeColor="text1"/>
          <w:sz w:val="24"/>
          <w:lang w:val="pl-PL" w:bidi="ar-LY"/>
        </w:rPr>
        <w:t xml:space="preserve"> </w:t>
      </w:r>
    </w:p>
    <w:p w14:paraId="700C43AD" w14:textId="77777777" w:rsidR="007B6C96" w:rsidRPr="00784F9A" w:rsidRDefault="007B6C96" w:rsidP="007B6C96">
      <w:pPr>
        <w:rPr>
          <w:rFonts w:asciiTheme="minorHAnsi" w:hAnsiTheme="minorHAnsi" w:cstheme="minorHAnsi"/>
          <w:color w:val="E1000F" w:themeColor="text2"/>
          <w:sz w:val="24"/>
          <w:lang w:val="pl-PL" w:bidi="ar-LY"/>
        </w:rPr>
      </w:pPr>
    </w:p>
    <w:p w14:paraId="02DC4BC2" w14:textId="77777777" w:rsidR="005D68E4" w:rsidRPr="00374CD1" w:rsidRDefault="005D68E4" w:rsidP="005D68E4">
      <w:pPr>
        <w:rPr>
          <w:rStyle w:val="AboutandContactBody"/>
          <w:rFonts w:cs="Segoe UI"/>
          <w:b/>
          <w:bCs/>
          <w:sz w:val="22"/>
          <w:szCs w:val="22"/>
          <w:lang w:val="pl-PL"/>
        </w:rPr>
      </w:pPr>
    </w:p>
    <w:p w14:paraId="6441F4A3" w14:textId="77777777" w:rsidR="00806B0D" w:rsidRPr="00C41694" w:rsidRDefault="00806B0D" w:rsidP="00806B0D">
      <w:pPr>
        <w:rPr>
          <w:b/>
          <w:bCs/>
          <w:sz w:val="18"/>
          <w:lang w:val="pl-PL"/>
        </w:rPr>
      </w:pPr>
      <w:r w:rsidRPr="00C41694">
        <w:rPr>
          <w:b/>
          <w:bCs/>
          <w:sz w:val="18"/>
          <w:lang w:val="pl-PL"/>
        </w:rPr>
        <w:t>O firmie Henkel</w:t>
      </w:r>
    </w:p>
    <w:p w14:paraId="51530966" w14:textId="77777777" w:rsidR="00806B0D" w:rsidRDefault="00806B0D" w:rsidP="00806B0D">
      <w:pPr>
        <w:rPr>
          <w:sz w:val="18"/>
          <w:lang w:val="pl-PL"/>
        </w:rPr>
      </w:pPr>
      <w:r w:rsidRPr="00CD4623">
        <w:rPr>
          <w:rStyle w:val="AboutandContactBody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</w:t>
      </w:r>
      <w:proofErr w:type="spellStart"/>
      <w:r w:rsidRPr="00CD4623">
        <w:rPr>
          <w:rStyle w:val="AboutandContactBody"/>
          <w:lang w:val="pl-PL"/>
        </w:rPr>
        <w:t>Brands</w:t>
      </w:r>
      <w:proofErr w:type="spellEnd"/>
      <w:r w:rsidRPr="00CD4623">
        <w:rPr>
          <w:rStyle w:val="AboutandContactBody"/>
          <w:lang w:val="pl-PL"/>
        </w:rPr>
        <w:t xml:space="preserve"> zajmuje wiodącą pozycję na wielu rynkach świata, zwłaszcza w obszarze produktów do pielęgnacji włosów oraz środków piorących i czystości. Trzy najsilniejsze marki to </w:t>
      </w:r>
      <w:proofErr w:type="spellStart"/>
      <w:r w:rsidRPr="00CD4623">
        <w:rPr>
          <w:rStyle w:val="AboutandContactBody"/>
          <w:lang w:val="pl-PL"/>
        </w:rPr>
        <w:t>Loctite</w:t>
      </w:r>
      <w:proofErr w:type="spellEnd"/>
      <w:r w:rsidRPr="00CD4623">
        <w:rPr>
          <w:rStyle w:val="AboutandContactBody"/>
          <w:lang w:val="pl-PL"/>
        </w:rPr>
        <w:t>, Persil i Schwarzkopf. W 2022 roku Henkel odnotował przychody ze sprzedaży na poziomie około 22 mld euro i skorygowany zysk operacyjny w wysokości około 2,3 mld euro. Akcje uprzywilejowane spółki wchodzą w skład niemieckiego indeksu giełdowego DAX.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proofErr w:type="spellStart"/>
      <w:r w:rsidRPr="00CD4623">
        <w:rPr>
          <w:rStyle w:val="AboutandContactBody"/>
          <w:lang w:val="pl-PL"/>
        </w:rPr>
        <w:t>Pioneers</w:t>
      </w:r>
      <w:proofErr w:type="spellEnd"/>
      <w:r w:rsidRPr="00CD4623">
        <w:rPr>
          <w:rStyle w:val="AboutandContactBody"/>
          <w:lang w:val="pl-PL"/>
        </w:rPr>
        <w:t xml:space="preserve"> </w:t>
      </w:r>
      <w:proofErr w:type="spellStart"/>
      <w:r w:rsidRPr="00CD4623">
        <w:rPr>
          <w:rStyle w:val="AboutandContactBody"/>
          <w:lang w:val="pl-PL"/>
        </w:rPr>
        <w:t>at</w:t>
      </w:r>
      <w:proofErr w:type="spellEnd"/>
      <w:r w:rsidRPr="00CD4623">
        <w:rPr>
          <w:rStyle w:val="AboutandContactBody"/>
          <w:lang w:val="pl-PL"/>
        </w:rPr>
        <w:t xml:space="preserve"> </w:t>
      </w:r>
      <w:proofErr w:type="spellStart"/>
      <w:r w:rsidRPr="00CD4623">
        <w:rPr>
          <w:rStyle w:val="AboutandContactBody"/>
          <w:lang w:val="pl-PL"/>
        </w:rPr>
        <w:t>heart</w:t>
      </w:r>
      <w:proofErr w:type="spellEnd"/>
      <w:r w:rsidRPr="00CD4623">
        <w:rPr>
          <w:rStyle w:val="AboutandContactBody"/>
          <w:lang w:val="pl-PL"/>
        </w:rPr>
        <w:t xml:space="preserve"> for the </w:t>
      </w:r>
      <w:proofErr w:type="spellStart"/>
      <w:r w:rsidRPr="00CD4623">
        <w:rPr>
          <w:rStyle w:val="AboutandContactBody"/>
          <w:lang w:val="pl-PL"/>
        </w:rPr>
        <w:t>good</w:t>
      </w:r>
      <w:proofErr w:type="spellEnd"/>
      <w:r w:rsidRPr="00CD4623">
        <w:rPr>
          <w:rStyle w:val="AboutandContactBody"/>
          <w:lang w:val="pl-PL"/>
        </w:rPr>
        <w:t xml:space="preserve"> of </w:t>
      </w:r>
      <w:proofErr w:type="spellStart"/>
      <w:r w:rsidRPr="00CD4623">
        <w:rPr>
          <w:rStyle w:val="AboutandContactBody"/>
          <w:lang w:val="pl-PL"/>
        </w:rPr>
        <w:t>generations</w:t>
      </w:r>
      <w:proofErr w:type="spellEnd"/>
      <w:r w:rsidRPr="00CD4623">
        <w:rPr>
          <w:rStyle w:val="AboutandContactBody"/>
          <w:lang w:val="pl-PL"/>
        </w:rPr>
        <w:t>”.  Więcej</w:t>
      </w:r>
      <w:r>
        <w:rPr>
          <w:sz w:val="18"/>
          <w:lang w:val="pl-PL"/>
        </w:rPr>
        <w:t xml:space="preserve"> informacji na </w:t>
      </w:r>
      <w:r>
        <w:rPr>
          <w:rStyle w:val="Hipercze"/>
          <w:lang w:val="pl-PL"/>
        </w:rPr>
        <w:t xml:space="preserve">www.henkel.com </w:t>
      </w:r>
      <w:r>
        <w:rPr>
          <w:sz w:val="18"/>
          <w:lang w:val="pl-PL"/>
        </w:rPr>
        <w:t xml:space="preserve">oraz </w:t>
      </w:r>
      <w:hyperlink r:id="rId15" w:history="1">
        <w:r>
          <w:rPr>
            <w:rStyle w:val="Hipercze"/>
            <w:lang w:val="pl-PL"/>
          </w:rPr>
          <w:t>www.henkel.pl</w:t>
        </w:r>
      </w:hyperlink>
      <w:r>
        <w:rPr>
          <w:sz w:val="18"/>
          <w:lang w:val="pl-PL"/>
        </w:rPr>
        <w:t>.</w:t>
      </w:r>
    </w:p>
    <w:p w14:paraId="56AC8909" w14:textId="77777777" w:rsidR="002A2975" w:rsidRPr="00806B0D" w:rsidRDefault="002A2975" w:rsidP="00643D8A">
      <w:pPr>
        <w:rPr>
          <w:rFonts w:cs="Segoe UI"/>
          <w:szCs w:val="22"/>
          <w:lang w:val="pl-PL"/>
        </w:rPr>
      </w:pPr>
    </w:p>
    <w:p w14:paraId="2E322E33" w14:textId="012CB460" w:rsidR="00C41694" w:rsidRDefault="00C41694" w:rsidP="00C41694">
      <w:pPr>
        <w:rPr>
          <w:rStyle w:val="Hipercze"/>
          <w:b/>
          <w:bCs/>
          <w:szCs w:val="24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6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B1074CF" w14:textId="710975B5" w:rsidR="00FB3DC4" w:rsidRPr="0041421C" w:rsidRDefault="00FB3DC4" w:rsidP="00C41694">
      <w:pPr>
        <w:rPr>
          <w:rStyle w:val="AboutandContactHeadline"/>
          <w:lang w:val="pl-PL"/>
        </w:rPr>
      </w:pPr>
    </w:p>
    <w:p w14:paraId="56231412" w14:textId="77777777" w:rsidR="00C41694" w:rsidRDefault="00C41694" w:rsidP="00C41694">
      <w:pPr>
        <w:rPr>
          <w:rStyle w:val="AboutandContactBody"/>
          <w:lang w:val="pl-PL"/>
        </w:rPr>
      </w:pPr>
    </w:p>
    <w:p w14:paraId="1AC5E390" w14:textId="77777777" w:rsidR="00C41694" w:rsidRPr="007B3DCD" w:rsidRDefault="00C41694" w:rsidP="00C41694">
      <w:pPr>
        <w:rPr>
          <w:rStyle w:val="AboutandContactBody"/>
          <w:lang w:val="pl-PL"/>
        </w:rPr>
      </w:pPr>
    </w:p>
    <w:p w14:paraId="34B7C9CE" w14:textId="77777777" w:rsidR="00C41694" w:rsidRPr="0041421C" w:rsidRDefault="00C41694" w:rsidP="00C41694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9C5AA0C" w14:textId="77777777" w:rsidR="00C41694" w:rsidRDefault="00C41694" w:rsidP="00C41694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</w:p>
    <w:p w14:paraId="7F194966" w14:textId="77777777" w:rsidR="00C41694" w:rsidRDefault="00C41694" w:rsidP="00C41694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0821D35B" w14:textId="77777777" w:rsidR="00C41694" w:rsidRDefault="00C41694" w:rsidP="00C41694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14B602EF" w14:textId="77777777" w:rsidR="00C41694" w:rsidRDefault="004F7E71" w:rsidP="00C41694">
      <w:pPr>
        <w:rPr>
          <w:rStyle w:val="AboutandContactBody"/>
        </w:rPr>
      </w:pPr>
      <w:hyperlink r:id="rId17" w:history="1">
        <w:r w:rsidR="00C41694">
          <w:rPr>
            <w:rStyle w:val="Hipercze"/>
          </w:rPr>
          <w:t>dorota.strosznajder@henkel.com</w:t>
        </w:r>
      </w:hyperlink>
      <w:r w:rsidR="00C41694">
        <w:rPr>
          <w:sz w:val="18"/>
        </w:rPr>
        <w:t xml:space="preserve"> </w:t>
      </w:r>
      <w:r w:rsidR="00C41694">
        <w:rPr>
          <w:sz w:val="18"/>
        </w:rPr>
        <w:tab/>
      </w:r>
      <w:r w:rsidR="00C41694">
        <w:rPr>
          <w:sz w:val="18"/>
        </w:rPr>
        <w:tab/>
      </w:r>
      <w:bookmarkEnd w:id="0"/>
      <w:r w:rsidR="00C41694">
        <w:rPr>
          <w:rStyle w:val="Hipercze"/>
        </w:rPr>
        <w:t xml:space="preserve">mszymańczak@solskipr.pl </w:t>
      </w:r>
    </w:p>
    <w:p w14:paraId="259B3922" w14:textId="77777777" w:rsidR="00C41694" w:rsidRPr="00493327" w:rsidRDefault="00C41694" w:rsidP="00C41694">
      <w:pPr>
        <w:rPr>
          <w:rStyle w:val="AboutandContactBody"/>
        </w:rPr>
      </w:pPr>
    </w:p>
    <w:p w14:paraId="4EEB8A91" w14:textId="77777777" w:rsidR="00C41694" w:rsidRPr="00493327" w:rsidRDefault="00C41694" w:rsidP="00C41694">
      <w:pPr>
        <w:rPr>
          <w:rStyle w:val="AboutandContactBody"/>
        </w:rPr>
      </w:pPr>
      <w:r w:rsidRPr="00493327">
        <w:rPr>
          <w:rStyle w:val="AboutandContactBody"/>
        </w:rPr>
        <w:t xml:space="preserve">Henkel AG &amp; Co. </w:t>
      </w:r>
      <w:proofErr w:type="spellStart"/>
      <w:r w:rsidRPr="00493327">
        <w:rPr>
          <w:rStyle w:val="AboutandContactBody"/>
        </w:rPr>
        <w:t>K</w:t>
      </w:r>
      <w:r>
        <w:rPr>
          <w:rStyle w:val="AboutandContactBody"/>
        </w:rPr>
        <w:t>GaA</w:t>
      </w:r>
      <w:proofErr w:type="spellEnd"/>
    </w:p>
    <w:p w14:paraId="1CAE75D3" w14:textId="3463EAE7" w:rsidR="00112A28" w:rsidRPr="00493327" w:rsidRDefault="00112A28" w:rsidP="00C41694">
      <w:pPr>
        <w:rPr>
          <w:rStyle w:val="AboutandContactBody"/>
        </w:rPr>
      </w:pPr>
    </w:p>
    <w:sectPr w:rsidR="00112A28" w:rsidRPr="00493327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14F4" w14:textId="77777777" w:rsidR="00A955D9" w:rsidRDefault="00A955D9">
      <w:r>
        <w:separator/>
      </w:r>
    </w:p>
  </w:endnote>
  <w:endnote w:type="continuationSeparator" w:id="0">
    <w:p w14:paraId="10E02CD8" w14:textId="77777777" w:rsidR="00A955D9" w:rsidRDefault="00A9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4F7E71">
      <w:fldChar w:fldCharType="begin"/>
    </w:r>
    <w:r w:rsidR="004F7E71">
      <w:instrText xml:space="preserve"> NUMPAGES  \* Arabic  \* MERGEFORMAT </w:instrText>
    </w:r>
    <w:r w:rsidR="004F7E71">
      <w:fldChar w:fldCharType="separate"/>
    </w:r>
    <w:r>
      <w:t>2</w:t>
    </w:r>
    <w:r w:rsidR="004F7E7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6A0A3C" w:rsidRPr="00992A11">
      <w:t>1</w:t>
    </w:r>
    <w:r w:rsidR="00CF6F33" w:rsidRPr="00992A11">
      <w:t>/</w:t>
    </w:r>
    <w:r w:rsidR="006A0A3C" w:rsidRPr="00992A11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CAAF" w14:textId="77777777" w:rsidR="00A955D9" w:rsidRDefault="00A955D9">
      <w:r>
        <w:separator/>
      </w:r>
    </w:p>
  </w:footnote>
  <w:footnote w:type="continuationSeparator" w:id="0">
    <w:p w14:paraId="395BC94C" w14:textId="77777777" w:rsidR="00A955D9" w:rsidRDefault="00A9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CB8FA0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1469"/>
    <w:multiLevelType w:val="hybridMultilevel"/>
    <w:tmpl w:val="C96CB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270896"/>
    <w:multiLevelType w:val="hybridMultilevel"/>
    <w:tmpl w:val="1CDC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35D5F8B"/>
    <w:multiLevelType w:val="hybridMultilevel"/>
    <w:tmpl w:val="34A2B9E6"/>
    <w:lvl w:ilvl="0" w:tplc="1206B0B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55259"/>
    <w:multiLevelType w:val="multilevel"/>
    <w:tmpl w:val="B5AAA8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40A19"/>
    <w:multiLevelType w:val="hybridMultilevel"/>
    <w:tmpl w:val="EF40038C"/>
    <w:lvl w:ilvl="0" w:tplc="CCF8F3D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9"/>
  </w:num>
  <w:num w:numId="4" w16cid:durableId="1658344630">
    <w:abstractNumId w:val="5"/>
  </w:num>
  <w:num w:numId="5" w16cid:durableId="2132553883">
    <w:abstractNumId w:val="3"/>
  </w:num>
  <w:num w:numId="6" w16cid:durableId="545726518">
    <w:abstractNumId w:val="7"/>
  </w:num>
  <w:num w:numId="7" w16cid:durableId="774252967">
    <w:abstractNumId w:val="6"/>
  </w:num>
  <w:num w:numId="8" w16cid:durableId="580256672">
    <w:abstractNumId w:val="10"/>
  </w:num>
  <w:num w:numId="9" w16cid:durableId="693069818">
    <w:abstractNumId w:val="2"/>
  </w:num>
  <w:num w:numId="10" w16cid:durableId="1283927515">
    <w:abstractNumId w:val="8"/>
  </w:num>
  <w:num w:numId="11" w16cid:durableId="1081372083">
    <w:abstractNumId w:val="4"/>
  </w:num>
  <w:num w:numId="12" w16cid:durableId="1282226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F18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A6679"/>
    <w:rsid w:val="000B39AC"/>
    <w:rsid w:val="000B695A"/>
    <w:rsid w:val="000C210A"/>
    <w:rsid w:val="000C56DD"/>
    <w:rsid w:val="000D1616"/>
    <w:rsid w:val="000D1672"/>
    <w:rsid w:val="000E2F62"/>
    <w:rsid w:val="000E38ED"/>
    <w:rsid w:val="000E7F24"/>
    <w:rsid w:val="000F03BE"/>
    <w:rsid w:val="000F1757"/>
    <w:rsid w:val="000F225B"/>
    <w:rsid w:val="000F7FAF"/>
    <w:rsid w:val="00100A2D"/>
    <w:rsid w:val="00105975"/>
    <w:rsid w:val="00111F4D"/>
    <w:rsid w:val="0011261D"/>
    <w:rsid w:val="00112A28"/>
    <w:rsid w:val="00113FBF"/>
    <w:rsid w:val="00115230"/>
    <w:rsid w:val="00115B5F"/>
    <w:rsid w:val="001162B4"/>
    <w:rsid w:val="00122CBC"/>
    <w:rsid w:val="00126D4A"/>
    <w:rsid w:val="00132DA9"/>
    <w:rsid w:val="0013305B"/>
    <w:rsid w:val="00133B99"/>
    <w:rsid w:val="00136E03"/>
    <w:rsid w:val="001443BD"/>
    <w:rsid w:val="0015117C"/>
    <w:rsid w:val="001577E9"/>
    <w:rsid w:val="0016138C"/>
    <w:rsid w:val="00166207"/>
    <w:rsid w:val="001731CE"/>
    <w:rsid w:val="00192441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45AD4"/>
    <w:rsid w:val="00256F0C"/>
    <w:rsid w:val="00262C05"/>
    <w:rsid w:val="00277090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D6783"/>
    <w:rsid w:val="002E0B17"/>
    <w:rsid w:val="002E36F3"/>
    <w:rsid w:val="002E4FFB"/>
    <w:rsid w:val="002E7DED"/>
    <w:rsid w:val="002F7E11"/>
    <w:rsid w:val="00302E58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1198"/>
    <w:rsid w:val="00353705"/>
    <w:rsid w:val="003562E8"/>
    <w:rsid w:val="0036357D"/>
    <w:rsid w:val="003649BC"/>
    <w:rsid w:val="00365E44"/>
    <w:rsid w:val="00366350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E378E"/>
    <w:rsid w:val="003F1AF3"/>
    <w:rsid w:val="003F4D8D"/>
    <w:rsid w:val="003F778E"/>
    <w:rsid w:val="00417D96"/>
    <w:rsid w:val="004313E7"/>
    <w:rsid w:val="00431973"/>
    <w:rsid w:val="0044670B"/>
    <w:rsid w:val="0044763B"/>
    <w:rsid w:val="00451F34"/>
    <w:rsid w:val="004629B3"/>
    <w:rsid w:val="0046376E"/>
    <w:rsid w:val="0046690F"/>
    <w:rsid w:val="0047104F"/>
    <w:rsid w:val="00472FEC"/>
    <w:rsid w:val="004816A7"/>
    <w:rsid w:val="00490A03"/>
    <w:rsid w:val="00493327"/>
    <w:rsid w:val="00494DBE"/>
    <w:rsid w:val="00495CE6"/>
    <w:rsid w:val="004A323C"/>
    <w:rsid w:val="004A726D"/>
    <w:rsid w:val="004B2EDA"/>
    <w:rsid w:val="004B54E8"/>
    <w:rsid w:val="004C4FEB"/>
    <w:rsid w:val="004C6B79"/>
    <w:rsid w:val="004D059B"/>
    <w:rsid w:val="004D4CB6"/>
    <w:rsid w:val="004E0870"/>
    <w:rsid w:val="004E3341"/>
    <w:rsid w:val="004E63D6"/>
    <w:rsid w:val="004F10C1"/>
    <w:rsid w:val="004F7E71"/>
    <w:rsid w:val="00502E62"/>
    <w:rsid w:val="00502F9E"/>
    <w:rsid w:val="00504452"/>
    <w:rsid w:val="00506B8A"/>
    <w:rsid w:val="0052212B"/>
    <w:rsid w:val="00531B98"/>
    <w:rsid w:val="00534B46"/>
    <w:rsid w:val="00540358"/>
    <w:rsid w:val="00540D47"/>
    <w:rsid w:val="00541E28"/>
    <w:rsid w:val="005464CF"/>
    <w:rsid w:val="00550864"/>
    <w:rsid w:val="00554485"/>
    <w:rsid w:val="0055571E"/>
    <w:rsid w:val="00556F67"/>
    <w:rsid w:val="005833F0"/>
    <w:rsid w:val="00586973"/>
    <w:rsid w:val="00586CAF"/>
    <w:rsid w:val="005873E9"/>
    <w:rsid w:val="00591180"/>
    <w:rsid w:val="00593B93"/>
    <w:rsid w:val="00595B71"/>
    <w:rsid w:val="0059722C"/>
    <w:rsid w:val="00597D07"/>
    <w:rsid w:val="005A3846"/>
    <w:rsid w:val="005B1F0C"/>
    <w:rsid w:val="005B6A58"/>
    <w:rsid w:val="005C7112"/>
    <w:rsid w:val="005D0176"/>
    <w:rsid w:val="005D0561"/>
    <w:rsid w:val="005D0AD9"/>
    <w:rsid w:val="005D22F6"/>
    <w:rsid w:val="005D68E4"/>
    <w:rsid w:val="005E0C30"/>
    <w:rsid w:val="005E69D9"/>
    <w:rsid w:val="005F27F4"/>
    <w:rsid w:val="005F3239"/>
    <w:rsid w:val="005F6567"/>
    <w:rsid w:val="00607256"/>
    <w:rsid w:val="006144B1"/>
    <w:rsid w:val="00623693"/>
    <w:rsid w:val="006335F1"/>
    <w:rsid w:val="006345B6"/>
    <w:rsid w:val="00635712"/>
    <w:rsid w:val="00643D8A"/>
    <w:rsid w:val="006513EB"/>
    <w:rsid w:val="00652229"/>
    <w:rsid w:val="00652793"/>
    <w:rsid w:val="0066055E"/>
    <w:rsid w:val="006626CA"/>
    <w:rsid w:val="00663487"/>
    <w:rsid w:val="00672382"/>
    <w:rsid w:val="00682643"/>
    <w:rsid w:val="00682EB9"/>
    <w:rsid w:val="0068441A"/>
    <w:rsid w:val="00687BF3"/>
    <w:rsid w:val="00690B19"/>
    <w:rsid w:val="00693B4F"/>
    <w:rsid w:val="006A0A3C"/>
    <w:rsid w:val="006A79F0"/>
    <w:rsid w:val="006B452A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5338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76360"/>
    <w:rsid w:val="007813D0"/>
    <w:rsid w:val="00784F9A"/>
    <w:rsid w:val="00785993"/>
    <w:rsid w:val="007866E2"/>
    <w:rsid w:val="00786BA3"/>
    <w:rsid w:val="007917AB"/>
    <w:rsid w:val="0079202F"/>
    <w:rsid w:val="00795AF2"/>
    <w:rsid w:val="007A2AAD"/>
    <w:rsid w:val="007A4432"/>
    <w:rsid w:val="007A784E"/>
    <w:rsid w:val="007B499C"/>
    <w:rsid w:val="007B4D4B"/>
    <w:rsid w:val="007B6C96"/>
    <w:rsid w:val="007D2A02"/>
    <w:rsid w:val="007E6EA1"/>
    <w:rsid w:val="007F0F63"/>
    <w:rsid w:val="007F2B1E"/>
    <w:rsid w:val="007F62B4"/>
    <w:rsid w:val="007F7487"/>
    <w:rsid w:val="00801517"/>
    <w:rsid w:val="00806B0D"/>
    <w:rsid w:val="00817AE8"/>
    <w:rsid w:val="00817DE8"/>
    <w:rsid w:val="0082224F"/>
    <w:rsid w:val="008229F5"/>
    <w:rsid w:val="00825077"/>
    <w:rsid w:val="0082699A"/>
    <w:rsid w:val="00833CEB"/>
    <w:rsid w:val="008372D2"/>
    <w:rsid w:val="008377BC"/>
    <w:rsid w:val="00844C17"/>
    <w:rsid w:val="00847726"/>
    <w:rsid w:val="00852511"/>
    <w:rsid w:val="00857E9E"/>
    <w:rsid w:val="0086054C"/>
    <w:rsid w:val="008614F1"/>
    <w:rsid w:val="008639B3"/>
    <w:rsid w:val="00863C1A"/>
    <w:rsid w:val="008656AC"/>
    <w:rsid w:val="0087142D"/>
    <w:rsid w:val="00873956"/>
    <w:rsid w:val="0087736D"/>
    <w:rsid w:val="00880E72"/>
    <w:rsid w:val="008825EE"/>
    <w:rsid w:val="0088596E"/>
    <w:rsid w:val="0089796A"/>
    <w:rsid w:val="00897F30"/>
    <w:rsid w:val="008A2375"/>
    <w:rsid w:val="008A66B1"/>
    <w:rsid w:val="008B4F46"/>
    <w:rsid w:val="008D76C5"/>
    <w:rsid w:val="008E0AFA"/>
    <w:rsid w:val="008E75D3"/>
    <w:rsid w:val="008F11FE"/>
    <w:rsid w:val="008F125E"/>
    <w:rsid w:val="008F4D2F"/>
    <w:rsid w:val="00906292"/>
    <w:rsid w:val="0090675E"/>
    <w:rsid w:val="009076AF"/>
    <w:rsid w:val="00917162"/>
    <w:rsid w:val="009251CC"/>
    <w:rsid w:val="0092714E"/>
    <w:rsid w:val="00936D14"/>
    <w:rsid w:val="00942002"/>
    <w:rsid w:val="00947885"/>
    <w:rsid w:val="00952168"/>
    <w:rsid w:val="009527FE"/>
    <w:rsid w:val="00952BB0"/>
    <w:rsid w:val="009644F8"/>
    <w:rsid w:val="009739A0"/>
    <w:rsid w:val="00974F84"/>
    <w:rsid w:val="009767C7"/>
    <w:rsid w:val="009827BF"/>
    <w:rsid w:val="0098579A"/>
    <w:rsid w:val="00985B02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5148"/>
    <w:rsid w:val="009F6F7D"/>
    <w:rsid w:val="00A044D6"/>
    <w:rsid w:val="00A04ADB"/>
    <w:rsid w:val="00A11E0F"/>
    <w:rsid w:val="00A23264"/>
    <w:rsid w:val="00A25F10"/>
    <w:rsid w:val="00A26125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50E4"/>
    <w:rsid w:val="00A66BB0"/>
    <w:rsid w:val="00A66DB1"/>
    <w:rsid w:val="00A67A92"/>
    <w:rsid w:val="00A87870"/>
    <w:rsid w:val="00A91A70"/>
    <w:rsid w:val="00A955D9"/>
    <w:rsid w:val="00AA1B85"/>
    <w:rsid w:val="00AB1CB6"/>
    <w:rsid w:val="00AB1D9A"/>
    <w:rsid w:val="00AD44FE"/>
    <w:rsid w:val="00AE49F1"/>
    <w:rsid w:val="00B05CCA"/>
    <w:rsid w:val="00B123F4"/>
    <w:rsid w:val="00B14271"/>
    <w:rsid w:val="00B14C02"/>
    <w:rsid w:val="00B16270"/>
    <w:rsid w:val="00B2685D"/>
    <w:rsid w:val="00B30351"/>
    <w:rsid w:val="00B33C2A"/>
    <w:rsid w:val="00B422EC"/>
    <w:rsid w:val="00B56F35"/>
    <w:rsid w:val="00B726D4"/>
    <w:rsid w:val="00B8214F"/>
    <w:rsid w:val="00B86A4F"/>
    <w:rsid w:val="00B93035"/>
    <w:rsid w:val="00B9337E"/>
    <w:rsid w:val="00B958E8"/>
    <w:rsid w:val="00B97E4A"/>
    <w:rsid w:val="00BA09B2"/>
    <w:rsid w:val="00BA262D"/>
    <w:rsid w:val="00BA5B46"/>
    <w:rsid w:val="00BA7941"/>
    <w:rsid w:val="00BB0A86"/>
    <w:rsid w:val="00BB5D0B"/>
    <w:rsid w:val="00BC0995"/>
    <w:rsid w:val="00BE255F"/>
    <w:rsid w:val="00BE53B7"/>
    <w:rsid w:val="00BE793A"/>
    <w:rsid w:val="00BF2B82"/>
    <w:rsid w:val="00BF432A"/>
    <w:rsid w:val="00BF6E82"/>
    <w:rsid w:val="00C060C7"/>
    <w:rsid w:val="00C24C17"/>
    <w:rsid w:val="00C2717F"/>
    <w:rsid w:val="00C3758F"/>
    <w:rsid w:val="00C40B88"/>
    <w:rsid w:val="00C41694"/>
    <w:rsid w:val="00C42C93"/>
    <w:rsid w:val="00C47D87"/>
    <w:rsid w:val="00C5376E"/>
    <w:rsid w:val="00C549CE"/>
    <w:rsid w:val="00C808A6"/>
    <w:rsid w:val="00C8527B"/>
    <w:rsid w:val="00C90A6E"/>
    <w:rsid w:val="00C95865"/>
    <w:rsid w:val="00C97091"/>
    <w:rsid w:val="00C97260"/>
    <w:rsid w:val="00CA17C8"/>
    <w:rsid w:val="00CA2001"/>
    <w:rsid w:val="00CA6A3F"/>
    <w:rsid w:val="00CB5B6C"/>
    <w:rsid w:val="00CC052E"/>
    <w:rsid w:val="00CC4C85"/>
    <w:rsid w:val="00CD16BE"/>
    <w:rsid w:val="00CD2A70"/>
    <w:rsid w:val="00CD4616"/>
    <w:rsid w:val="00CD4623"/>
    <w:rsid w:val="00CD47AC"/>
    <w:rsid w:val="00CD56AF"/>
    <w:rsid w:val="00CE33D5"/>
    <w:rsid w:val="00CF5D37"/>
    <w:rsid w:val="00CF6F33"/>
    <w:rsid w:val="00D017F3"/>
    <w:rsid w:val="00D02248"/>
    <w:rsid w:val="00D063B8"/>
    <w:rsid w:val="00D06825"/>
    <w:rsid w:val="00D12251"/>
    <w:rsid w:val="00D14CEC"/>
    <w:rsid w:val="00D17E3B"/>
    <w:rsid w:val="00D23C09"/>
    <w:rsid w:val="00D23CED"/>
    <w:rsid w:val="00D24563"/>
    <w:rsid w:val="00D24BD2"/>
    <w:rsid w:val="00D2518D"/>
    <w:rsid w:val="00D2573D"/>
    <w:rsid w:val="00D260A2"/>
    <w:rsid w:val="00D3090D"/>
    <w:rsid w:val="00D30CC6"/>
    <w:rsid w:val="00D3260C"/>
    <w:rsid w:val="00D35790"/>
    <w:rsid w:val="00D5653B"/>
    <w:rsid w:val="00D62EF1"/>
    <w:rsid w:val="00D6309D"/>
    <w:rsid w:val="00D644CA"/>
    <w:rsid w:val="00D66FC2"/>
    <w:rsid w:val="00D74A7D"/>
    <w:rsid w:val="00D76C7E"/>
    <w:rsid w:val="00D771DE"/>
    <w:rsid w:val="00D7776D"/>
    <w:rsid w:val="00D9293F"/>
    <w:rsid w:val="00D93598"/>
    <w:rsid w:val="00D9373D"/>
    <w:rsid w:val="00DA1E18"/>
    <w:rsid w:val="00DA2009"/>
    <w:rsid w:val="00DB05B1"/>
    <w:rsid w:val="00DB5A79"/>
    <w:rsid w:val="00DC1A08"/>
    <w:rsid w:val="00DC2465"/>
    <w:rsid w:val="00DC483B"/>
    <w:rsid w:val="00DD170A"/>
    <w:rsid w:val="00DD512E"/>
    <w:rsid w:val="00DD53C8"/>
    <w:rsid w:val="00DE1177"/>
    <w:rsid w:val="00DE166E"/>
    <w:rsid w:val="00DE2CEA"/>
    <w:rsid w:val="00DE6A3C"/>
    <w:rsid w:val="00DE74F4"/>
    <w:rsid w:val="00DE7F97"/>
    <w:rsid w:val="00DF1010"/>
    <w:rsid w:val="00DF55C5"/>
    <w:rsid w:val="00DF5AEA"/>
    <w:rsid w:val="00DF63F6"/>
    <w:rsid w:val="00E13747"/>
    <w:rsid w:val="00E21713"/>
    <w:rsid w:val="00E2562A"/>
    <w:rsid w:val="00E25AEA"/>
    <w:rsid w:val="00E30DEF"/>
    <w:rsid w:val="00E30ED2"/>
    <w:rsid w:val="00E31276"/>
    <w:rsid w:val="00E37F70"/>
    <w:rsid w:val="00E446C1"/>
    <w:rsid w:val="00E56540"/>
    <w:rsid w:val="00E66B6C"/>
    <w:rsid w:val="00E758B9"/>
    <w:rsid w:val="00E83483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050D"/>
    <w:rsid w:val="00EC142D"/>
    <w:rsid w:val="00EC1E16"/>
    <w:rsid w:val="00ED0024"/>
    <w:rsid w:val="00ED0315"/>
    <w:rsid w:val="00ED0F85"/>
    <w:rsid w:val="00ED2AAA"/>
    <w:rsid w:val="00ED2B5C"/>
    <w:rsid w:val="00ED3269"/>
    <w:rsid w:val="00EE1A8C"/>
    <w:rsid w:val="00EE24F8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43EF"/>
    <w:rsid w:val="00F65E2F"/>
    <w:rsid w:val="00F67DF1"/>
    <w:rsid w:val="00F8309B"/>
    <w:rsid w:val="00F833C9"/>
    <w:rsid w:val="00F90064"/>
    <w:rsid w:val="00F96AFD"/>
    <w:rsid w:val="00FA1398"/>
    <w:rsid w:val="00FA2E19"/>
    <w:rsid w:val="00FA3338"/>
    <w:rsid w:val="00FA3896"/>
    <w:rsid w:val="00FA697F"/>
    <w:rsid w:val="00FB3DC4"/>
    <w:rsid w:val="00FB5521"/>
    <w:rsid w:val="00FB610D"/>
    <w:rsid w:val="00FC4477"/>
    <w:rsid w:val="00FC46FB"/>
    <w:rsid w:val="00FD0A38"/>
    <w:rsid w:val="00FD2BD3"/>
    <w:rsid w:val="00FD4CCA"/>
    <w:rsid w:val="00FE2A9E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650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A650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customStyle="1" w:styleId="Nagwek4Znak">
    <w:name w:val="Nagłówek 4 Znak"/>
    <w:basedOn w:val="Domylnaczcionkaakapitu"/>
    <w:link w:val="Nagwek4"/>
    <w:semiHidden/>
    <w:rsid w:val="00A650E4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gwek5Znak">
    <w:name w:val="Nagłówek 5 Znak"/>
    <w:basedOn w:val="Domylnaczcionkaakapitu"/>
    <w:link w:val="Nagwek5"/>
    <w:rsid w:val="00A650E4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paragraph" w:styleId="Tekstkomentarza">
    <w:name w:val="annotation text"/>
    <w:basedOn w:val="Normalny"/>
    <w:link w:val="TekstkomentarzaZnak"/>
    <w:unhideWhenUsed/>
    <w:rsid w:val="00A650E4"/>
    <w:pPr>
      <w:pBdr>
        <w:top w:val="nil"/>
        <w:left w:val="nil"/>
        <w:bottom w:val="nil"/>
        <w:right w:val="nil"/>
        <w:between w:val="nil"/>
        <w:bar w:val="nil"/>
      </w:pBdr>
      <w:spacing w:before="120" w:line="240" w:lineRule="auto"/>
    </w:pPr>
    <w:rPr>
      <w:rFonts w:ascii="Calibri" w:eastAsia="Arial Unicode MS" w:hAnsi="Calibri" w:cs="Arial Unicode MS"/>
      <w:color w:val="000000"/>
      <w:szCs w:val="20"/>
      <w:u w:color="000000"/>
      <w:bdr w:val="nil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650E4"/>
    <w:rPr>
      <w:rFonts w:ascii="Calibri" w:eastAsia="Arial Unicode MS" w:hAnsi="Calibri" w:cs="Arial Unicode MS"/>
      <w:color w:val="000000"/>
      <w:sz w:val="22"/>
      <w:szCs w:val="20"/>
      <w:u w:color="000000"/>
      <w:bdr w:val="nil"/>
      <w:lang w:val="pl-PL" w:eastAsia="pl-PL"/>
    </w:rPr>
  </w:style>
  <w:style w:type="character" w:styleId="Odwoaniedokomentarza">
    <w:name w:val="annotation reference"/>
    <w:basedOn w:val="Domylnaczcionkaakapitu"/>
    <w:unhideWhenUsed/>
    <w:rsid w:val="00A650E4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F6F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F6F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</w:pPr>
    <w:rPr>
      <w:rFonts w:ascii="Segoe UI" w:eastAsia="Times New Roman" w:hAnsi="Segoe UI" w:cs="Times New Roman"/>
      <w:b/>
      <w:bCs/>
      <w:color w:val="auto"/>
      <w:sz w:val="20"/>
      <w:bdr w:val="none" w:sz="0" w:space="0" w:color="auto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rsid w:val="009F6F7D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val="pl-PL" w:eastAsia="pl-PL"/>
    </w:rPr>
  </w:style>
  <w:style w:type="paragraph" w:styleId="Poprawka">
    <w:name w:val="Revision"/>
    <w:hidden/>
    <w:uiPriority w:val="62"/>
    <w:unhideWhenUsed/>
    <w:rsid w:val="003E378E"/>
    <w:rPr>
      <w:sz w:val="22"/>
    </w:rPr>
  </w:style>
  <w:style w:type="character" w:styleId="UyteHipercze">
    <w:name w:val="FollowedHyperlink"/>
    <w:basedOn w:val="Domylnaczcionkaakapitu"/>
    <w:rsid w:val="00A26125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5117C"/>
    <w:pPr>
      <w:spacing w:after="160" w:line="360" w:lineRule="auto"/>
      <w:ind w:left="720"/>
      <w:contextualSpacing/>
      <w:jc w:val="left"/>
    </w:pPr>
    <w:rPr>
      <w:rFonts w:asciiTheme="minorHAnsi" w:eastAsiaTheme="minorHAnsi" w:hAnsiTheme="minorHAnsi" w:cstheme="minorBidi"/>
      <w:color w:val="404040" w:themeColor="text1" w:themeTint="BF"/>
      <w:sz w:val="18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kcjaniesmiecenia.pl/zasad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about:blan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about:blan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911</Words>
  <Characters>6376</Characters>
  <Application>Microsoft Office Word</Application>
  <DocSecurity>0</DocSecurity>
  <Lines>53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7273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Magdalena Bryksa-Szymańczak</cp:lastModifiedBy>
  <cp:revision>9</cp:revision>
  <cp:lastPrinted>2016-11-16T01:11:00Z</cp:lastPrinted>
  <dcterms:created xsi:type="dcterms:W3CDTF">2023-07-05T12:33:00Z</dcterms:created>
  <dcterms:modified xsi:type="dcterms:W3CDTF">2023-07-06T06:05:00Z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